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D50F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  <w:r w:rsidRPr="007F5D62">
        <w:rPr>
          <w:rFonts w:asciiTheme="minorHAnsi" w:hAnsiTheme="minorHAnsi" w:cstheme="minorHAnsi"/>
          <w:b/>
          <w:szCs w:val="24"/>
        </w:rPr>
        <w:t>REPUBLIKA HRVATSKA</w:t>
      </w:r>
    </w:p>
    <w:p w14:paraId="58AC5413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  <w:r w:rsidRPr="007F5D62">
        <w:rPr>
          <w:rFonts w:asciiTheme="minorHAnsi" w:hAnsiTheme="minorHAnsi" w:cstheme="minorHAnsi"/>
          <w:b/>
          <w:szCs w:val="24"/>
        </w:rPr>
        <w:t>Bjelovarsko-bilogorska županija</w:t>
      </w:r>
    </w:p>
    <w:p w14:paraId="66223C82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  <w:r w:rsidRPr="007F5D62">
        <w:rPr>
          <w:rFonts w:asciiTheme="minorHAnsi" w:hAnsiTheme="minorHAnsi" w:cstheme="minorHAnsi"/>
          <w:b/>
          <w:szCs w:val="24"/>
        </w:rPr>
        <w:t xml:space="preserve">Općina </w:t>
      </w:r>
      <w:proofErr w:type="spellStart"/>
      <w:r w:rsidRPr="007F5D62">
        <w:rPr>
          <w:rFonts w:asciiTheme="minorHAnsi" w:hAnsiTheme="minorHAnsi" w:cstheme="minorHAnsi"/>
          <w:b/>
          <w:szCs w:val="24"/>
        </w:rPr>
        <w:t>Štefanje</w:t>
      </w:r>
      <w:proofErr w:type="spellEnd"/>
    </w:p>
    <w:p w14:paraId="4A783EBD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  <w:r w:rsidRPr="007F5D62">
        <w:rPr>
          <w:rFonts w:asciiTheme="minorHAnsi" w:hAnsiTheme="minorHAnsi" w:cstheme="minorHAnsi"/>
          <w:b/>
          <w:szCs w:val="24"/>
        </w:rPr>
        <w:t>OSNOVNA ŠKOLA ŠTEFANJE</w:t>
      </w:r>
    </w:p>
    <w:p w14:paraId="020BA7A4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  <w:r w:rsidRPr="007F5D62">
        <w:rPr>
          <w:rFonts w:asciiTheme="minorHAnsi" w:hAnsiTheme="minorHAnsi" w:cstheme="minorHAnsi"/>
          <w:b/>
          <w:szCs w:val="24"/>
        </w:rPr>
        <w:t xml:space="preserve">Š  t  e  f  a  n  j  e </w:t>
      </w:r>
    </w:p>
    <w:p w14:paraId="142ADCED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4B6A393B" w14:textId="3B642365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  <w:r w:rsidRPr="007F5D62">
        <w:rPr>
          <w:rFonts w:asciiTheme="minorHAnsi" w:hAnsiTheme="minorHAnsi" w:cstheme="minorHAnsi"/>
          <w:b/>
          <w:szCs w:val="24"/>
        </w:rPr>
        <w:t xml:space="preserve">KLASA: </w:t>
      </w:r>
      <w:r w:rsidR="00284266">
        <w:rPr>
          <w:rFonts w:asciiTheme="minorHAnsi" w:hAnsiTheme="minorHAnsi" w:cstheme="minorHAnsi"/>
          <w:b/>
          <w:szCs w:val="24"/>
        </w:rPr>
        <w:t>602-01/25-01/01</w:t>
      </w:r>
    </w:p>
    <w:p w14:paraId="452261B4" w14:textId="438B9D0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  <w:r w:rsidRPr="007F5D62">
        <w:rPr>
          <w:rFonts w:asciiTheme="minorHAnsi" w:hAnsiTheme="minorHAnsi" w:cstheme="minorHAnsi"/>
          <w:b/>
          <w:szCs w:val="24"/>
        </w:rPr>
        <w:t xml:space="preserve">URBROJ: </w:t>
      </w:r>
      <w:r w:rsidR="00284266">
        <w:rPr>
          <w:rFonts w:asciiTheme="minorHAnsi" w:hAnsiTheme="minorHAnsi" w:cstheme="minorHAnsi"/>
          <w:b/>
          <w:szCs w:val="24"/>
        </w:rPr>
        <w:t>2103-98-01-25-1</w:t>
      </w:r>
    </w:p>
    <w:p w14:paraId="510500B3" w14:textId="65676926" w:rsidR="00125E31" w:rsidRPr="007F5D62" w:rsidRDefault="00125E31" w:rsidP="00691BD9">
      <w:pPr>
        <w:pStyle w:val="Dopis"/>
        <w:spacing w:line="276" w:lineRule="auto"/>
        <w:rPr>
          <w:rFonts w:asciiTheme="minorHAnsi" w:hAnsiTheme="minorHAnsi" w:cstheme="minorBidi"/>
          <w:b/>
          <w:bCs/>
        </w:rPr>
      </w:pPr>
      <w:proofErr w:type="spellStart"/>
      <w:r w:rsidRPr="7FE96DFB">
        <w:rPr>
          <w:rFonts w:asciiTheme="minorHAnsi" w:hAnsiTheme="minorHAnsi" w:cstheme="minorBidi"/>
          <w:b/>
          <w:bCs/>
        </w:rPr>
        <w:t>Štefanje</w:t>
      </w:r>
      <w:proofErr w:type="spellEnd"/>
      <w:r w:rsidRPr="7FE96DFB">
        <w:rPr>
          <w:rFonts w:asciiTheme="minorHAnsi" w:hAnsiTheme="minorHAnsi" w:cstheme="minorBidi"/>
          <w:b/>
          <w:bCs/>
        </w:rPr>
        <w:t xml:space="preserve">, </w:t>
      </w:r>
      <w:r w:rsidR="00284266">
        <w:rPr>
          <w:rFonts w:asciiTheme="minorHAnsi" w:hAnsiTheme="minorHAnsi" w:cstheme="minorBidi"/>
          <w:b/>
          <w:bCs/>
        </w:rPr>
        <w:t>9.10.2025.</w:t>
      </w:r>
    </w:p>
    <w:p w14:paraId="530B04FD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68CB4C81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A42CE99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4FFCA656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2A861A85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75B41BA8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1995F6D7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292B64DB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F5D62">
        <w:rPr>
          <w:rFonts w:asciiTheme="minorHAnsi" w:hAnsiTheme="minorHAnsi" w:cstheme="minorHAnsi"/>
          <w:b/>
          <w:sz w:val="36"/>
          <w:szCs w:val="36"/>
        </w:rPr>
        <w:t>IZVJEŠĆE  O  REALIZACIJI</w:t>
      </w:r>
    </w:p>
    <w:p w14:paraId="00C8FBBB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F5D62">
        <w:rPr>
          <w:rFonts w:asciiTheme="minorHAnsi" w:hAnsiTheme="minorHAnsi" w:cstheme="minorHAnsi"/>
          <w:b/>
          <w:sz w:val="36"/>
          <w:szCs w:val="36"/>
        </w:rPr>
        <w:t xml:space="preserve"> GODIŠNJEG  PLANA  I  PROGRAMA I </w:t>
      </w:r>
    </w:p>
    <w:p w14:paraId="396DE410" w14:textId="58578CDA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F5D62">
        <w:rPr>
          <w:rFonts w:asciiTheme="minorHAnsi" w:hAnsiTheme="minorHAnsi" w:cstheme="minorHAnsi"/>
          <w:b/>
          <w:sz w:val="36"/>
          <w:szCs w:val="36"/>
        </w:rPr>
        <w:t xml:space="preserve"> ŠKOLSKOG KURIKUL</w:t>
      </w:r>
      <w:r w:rsidR="00270471">
        <w:rPr>
          <w:rFonts w:asciiTheme="minorHAnsi" w:hAnsiTheme="minorHAnsi" w:cstheme="minorHAnsi"/>
          <w:b/>
          <w:sz w:val="36"/>
          <w:szCs w:val="36"/>
        </w:rPr>
        <w:t>A</w:t>
      </w:r>
    </w:p>
    <w:p w14:paraId="47D31D51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F5D62">
        <w:rPr>
          <w:rFonts w:asciiTheme="minorHAnsi" w:hAnsiTheme="minorHAnsi" w:cstheme="minorHAnsi"/>
          <w:b/>
          <w:sz w:val="36"/>
          <w:szCs w:val="36"/>
        </w:rPr>
        <w:t>OŠ  ŠTEFANJE</w:t>
      </w:r>
    </w:p>
    <w:p w14:paraId="09189A20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FDD6E1B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3CD5C94A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709800A9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25E3900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F5D62">
        <w:rPr>
          <w:rFonts w:asciiTheme="minorHAnsi" w:hAnsiTheme="minorHAnsi" w:cstheme="minorHAnsi"/>
          <w:b/>
          <w:sz w:val="32"/>
          <w:szCs w:val="32"/>
        </w:rPr>
        <w:t>U ŠKOLSKOJ GODINI</w:t>
      </w:r>
    </w:p>
    <w:p w14:paraId="43BD742A" w14:textId="721A1F02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F5D62">
        <w:rPr>
          <w:rFonts w:asciiTheme="minorHAnsi" w:hAnsiTheme="minorHAnsi" w:cstheme="minorHAnsi"/>
          <w:b/>
          <w:sz w:val="32"/>
          <w:szCs w:val="32"/>
        </w:rPr>
        <w:t>20</w:t>
      </w:r>
      <w:r w:rsidR="000D7EF7" w:rsidRPr="007F5D62">
        <w:rPr>
          <w:rFonts w:asciiTheme="minorHAnsi" w:hAnsiTheme="minorHAnsi" w:cstheme="minorHAnsi"/>
          <w:b/>
          <w:sz w:val="32"/>
          <w:szCs w:val="32"/>
        </w:rPr>
        <w:t>2</w:t>
      </w:r>
      <w:r w:rsidR="007940DE">
        <w:rPr>
          <w:rFonts w:asciiTheme="minorHAnsi" w:hAnsiTheme="minorHAnsi" w:cstheme="minorHAnsi"/>
          <w:b/>
          <w:sz w:val="32"/>
          <w:szCs w:val="32"/>
        </w:rPr>
        <w:t>4</w:t>
      </w:r>
      <w:r w:rsidRPr="007F5D62">
        <w:rPr>
          <w:rFonts w:asciiTheme="minorHAnsi" w:hAnsiTheme="minorHAnsi" w:cstheme="minorHAnsi"/>
          <w:b/>
          <w:sz w:val="32"/>
          <w:szCs w:val="32"/>
        </w:rPr>
        <w:t>./202</w:t>
      </w:r>
      <w:r w:rsidR="007940DE">
        <w:rPr>
          <w:rFonts w:asciiTheme="minorHAnsi" w:hAnsiTheme="minorHAnsi" w:cstheme="minorHAnsi"/>
          <w:b/>
          <w:sz w:val="32"/>
          <w:szCs w:val="32"/>
        </w:rPr>
        <w:t>5</w:t>
      </w:r>
      <w:r w:rsidRPr="007F5D62">
        <w:rPr>
          <w:rFonts w:asciiTheme="minorHAnsi" w:hAnsiTheme="minorHAnsi" w:cstheme="minorHAnsi"/>
          <w:b/>
          <w:sz w:val="32"/>
          <w:szCs w:val="32"/>
        </w:rPr>
        <w:t>.</w:t>
      </w:r>
    </w:p>
    <w:p w14:paraId="561E4DD1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i/>
          <w:sz w:val="32"/>
          <w:szCs w:val="32"/>
        </w:rPr>
      </w:pPr>
    </w:p>
    <w:p w14:paraId="639C2D9B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798E759C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6942EDDC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47AC0B6E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2E3F5421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4E8B2F4F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4CA2C1D0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1AF239C8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599F72BD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5501A8A2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4EF5D958" w14:textId="77777777" w:rsidR="0061079E" w:rsidRDefault="0061079E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155A85DF" w14:textId="77D739A4" w:rsidR="008C38E6" w:rsidRPr="00086ECA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Bidi"/>
          <w:b/>
          <w:bCs/>
          <w:iCs/>
          <w:sz w:val="28"/>
          <w:szCs w:val="32"/>
        </w:rPr>
      </w:pPr>
      <w:r w:rsidRPr="00086ECA">
        <w:rPr>
          <w:rFonts w:asciiTheme="minorHAnsi" w:hAnsiTheme="minorHAnsi" w:cstheme="minorBidi"/>
          <w:b/>
          <w:bCs/>
          <w:iCs/>
          <w:sz w:val="28"/>
          <w:szCs w:val="32"/>
        </w:rPr>
        <w:lastRenderedPageBreak/>
        <w:t>OSNOVNI PODATCI O ŠKOLI U ŠKOLSKOJ GODINI</w:t>
      </w:r>
    </w:p>
    <w:p w14:paraId="4CCE861E" w14:textId="31AEECB4" w:rsidR="008C38E6" w:rsidRPr="00086ECA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Bidi"/>
          <w:b/>
          <w:bCs/>
          <w:iCs/>
          <w:sz w:val="28"/>
          <w:szCs w:val="32"/>
        </w:rPr>
      </w:pPr>
      <w:r w:rsidRPr="00086ECA">
        <w:rPr>
          <w:rFonts w:asciiTheme="minorHAnsi" w:hAnsiTheme="minorHAnsi" w:cstheme="minorBidi"/>
          <w:b/>
          <w:bCs/>
          <w:iCs/>
          <w:sz w:val="28"/>
          <w:szCs w:val="32"/>
        </w:rPr>
        <w:t>20</w:t>
      </w:r>
      <w:r w:rsidR="003D5004" w:rsidRPr="00086ECA">
        <w:rPr>
          <w:rFonts w:asciiTheme="minorHAnsi" w:hAnsiTheme="minorHAnsi" w:cstheme="minorBidi"/>
          <w:b/>
          <w:bCs/>
          <w:iCs/>
          <w:sz w:val="28"/>
          <w:szCs w:val="32"/>
        </w:rPr>
        <w:t>2</w:t>
      </w:r>
      <w:r w:rsidR="007D4289" w:rsidRPr="00086ECA">
        <w:rPr>
          <w:rFonts w:asciiTheme="minorHAnsi" w:hAnsiTheme="minorHAnsi" w:cstheme="minorBidi"/>
          <w:b/>
          <w:bCs/>
          <w:iCs/>
          <w:sz w:val="28"/>
          <w:szCs w:val="32"/>
        </w:rPr>
        <w:t>4</w:t>
      </w:r>
      <w:r w:rsidRPr="00086ECA">
        <w:rPr>
          <w:rFonts w:asciiTheme="minorHAnsi" w:hAnsiTheme="minorHAnsi" w:cstheme="minorBidi"/>
          <w:b/>
          <w:bCs/>
          <w:iCs/>
          <w:sz w:val="28"/>
          <w:szCs w:val="32"/>
        </w:rPr>
        <w:t>./202</w:t>
      </w:r>
      <w:r w:rsidR="007D4289" w:rsidRPr="00086ECA">
        <w:rPr>
          <w:rFonts w:asciiTheme="minorHAnsi" w:hAnsiTheme="minorHAnsi" w:cstheme="minorBidi"/>
          <w:b/>
          <w:bCs/>
          <w:iCs/>
          <w:sz w:val="28"/>
          <w:szCs w:val="32"/>
        </w:rPr>
        <w:t>5</w:t>
      </w:r>
      <w:r w:rsidRPr="00086ECA">
        <w:rPr>
          <w:rFonts w:asciiTheme="minorHAnsi" w:hAnsiTheme="minorHAnsi" w:cstheme="minorBidi"/>
          <w:b/>
          <w:bCs/>
          <w:iCs/>
          <w:sz w:val="28"/>
          <w:szCs w:val="32"/>
        </w:rPr>
        <w:t>.</w:t>
      </w:r>
    </w:p>
    <w:p w14:paraId="29FBF907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Bidi"/>
          <w:b/>
          <w:bCs/>
          <w:i/>
          <w:iCs/>
        </w:rPr>
      </w:pPr>
    </w:p>
    <w:p w14:paraId="428D4A00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Bidi"/>
          <w:b/>
          <w:bCs/>
          <w:i/>
          <w:iCs/>
        </w:rPr>
      </w:pPr>
    </w:p>
    <w:p w14:paraId="415CAE47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i/>
          <w:szCs w:val="24"/>
        </w:rPr>
      </w:pPr>
    </w:p>
    <w:p w14:paraId="1B96B030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ŽUPANIJA: BJELOVARSKO-BILOGORSKA</w:t>
      </w:r>
    </w:p>
    <w:p w14:paraId="7EF1E578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20FD2A1A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OPĆINA: ŠTEFANJE</w:t>
      </w:r>
    </w:p>
    <w:p w14:paraId="2B44E483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0CFF50DB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ŠKOLA: OSNOVNA ŠKOLA ŠTEFANJE</w:t>
      </w:r>
    </w:p>
    <w:p w14:paraId="39CD9E2D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2039FC2A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ADRESA: ŠTEFANJE 72,</w:t>
      </w:r>
    </w:p>
    <w:p w14:paraId="6B8BAC99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                 43246 ŠTEFANJE</w:t>
      </w:r>
    </w:p>
    <w:p w14:paraId="68696583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2E683D37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TELEFONI:</w:t>
      </w:r>
    </w:p>
    <w:p w14:paraId="70012CA9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- tajništvo: 043/ 778 028</w:t>
      </w:r>
    </w:p>
    <w:p w14:paraId="781B4CBF" w14:textId="1F511F64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- ravnatelj: 043/</w:t>
      </w:r>
      <w:r w:rsidR="008248C7">
        <w:rPr>
          <w:rFonts w:asciiTheme="minorHAnsi" w:hAnsiTheme="minorHAnsi" w:cstheme="minorHAnsi"/>
          <w:szCs w:val="24"/>
        </w:rPr>
        <w:t xml:space="preserve"> </w:t>
      </w:r>
      <w:r w:rsidRPr="007F5D62">
        <w:rPr>
          <w:rFonts w:asciiTheme="minorHAnsi" w:hAnsiTheme="minorHAnsi" w:cstheme="minorHAnsi"/>
          <w:szCs w:val="24"/>
        </w:rPr>
        <w:t>778 900</w:t>
      </w:r>
    </w:p>
    <w:p w14:paraId="4A5C373E" w14:textId="062E0DB5" w:rsidR="008C38E6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- pedagoginja: 043/</w:t>
      </w:r>
      <w:r w:rsidR="008248C7">
        <w:rPr>
          <w:rFonts w:asciiTheme="minorHAnsi" w:hAnsiTheme="minorHAnsi" w:cstheme="minorHAnsi"/>
          <w:szCs w:val="24"/>
        </w:rPr>
        <w:t xml:space="preserve"> </w:t>
      </w:r>
      <w:r w:rsidRPr="007F5D62">
        <w:rPr>
          <w:rFonts w:asciiTheme="minorHAnsi" w:hAnsiTheme="minorHAnsi" w:cstheme="minorHAnsi"/>
          <w:szCs w:val="24"/>
        </w:rPr>
        <w:t xml:space="preserve">778 428 </w:t>
      </w:r>
    </w:p>
    <w:p w14:paraId="0776D19A" w14:textId="26CCF148" w:rsidR="00380F2B" w:rsidRPr="007F5D62" w:rsidRDefault="00380F2B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knjižnica: 043</w:t>
      </w:r>
      <w:r w:rsidR="008248C7">
        <w:rPr>
          <w:rFonts w:asciiTheme="minorHAnsi" w:hAnsiTheme="minorHAnsi" w:cstheme="minorHAnsi"/>
          <w:szCs w:val="24"/>
        </w:rPr>
        <w:t>/ 252 893</w:t>
      </w:r>
    </w:p>
    <w:p w14:paraId="4EC0291A" w14:textId="2FD08C15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- voditeljica računovodstva: 043/</w:t>
      </w:r>
      <w:r w:rsidR="008248C7">
        <w:rPr>
          <w:rFonts w:asciiTheme="minorHAnsi" w:hAnsiTheme="minorHAnsi" w:cstheme="minorHAnsi"/>
          <w:szCs w:val="24"/>
        </w:rPr>
        <w:t xml:space="preserve"> </w:t>
      </w:r>
      <w:r w:rsidRPr="007F5D62">
        <w:rPr>
          <w:rFonts w:asciiTheme="minorHAnsi" w:hAnsiTheme="minorHAnsi" w:cstheme="minorHAnsi"/>
          <w:szCs w:val="24"/>
        </w:rPr>
        <w:t>778 901</w:t>
      </w:r>
    </w:p>
    <w:p w14:paraId="3CF5B3A5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38F99BAE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e- mail: </w:t>
      </w:r>
      <w:hyperlink r:id="rId8" w:history="1">
        <w:r w:rsidRPr="007F5D62">
          <w:rPr>
            <w:rStyle w:val="Hiperveza"/>
            <w:rFonts w:asciiTheme="minorHAnsi" w:hAnsiTheme="minorHAnsi" w:cstheme="minorHAnsi"/>
            <w:color w:val="auto"/>
            <w:szCs w:val="24"/>
          </w:rPr>
          <w:t>ured@os-stefanje.skole.hr</w:t>
        </w:r>
      </w:hyperlink>
    </w:p>
    <w:p w14:paraId="5AD63AC6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6799B297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web: www.os-stefanje.skole.hr</w:t>
      </w:r>
    </w:p>
    <w:p w14:paraId="0E6543F1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5DEC3C68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ŠIFRA ŠKOLE: 07-270-001</w:t>
      </w:r>
    </w:p>
    <w:p w14:paraId="4AD6430A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18D6A7A2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7DE9B2E3" w14:textId="77777777" w:rsidR="008C38E6" w:rsidRPr="007F5D62" w:rsidRDefault="008C38E6" w:rsidP="00691BD9">
      <w:pPr>
        <w:pStyle w:val="Dopis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BROJ UČENIKA</w:t>
      </w:r>
    </w:p>
    <w:p w14:paraId="0980A1C8" w14:textId="77777777" w:rsidR="008C38E6" w:rsidRPr="007F5D62" w:rsidRDefault="008C38E6" w:rsidP="00691BD9">
      <w:pPr>
        <w:pStyle w:val="Dopis"/>
        <w:spacing w:line="276" w:lineRule="auto"/>
        <w:jc w:val="left"/>
        <w:rPr>
          <w:rFonts w:asciiTheme="minorHAnsi" w:hAnsiTheme="minorHAnsi" w:cstheme="minorHAnsi"/>
          <w:szCs w:val="24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2126"/>
        <w:gridCol w:w="2835"/>
      </w:tblGrid>
      <w:tr w:rsidR="003D5004" w:rsidRPr="007F5D62" w14:paraId="6AC55209" w14:textId="77777777" w:rsidTr="003D5004">
        <w:trPr>
          <w:trHeight w:val="240"/>
        </w:trPr>
        <w:tc>
          <w:tcPr>
            <w:tcW w:w="3828" w:type="dxa"/>
          </w:tcPr>
          <w:p w14:paraId="26CB3E1D" w14:textId="77777777" w:rsidR="008C38E6" w:rsidRPr="007F5D62" w:rsidRDefault="008C38E6" w:rsidP="00691BD9">
            <w:pPr>
              <w:pStyle w:val="Dopis"/>
              <w:spacing w:line="276" w:lineRule="auto"/>
              <w:ind w:left="108"/>
              <w:jc w:val="left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UČENICI</w:t>
            </w:r>
          </w:p>
        </w:tc>
        <w:tc>
          <w:tcPr>
            <w:tcW w:w="2126" w:type="dxa"/>
          </w:tcPr>
          <w:p w14:paraId="5E1AAAD0" w14:textId="77777777" w:rsidR="008C38E6" w:rsidRPr="007F5D62" w:rsidRDefault="008C38E6" w:rsidP="00691BD9">
            <w:pPr>
              <w:pStyle w:val="Dopis"/>
              <w:spacing w:line="276" w:lineRule="auto"/>
              <w:ind w:left="108"/>
              <w:jc w:val="center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BROJ UČENIKA</w:t>
            </w:r>
          </w:p>
        </w:tc>
        <w:tc>
          <w:tcPr>
            <w:tcW w:w="2835" w:type="dxa"/>
          </w:tcPr>
          <w:p w14:paraId="4017C3F5" w14:textId="77777777" w:rsidR="008C38E6" w:rsidRPr="007F5D62" w:rsidRDefault="008C38E6" w:rsidP="00691BD9">
            <w:pPr>
              <w:pStyle w:val="Dopis"/>
              <w:spacing w:line="276" w:lineRule="auto"/>
              <w:ind w:left="108"/>
              <w:jc w:val="center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BROJ RAZREDNIH ODJELA</w:t>
            </w:r>
          </w:p>
        </w:tc>
      </w:tr>
      <w:tr w:rsidR="003D5004" w:rsidRPr="007F5D62" w14:paraId="44B7978E" w14:textId="77777777" w:rsidTr="003D5004">
        <w:tc>
          <w:tcPr>
            <w:tcW w:w="3828" w:type="dxa"/>
          </w:tcPr>
          <w:p w14:paraId="2EE920C7" w14:textId="77777777" w:rsidR="008C38E6" w:rsidRPr="007F5D62" w:rsidRDefault="008C38E6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 xml:space="preserve"> I.-IV. RAZRED</w:t>
            </w:r>
          </w:p>
        </w:tc>
        <w:tc>
          <w:tcPr>
            <w:tcW w:w="2126" w:type="dxa"/>
          </w:tcPr>
          <w:p w14:paraId="409B2F5C" w14:textId="5E8346DE" w:rsidR="008C38E6" w:rsidRPr="007F5D62" w:rsidRDefault="000650AB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45</w:t>
            </w:r>
          </w:p>
        </w:tc>
        <w:tc>
          <w:tcPr>
            <w:tcW w:w="2835" w:type="dxa"/>
          </w:tcPr>
          <w:p w14:paraId="1C74B7B0" w14:textId="77777777" w:rsidR="008C38E6" w:rsidRPr="007F5D62" w:rsidRDefault="008C38E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5</w:t>
            </w:r>
          </w:p>
        </w:tc>
      </w:tr>
      <w:tr w:rsidR="003D5004" w:rsidRPr="007F5D62" w14:paraId="2F62DC41" w14:textId="77777777" w:rsidTr="003D5004">
        <w:tc>
          <w:tcPr>
            <w:tcW w:w="3828" w:type="dxa"/>
          </w:tcPr>
          <w:p w14:paraId="523DFA67" w14:textId="77777777" w:rsidR="008C38E6" w:rsidRPr="007F5D62" w:rsidRDefault="008C38E6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 xml:space="preserve"> V.- VIII. RAZRED</w:t>
            </w:r>
          </w:p>
        </w:tc>
        <w:tc>
          <w:tcPr>
            <w:tcW w:w="2126" w:type="dxa"/>
          </w:tcPr>
          <w:p w14:paraId="2EBC16C3" w14:textId="309540BC" w:rsidR="008C38E6" w:rsidRPr="007F5D62" w:rsidRDefault="000650AB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53</w:t>
            </w:r>
          </w:p>
        </w:tc>
        <w:tc>
          <w:tcPr>
            <w:tcW w:w="2835" w:type="dxa"/>
          </w:tcPr>
          <w:p w14:paraId="00C20C6A" w14:textId="77777777" w:rsidR="008C38E6" w:rsidRPr="007F5D62" w:rsidRDefault="008C38E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4</w:t>
            </w:r>
          </w:p>
        </w:tc>
      </w:tr>
      <w:tr w:rsidR="003D5004" w:rsidRPr="007F5D62" w14:paraId="1A011673" w14:textId="77777777" w:rsidTr="003D5004">
        <w:tc>
          <w:tcPr>
            <w:tcW w:w="3828" w:type="dxa"/>
          </w:tcPr>
          <w:p w14:paraId="7EA887B9" w14:textId="77777777" w:rsidR="008C38E6" w:rsidRPr="007F5D62" w:rsidRDefault="008C38E6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UKUPNO I.- VIII. RAZRED:</w:t>
            </w:r>
          </w:p>
        </w:tc>
        <w:tc>
          <w:tcPr>
            <w:tcW w:w="2126" w:type="dxa"/>
          </w:tcPr>
          <w:p w14:paraId="226BAEF2" w14:textId="224A210C" w:rsidR="008C38E6" w:rsidRPr="007F5D62" w:rsidRDefault="000650AB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98</w:t>
            </w:r>
          </w:p>
        </w:tc>
        <w:tc>
          <w:tcPr>
            <w:tcW w:w="2835" w:type="dxa"/>
          </w:tcPr>
          <w:p w14:paraId="182336FC" w14:textId="77777777" w:rsidR="008C38E6" w:rsidRPr="007F5D62" w:rsidRDefault="008C38E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9</w:t>
            </w:r>
          </w:p>
        </w:tc>
      </w:tr>
    </w:tbl>
    <w:p w14:paraId="36C6F665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09E75883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BROJ PODRUČNIH ŠKOLA: 1</w:t>
      </w:r>
    </w:p>
    <w:p w14:paraId="0B3B4893" w14:textId="68E7FF1E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288B888D">
        <w:rPr>
          <w:rFonts w:asciiTheme="minorHAnsi" w:hAnsiTheme="minorHAnsi" w:cstheme="minorBidi"/>
        </w:rPr>
        <w:t xml:space="preserve">BROJ PODRUČNIH RAZREDNIH ODJELA: </w:t>
      </w:r>
      <w:r w:rsidR="003D5004" w:rsidRPr="288B888D">
        <w:rPr>
          <w:rFonts w:asciiTheme="minorHAnsi" w:hAnsiTheme="minorHAnsi" w:cstheme="minorBidi"/>
        </w:rPr>
        <w:t>2</w:t>
      </w:r>
    </w:p>
    <w:p w14:paraId="782F0F8B" w14:textId="3650645E" w:rsidR="288B888D" w:rsidRDefault="288B888D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0003A11D" w14:textId="7E1C44CE" w:rsidR="288B888D" w:rsidRDefault="288B888D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1C2A2931" w14:textId="5263A554" w:rsidR="7FE96DFB" w:rsidRDefault="7FE96DFB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158D622F" w14:textId="77777777" w:rsidR="00086ECA" w:rsidRDefault="00086ECA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6DAB38D7" w14:textId="77777777" w:rsidR="008C38E6" w:rsidRPr="009F0C23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9F0C23">
        <w:rPr>
          <w:rFonts w:asciiTheme="minorHAnsi" w:hAnsiTheme="minorHAnsi" w:cstheme="minorHAnsi"/>
          <w:szCs w:val="24"/>
        </w:rPr>
        <w:lastRenderedPageBreak/>
        <w:t>ZAPOSLENICI</w:t>
      </w:r>
    </w:p>
    <w:p w14:paraId="5CB07662" w14:textId="77777777" w:rsidR="008C38E6" w:rsidRPr="009F0C23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3119"/>
      </w:tblGrid>
      <w:tr w:rsidR="009F0C23" w:rsidRPr="009F0C23" w14:paraId="349CC8E1" w14:textId="77777777" w:rsidTr="288B888D">
        <w:tc>
          <w:tcPr>
            <w:tcW w:w="5211" w:type="dxa"/>
          </w:tcPr>
          <w:p w14:paraId="78BA6531" w14:textId="77777777" w:rsidR="008C38E6" w:rsidRPr="009F0C23" w:rsidRDefault="008C38E6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9F0C23">
              <w:rPr>
                <w:rFonts w:asciiTheme="minorHAnsi" w:hAnsiTheme="minorHAnsi" w:cstheme="minorHAnsi"/>
                <w:szCs w:val="24"/>
              </w:rPr>
              <w:t>UČITELJI RAZREDNE NASTAVE</w:t>
            </w:r>
          </w:p>
        </w:tc>
        <w:tc>
          <w:tcPr>
            <w:tcW w:w="3119" w:type="dxa"/>
          </w:tcPr>
          <w:p w14:paraId="21C8EF9B" w14:textId="76F6C315" w:rsidR="008C38E6" w:rsidRPr="009F0C23" w:rsidRDefault="008C38E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9F0C23">
              <w:rPr>
                <w:rFonts w:asciiTheme="minorHAnsi" w:hAnsiTheme="minorHAnsi" w:cstheme="minorHAnsi"/>
                <w:szCs w:val="24"/>
              </w:rPr>
              <w:t>5</w:t>
            </w:r>
          </w:p>
        </w:tc>
      </w:tr>
      <w:tr w:rsidR="009F0C23" w:rsidRPr="009F0C23" w14:paraId="09B6DD81" w14:textId="77777777" w:rsidTr="288B888D">
        <w:tc>
          <w:tcPr>
            <w:tcW w:w="5211" w:type="dxa"/>
          </w:tcPr>
          <w:p w14:paraId="7DD322B9" w14:textId="77777777" w:rsidR="008C38E6" w:rsidRPr="009F0C23" w:rsidRDefault="008C38E6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9F0C23">
              <w:rPr>
                <w:rFonts w:asciiTheme="minorHAnsi" w:hAnsiTheme="minorHAnsi" w:cstheme="minorHAnsi"/>
                <w:szCs w:val="24"/>
              </w:rPr>
              <w:t>UČITELJI PREDMETNE NASTAVE</w:t>
            </w:r>
          </w:p>
        </w:tc>
        <w:tc>
          <w:tcPr>
            <w:tcW w:w="3119" w:type="dxa"/>
          </w:tcPr>
          <w:p w14:paraId="27E7FBE2" w14:textId="1F6AA9F4" w:rsidR="008C38E6" w:rsidRPr="009F0C23" w:rsidRDefault="008C38E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</w:rPr>
            </w:pPr>
            <w:r w:rsidRPr="009F0C23">
              <w:rPr>
                <w:rFonts w:asciiTheme="minorHAnsi" w:hAnsiTheme="minorHAnsi" w:cstheme="minorBidi"/>
              </w:rPr>
              <w:t>1</w:t>
            </w:r>
            <w:r w:rsidR="3EB60447" w:rsidRPr="009F0C23">
              <w:rPr>
                <w:rFonts w:asciiTheme="minorHAnsi" w:hAnsiTheme="minorHAnsi" w:cstheme="minorBidi"/>
              </w:rPr>
              <w:t>7</w:t>
            </w:r>
          </w:p>
        </w:tc>
      </w:tr>
      <w:tr w:rsidR="009F0C23" w:rsidRPr="009F0C23" w14:paraId="703F8CC2" w14:textId="77777777" w:rsidTr="288B888D">
        <w:tc>
          <w:tcPr>
            <w:tcW w:w="5211" w:type="dxa"/>
          </w:tcPr>
          <w:p w14:paraId="475C4D84" w14:textId="77777777" w:rsidR="008C38E6" w:rsidRPr="009F0C23" w:rsidRDefault="008C38E6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9F0C23">
              <w:rPr>
                <w:rFonts w:asciiTheme="minorHAnsi" w:hAnsiTheme="minorHAnsi" w:cstheme="minorHAnsi"/>
                <w:szCs w:val="24"/>
              </w:rPr>
              <w:t>STRUČNI SURADNICI</w:t>
            </w:r>
          </w:p>
        </w:tc>
        <w:tc>
          <w:tcPr>
            <w:tcW w:w="3119" w:type="dxa"/>
          </w:tcPr>
          <w:p w14:paraId="3B16AEE0" w14:textId="6EDD374A" w:rsidR="008C38E6" w:rsidRPr="009F0C23" w:rsidRDefault="61FAD483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</w:rPr>
            </w:pPr>
            <w:r w:rsidRPr="009F0C23">
              <w:rPr>
                <w:rFonts w:asciiTheme="minorHAnsi" w:hAnsiTheme="minorHAnsi" w:cstheme="minorBidi"/>
              </w:rPr>
              <w:t>1</w:t>
            </w:r>
            <w:r w:rsidR="3795FF0C" w:rsidRPr="009F0C23">
              <w:rPr>
                <w:rFonts w:asciiTheme="minorHAnsi" w:hAnsiTheme="minorHAnsi" w:cstheme="minorBidi"/>
              </w:rPr>
              <w:t>,5</w:t>
            </w:r>
          </w:p>
        </w:tc>
      </w:tr>
      <w:tr w:rsidR="009F0C23" w:rsidRPr="009F0C23" w14:paraId="2D54B231" w14:textId="77777777" w:rsidTr="288B888D">
        <w:tc>
          <w:tcPr>
            <w:tcW w:w="5211" w:type="dxa"/>
          </w:tcPr>
          <w:p w14:paraId="5107CFF5" w14:textId="77777777" w:rsidR="008C38E6" w:rsidRPr="009F0C23" w:rsidRDefault="008C38E6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9F0C23">
              <w:rPr>
                <w:rFonts w:asciiTheme="minorHAnsi" w:hAnsiTheme="minorHAnsi" w:cstheme="minorHAnsi"/>
                <w:szCs w:val="24"/>
              </w:rPr>
              <w:t>OSTALI ZAPOSLENICI</w:t>
            </w:r>
          </w:p>
        </w:tc>
        <w:tc>
          <w:tcPr>
            <w:tcW w:w="3119" w:type="dxa"/>
          </w:tcPr>
          <w:p w14:paraId="33C1CFFB" w14:textId="3FB5FA04" w:rsidR="008C38E6" w:rsidRPr="009F0C23" w:rsidRDefault="7CB80CBA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</w:rPr>
            </w:pPr>
            <w:r w:rsidRPr="009F0C23">
              <w:rPr>
                <w:rFonts w:asciiTheme="minorHAnsi" w:hAnsiTheme="minorHAnsi" w:cstheme="minorBidi"/>
              </w:rPr>
              <w:t>6</w:t>
            </w:r>
          </w:p>
        </w:tc>
      </w:tr>
      <w:tr w:rsidR="009F0C23" w:rsidRPr="009F0C23" w14:paraId="301963D2" w14:textId="77777777" w:rsidTr="288B888D">
        <w:tc>
          <w:tcPr>
            <w:tcW w:w="5211" w:type="dxa"/>
          </w:tcPr>
          <w:p w14:paraId="2544CBC2" w14:textId="2C12AE97" w:rsidR="008C38E6" w:rsidRPr="009F0C23" w:rsidRDefault="00F41764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9F0C23">
              <w:rPr>
                <w:rFonts w:asciiTheme="minorHAnsi" w:hAnsiTheme="minorHAnsi" w:cstheme="minorHAnsi"/>
                <w:szCs w:val="24"/>
              </w:rPr>
              <w:t>RAVNATELJ</w:t>
            </w:r>
          </w:p>
        </w:tc>
        <w:tc>
          <w:tcPr>
            <w:tcW w:w="3119" w:type="dxa"/>
          </w:tcPr>
          <w:p w14:paraId="5B498FAA" w14:textId="77777777" w:rsidR="008C38E6" w:rsidRPr="009F0C23" w:rsidRDefault="008C38E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9F0C23"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9F0C23" w:rsidRPr="009F0C23" w14:paraId="683053AA" w14:textId="77777777" w:rsidTr="288B888D">
        <w:tc>
          <w:tcPr>
            <w:tcW w:w="5211" w:type="dxa"/>
          </w:tcPr>
          <w:p w14:paraId="59173AD1" w14:textId="77777777" w:rsidR="008C38E6" w:rsidRPr="009F0C23" w:rsidRDefault="008C38E6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9F0C23">
              <w:rPr>
                <w:rFonts w:asciiTheme="minorHAnsi" w:hAnsiTheme="minorHAnsi" w:cstheme="minorHAnsi"/>
                <w:szCs w:val="24"/>
              </w:rPr>
              <w:t>UKUPNO:</w:t>
            </w:r>
          </w:p>
        </w:tc>
        <w:tc>
          <w:tcPr>
            <w:tcW w:w="3119" w:type="dxa"/>
          </w:tcPr>
          <w:p w14:paraId="6B38415C" w14:textId="4F4B837B" w:rsidR="008C38E6" w:rsidRPr="009F0C23" w:rsidRDefault="008C38E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9F0C23">
              <w:rPr>
                <w:rFonts w:asciiTheme="minorHAnsi" w:hAnsiTheme="minorHAnsi" w:cstheme="minorHAnsi"/>
                <w:szCs w:val="24"/>
              </w:rPr>
              <w:t>3</w:t>
            </w:r>
            <w:r w:rsidR="00FA083D" w:rsidRPr="009F0C23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</w:tbl>
    <w:p w14:paraId="0DA02A68" w14:textId="77777777" w:rsidR="009F0C23" w:rsidRDefault="009F0C23" w:rsidP="00691BD9">
      <w:pPr>
        <w:pStyle w:val="Dopis"/>
        <w:spacing w:line="276" w:lineRule="auto"/>
        <w:jc w:val="center"/>
        <w:rPr>
          <w:rFonts w:asciiTheme="minorHAnsi" w:hAnsiTheme="minorHAnsi" w:cstheme="minorBidi"/>
          <w:b/>
          <w:bCs/>
          <w:color w:val="FF0000"/>
          <w:sz w:val="32"/>
          <w:szCs w:val="32"/>
        </w:rPr>
      </w:pPr>
    </w:p>
    <w:p w14:paraId="7040C5C6" w14:textId="77777777" w:rsidR="009F0C23" w:rsidRDefault="009F0C23" w:rsidP="00691BD9">
      <w:pPr>
        <w:pStyle w:val="Dopis"/>
        <w:spacing w:line="276" w:lineRule="auto"/>
        <w:jc w:val="center"/>
        <w:rPr>
          <w:rFonts w:asciiTheme="minorHAnsi" w:hAnsiTheme="minorHAnsi" w:cstheme="minorBidi"/>
          <w:b/>
          <w:bCs/>
          <w:color w:val="FF0000"/>
          <w:sz w:val="32"/>
          <w:szCs w:val="32"/>
        </w:rPr>
      </w:pPr>
    </w:p>
    <w:p w14:paraId="156859E8" w14:textId="548793DF" w:rsidR="008C38E6" w:rsidRPr="000153F9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00153F9">
        <w:rPr>
          <w:rFonts w:asciiTheme="minorHAnsi" w:hAnsiTheme="minorHAnsi" w:cstheme="minorBidi"/>
          <w:b/>
          <w:bCs/>
          <w:sz w:val="32"/>
          <w:szCs w:val="32"/>
        </w:rPr>
        <w:t>1. UVJETI RADA</w:t>
      </w:r>
    </w:p>
    <w:p w14:paraId="5F4DCD34" w14:textId="77777777" w:rsidR="008C38E6" w:rsidRPr="000153F9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46C63F5F" w14:textId="77777777" w:rsidR="008C38E6" w:rsidRPr="000153F9" w:rsidRDefault="008C38E6" w:rsidP="00691BD9">
      <w:pPr>
        <w:pStyle w:val="Dopis"/>
        <w:numPr>
          <w:ilvl w:val="1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153F9">
        <w:rPr>
          <w:rFonts w:asciiTheme="minorHAnsi" w:hAnsiTheme="minorHAnsi" w:cstheme="minorHAnsi"/>
          <w:b/>
          <w:sz w:val="28"/>
          <w:szCs w:val="28"/>
        </w:rPr>
        <w:t>OBILJEŽJA  ŠKOLSKOG  PODRUČJA</w:t>
      </w:r>
    </w:p>
    <w:p w14:paraId="3E7A068A" w14:textId="77777777" w:rsidR="008C38E6" w:rsidRPr="000153F9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6A59AC9B" w14:textId="743998EC" w:rsidR="008C38E6" w:rsidRPr="000153F9" w:rsidRDefault="008C38E6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0153F9">
        <w:rPr>
          <w:rFonts w:asciiTheme="minorHAnsi" w:hAnsiTheme="minorHAnsi" w:cstheme="minorHAnsi"/>
          <w:szCs w:val="24"/>
        </w:rPr>
        <w:tab/>
      </w:r>
      <w:r w:rsidRPr="000153F9">
        <w:rPr>
          <w:rFonts w:asciiTheme="minorHAnsi" w:hAnsiTheme="minorHAnsi" w:cstheme="minorBidi"/>
        </w:rPr>
        <w:t xml:space="preserve">U Osnovnoj školi </w:t>
      </w:r>
      <w:proofErr w:type="spellStart"/>
      <w:r w:rsidRPr="000153F9">
        <w:rPr>
          <w:rFonts w:asciiTheme="minorHAnsi" w:hAnsiTheme="minorHAnsi" w:cstheme="minorBidi"/>
        </w:rPr>
        <w:t>Štefanje</w:t>
      </w:r>
      <w:proofErr w:type="spellEnd"/>
      <w:r w:rsidRPr="000153F9">
        <w:rPr>
          <w:rFonts w:asciiTheme="minorHAnsi" w:hAnsiTheme="minorHAnsi" w:cstheme="minorBidi"/>
        </w:rPr>
        <w:t xml:space="preserve"> u školskoj godini 20</w:t>
      </w:r>
      <w:r w:rsidR="003D5004" w:rsidRPr="000153F9">
        <w:rPr>
          <w:rFonts w:asciiTheme="minorHAnsi" w:hAnsiTheme="minorHAnsi" w:cstheme="minorBidi"/>
        </w:rPr>
        <w:t>2</w:t>
      </w:r>
      <w:r w:rsidR="295182EC" w:rsidRPr="000153F9">
        <w:rPr>
          <w:rFonts w:asciiTheme="minorHAnsi" w:hAnsiTheme="minorHAnsi" w:cstheme="minorBidi"/>
        </w:rPr>
        <w:t>4</w:t>
      </w:r>
      <w:r w:rsidRPr="000153F9">
        <w:rPr>
          <w:rFonts w:asciiTheme="minorHAnsi" w:hAnsiTheme="minorHAnsi" w:cstheme="minorBidi"/>
        </w:rPr>
        <w:t>./202</w:t>
      </w:r>
      <w:r w:rsidR="6656AAD0" w:rsidRPr="000153F9">
        <w:rPr>
          <w:rFonts w:asciiTheme="minorHAnsi" w:hAnsiTheme="minorHAnsi" w:cstheme="minorBidi"/>
        </w:rPr>
        <w:t>5</w:t>
      </w:r>
      <w:r w:rsidRPr="000153F9">
        <w:rPr>
          <w:rFonts w:asciiTheme="minorHAnsi" w:hAnsiTheme="minorHAnsi" w:cstheme="minorBidi"/>
        </w:rPr>
        <w:t>. nastava se</w:t>
      </w:r>
      <w:r w:rsidR="00EA54DB" w:rsidRPr="000153F9">
        <w:rPr>
          <w:rFonts w:asciiTheme="minorHAnsi" w:hAnsiTheme="minorHAnsi" w:cstheme="minorBidi"/>
        </w:rPr>
        <w:t>, kao i prethodnih godina,</w:t>
      </w:r>
      <w:r w:rsidRPr="000153F9">
        <w:rPr>
          <w:rFonts w:asciiTheme="minorHAnsi" w:hAnsiTheme="minorHAnsi" w:cstheme="minorBidi"/>
        </w:rPr>
        <w:t xml:space="preserve"> odvijala u MŠ </w:t>
      </w:r>
      <w:proofErr w:type="spellStart"/>
      <w:r w:rsidRPr="000153F9">
        <w:rPr>
          <w:rFonts w:asciiTheme="minorHAnsi" w:hAnsiTheme="minorHAnsi" w:cstheme="minorBidi"/>
        </w:rPr>
        <w:t>Štefanje</w:t>
      </w:r>
      <w:proofErr w:type="spellEnd"/>
      <w:r w:rsidRPr="000153F9">
        <w:rPr>
          <w:rFonts w:asciiTheme="minorHAnsi" w:hAnsiTheme="minorHAnsi" w:cstheme="minorBidi"/>
        </w:rPr>
        <w:t xml:space="preserve"> i PŠ </w:t>
      </w:r>
      <w:proofErr w:type="spellStart"/>
      <w:r w:rsidRPr="000153F9">
        <w:rPr>
          <w:rFonts w:asciiTheme="minorHAnsi" w:hAnsiTheme="minorHAnsi" w:cstheme="minorBidi"/>
        </w:rPr>
        <w:t>Laminac</w:t>
      </w:r>
      <w:proofErr w:type="spellEnd"/>
      <w:r w:rsidRPr="000153F9">
        <w:rPr>
          <w:rFonts w:asciiTheme="minorHAnsi" w:hAnsiTheme="minorHAnsi" w:cstheme="minorBidi"/>
        </w:rPr>
        <w:t xml:space="preserve">. U matičnoj školi </w:t>
      </w:r>
      <w:proofErr w:type="spellStart"/>
      <w:r w:rsidRPr="000153F9">
        <w:rPr>
          <w:rFonts w:asciiTheme="minorHAnsi" w:hAnsiTheme="minorHAnsi" w:cstheme="minorBidi"/>
        </w:rPr>
        <w:t>Štefanje</w:t>
      </w:r>
      <w:proofErr w:type="spellEnd"/>
      <w:r w:rsidRPr="000153F9">
        <w:rPr>
          <w:rFonts w:asciiTheme="minorHAnsi" w:hAnsiTheme="minorHAnsi" w:cstheme="minorBidi"/>
        </w:rPr>
        <w:t xml:space="preserve"> nastavu su pohađala djeca iz naselja </w:t>
      </w:r>
      <w:proofErr w:type="spellStart"/>
      <w:r w:rsidRPr="000153F9">
        <w:rPr>
          <w:rFonts w:asciiTheme="minorHAnsi" w:hAnsiTheme="minorHAnsi" w:cstheme="minorBidi"/>
        </w:rPr>
        <w:t>Štefanje</w:t>
      </w:r>
      <w:proofErr w:type="spellEnd"/>
      <w:r w:rsidRPr="000153F9">
        <w:rPr>
          <w:rFonts w:asciiTheme="minorHAnsi" w:hAnsiTheme="minorHAnsi" w:cstheme="minorBidi"/>
        </w:rPr>
        <w:t xml:space="preserve">, Staro </w:t>
      </w:r>
      <w:proofErr w:type="spellStart"/>
      <w:r w:rsidRPr="000153F9">
        <w:rPr>
          <w:rFonts w:asciiTheme="minorHAnsi" w:hAnsiTheme="minorHAnsi" w:cstheme="minorBidi"/>
        </w:rPr>
        <w:t>Štefanje</w:t>
      </w:r>
      <w:proofErr w:type="spellEnd"/>
      <w:r w:rsidRPr="000153F9">
        <w:rPr>
          <w:rFonts w:asciiTheme="minorHAnsi" w:hAnsiTheme="minorHAnsi" w:cstheme="minorBidi"/>
        </w:rPr>
        <w:t xml:space="preserve">, </w:t>
      </w:r>
      <w:proofErr w:type="spellStart"/>
      <w:r w:rsidRPr="000153F9">
        <w:rPr>
          <w:rFonts w:asciiTheme="minorHAnsi" w:hAnsiTheme="minorHAnsi" w:cstheme="minorBidi"/>
        </w:rPr>
        <w:t>Daskatica</w:t>
      </w:r>
      <w:proofErr w:type="spellEnd"/>
      <w:r w:rsidRPr="000153F9">
        <w:rPr>
          <w:rFonts w:asciiTheme="minorHAnsi" w:hAnsiTheme="minorHAnsi" w:cstheme="minorBidi"/>
        </w:rPr>
        <w:t xml:space="preserve">, </w:t>
      </w:r>
      <w:proofErr w:type="spellStart"/>
      <w:r w:rsidRPr="000153F9">
        <w:rPr>
          <w:rFonts w:asciiTheme="minorHAnsi" w:hAnsiTheme="minorHAnsi" w:cstheme="minorBidi"/>
        </w:rPr>
        <w:t>Blatnica</w:t>
      </w:r>
      <w:proofErr w:type="spellEnd"/>
      <w:r w:rsidRPr="000153F9">
        <w:rPr>
          <w:rFonts w:asciiTheme="minorHAnsi" w:hAnsiTheme="minorHAnsi" w:cstheme="minorBidi"/>
        </w:rPr>
        <w:t xml:space="preserve"> i </w:t>
      </w:r>
      <w:proofErr w:type="spellStart"/>
      <w:r w:rsidRPr="000153F9">
        <w:rPr>
          <w:rFonts w:asciiTheme="minorHAnsi" w:hAnsiTheme="minorHAnsi" w:cstheme="minorBidi"/>
        </w:rPr>
        <w:t>Narta</w:t>
      </w:r>
      <w:proofErr w:type="spellEnd"/>
      <w:r w:rsidRPr="000153F9">
        <w:rPr>
          <w:rFonts w:asciiTheme="minorHAnsi" w:hAnsiTheme="minorHAnsi" w:cstheme="minorBidi"/>
        </w:rPr>
        <w:t xml:space="preserve">, a predmetnu nastavu i djeca iz </w:t>
      </w:r>
      <w:proofErr w:type="spellStart"/>
      <w:r w:rsidRPr="000153F9">
        <w:rPr>
          <w:rFonts w:asciiTheme="minorHAnsi" w:hAnsiTheme="minorHAnsi" w:cstheme="minorBidi"/>
        </w:rPr>
        <w:t>Laminca</w:t>
      </w:r>
      <w:proofErr w:type="spellEnd"/>
      <w:r w:rsidRPr="000153F9">
        <w:rPr>
          <w:rFonts w:asciiTheme="minorHAnsi" w:hAnsiTheme="minorHAnsi" w:cstheme="minorBidi"/>
        </w:rPr>
        <w:t xml:space="preserve">, Starina i Iva. </w:t>
      </w:r>
    </w:p>
    <w:p w14:paraId="0D3F934C" w14:textId="686BAFE0" w:rsidR="008C38E6" w:rsidRPr="000153F9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0153F9">
        <w:rPr>
          <w:rFonts w:asciiTheme="minorHAnsi" w:hAnsiTheme="minorHAnsi" w:cstheme="minorHAnsi"/>
          <w:szCs w:val="24"/>
        </w:rPr>
        <w:tab/>
        <w:t xml:space="preserve">U </w:t>
      </w:r>
      <w:r w:rsidR="00423791" w:rsidRPr="000153F9">
        <w:rPr>
          <w:rFonts w:asciiTheme="minorHAnsi" w:hAnsiTheme="minorHAnsi" w:cstheme="minorHAnsi"/>
          <w:szCs w:val="24"/>
        </w:rPr>
        <w:t xml:space="preserve"> PŠ </w:t>
      </w:r>
      <w:proofErr w:type="spellStart"/>
      <w:r w:rsidRPr="000153F9">
        <w:rPr>
          <w:rFonts w:asciiTheme="minorHAnsi" w:hAnsiTheme="minorHAnsi" w:cstheme="minorHAnsi"/>
          <w:szCs w:val="24"/>
        </w:rPr>
        <w:t>Laminac</w:t>
      </w:r>
      <w:proofErr w:type="spellEnd"/>
      <w:r w:rsidRPr="000153F9">
        <w:rPr>
          <w:rFonts w:asciiTheme="minorHAnsi" w:hAnsiTheme="minorHAnsi" w:cstheme="minorHAnsi"/>
          <w:szCs w:val="24"/>
        </w:rPr>
        <w:t xml:space="preserve"> nastavu pohađaju djeca iz </w:t>
      </w:r>
      <w:proofErr w:type="spellStart"/>
      <w:r w:rsidRPr="000153F9">
        <w:rPr>
          <w:rFonts w:asciiTheme="minorHAnsi" w:hAnsiTheme="minorHAnsi" w:cstheme="minorHAnsi"/>
          <w:szCs w:val="24"/>
        </w:rPr>
        <w:t>Laminca</w:t>
      </w:r>
      <w:proofErr w:type="spellEnd"/>
      <w:r w:rsidRPr="000153F9">
        <w:rPr>
          <w:rFonts w:asciiTheme="minorHAnsi" w:hAnsiTheme="minorHAnsi" w:cstheme="minorHAnsi"/>
          <w:szCs w:val="24"/>
        </w:rPr>
        <w:t xml:space="preserve">, Starina i Iva. </w:t>
      </w:r>
    </w:p>
    <w:p w14:paraId="5B028E0B" w14:textId="77777777" w:rsidR="008C38E6" w:rsidRPr="000153F9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0153F9">
        <w:rPr>
          <w:rFonts w:asciiTheme="minorHAnsi" w:hAnsiTheme="minorHAnsi" w:cstheme="minorHAnsi"/>
          <w:szCs w:val="24"/>
        </w:rPr>
        <w:tab/>
        <w:t xml:space="preserve">Tijekom ove školske godine nije došlo do promjene upisnog područja tako da </w:t>
      </w:r>
      <w:proofErr w:type="spellStart"/>
      <w:r w:rsidRPr="000153F9">
        <w:rPr>
          <w:rFonts w:asciiTheme="minorHAnsi" w:hAnsiTheme="minorHAnsi" w:cstheme="minorHAnsi"/>
          <w:szCs w:val="24"/>
        </w:rPr>
        <w:t>Narta</w:t>
      </w:r>
      <w:proofErr w:type="spellEnd"/>
      <w:r w:rsidRPr="000153F9">
        <w:rPr>
          <w:rFonts w:asciiTheme="minorHAnsi" w:hAnsiTheme="minorHAnsi" w:cstheme="minorHAnsi"/>
          <w:szCs w:val="24"/>
        </w:rPr>
        <w:t xml:space="preserve"> i Šušnjara, iako pripadaju lokalnoj upravi – Općini </w:t>
      </w:r>
      <w:proofErr w:type="spellStart"/>
      <w:r w:rsidRPr="000153F9">
        <w:rPr>
          <w:rFonts w:asciiTheme="minorHAnsi" w:hAnsiTheme="minorHAnsi" w:cstheme="minorHAnsi"/>
          <w:szCs w:val="24"/>
        </w:rPr>
        <w:t>Štefanje</w:t>
      </w:r>
      <w:proofErr w:type="spellEnd"/>
      <w:r w:rsidRPr="000153F9">
        <w:rPr>
          <w:rFonts w:asciiTheme="minorHAnsi" w:hAnsiTheme="minorHAnsi" w:cstheme="minorHAnsi"/>
          <w:szCs w:val="24"/>
        </w:rPr>
        <w:t xml:space="preserve"> i župi </w:t>
      </w:r>
      <w:proofErr w:type="spellStart"/>
      <w:r w:rsidRPr="000153F9">
        <w:rPr>
          <w:rFonts w:asciiTheme="minorHAnsi" w:hAnsiTheme="minorHAnsi" w:cstheme="minorHAnsi"/>
          <w:szCs w:val="24"/>
        </w:rPr>
        <w:t>Štefanje</w:t>
      </w:r>
      <w:proofErr w:type="spellEnd"/>
      <w:r w:rsidRPr="000153F9">
        <w:rPr>
          <w:rFonts w:asciiTheme="minorHAnsi" w:hAnsiTheme="minorHAnsi" w:cstheme="minorHAnsi"/>
          <w:szCs w:val="24"/>
        </w:rPr>
        <w:t xml:space="preserve">, nisu upisno područje OŠ </w:t>
      </w:r>
      <w:proofErr w:type="spellStart"/>
      <w:r w:rsidRPr="000153F9">
        <w:rPr>
          <w:rFonts w:asciiTheme="minorHAnsi" w:hAnsiTheme="minorHAnsi" w:cstheme="minorHAnsi"/>
          <w:szCs w:val="24"/>
        </w:rPr>
        <w:t>Štefanje</w:t>
      </w:r>
      <w:proofErr w:type="spellEnd"/>
      <w:r w:rsidRPr="000153F9">
        <w:rPr>
          <w:rFonts w:asciiTheme="minorHAnsi" w:hAnsiTheme="minorHAnsi" w:cstheme="minorHAnsi"/>
          <w:szCs w:val="24"/>
        </w:rPr>
        <w:t>.</w:t>
      </w:r>
    </w:p>
    <w:p w14:paraId="0C10281F" w14:textId="77777777" w:rsidR="008C38E6" w:rsidRPr="000650AB" w:rsidRDefault="008C38E6" w:rsidP="00691BD9">
      <w:pPr>
        <w:pStyle w:val="Dopis"/>
        <w:spacing w:line="276" w:lineRule="auto"/>
        <w:rPr>
          <w:rFonts w:asciiTheme="minorHAnsi" w:hAnsiTheme="minorHAnsi" w:cstheme="minorHAnsi"/>
          <w:color w:val="FF0000"/>
          <w:szCs w:val="24"/>
        </w:rPr>
      </w:pPr>
    </w:p>
    <w:p w14:paraId="62DFE4DB" w14:textId="77777777" w:rsidR="008C38E6" w:rsidRPr="000153F9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153F9">
        <w:rPr>
          <w:rFonts w:asciiTheme="minorHAnsi" w:hAnsiTheme="minorHAnsi" w:cstheme="minorHAnsi"/>
          <w:b/>
          <w:sz w:val="28"/>
          <w:szCs w:val="28"/>
        </w:rPr>
        <w:t>1.2. MATERIJALNI   UVJETI</w:t>
      </w:r>
    </w:p>
    <w:p w14:paraId="425B9D38" w14:textId="77777777" w:rsidR="008C38E6" w:rsidRPr="000153F9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2C176433" w14:textId="06482A5B" w:rsidR="006511F4" w:rsidRDefault="1FAD2D4F" w:rsidP="006511F4">
      <w:pPr>
        <w:pStyle w:val="Dopis"/>
        <w:spacing w:line="276" w:lineRule="auto"/>
        <w:ind w:firstLine="720"/>
        <w:rPr>
          <w:rFonts w:asciiTheme="minorHAnsi" w:hAnsiTheme="minorHAnsi" w:cstheme="minorBidi"/>
        </w:rPr>
      </w:pPr>
      <w:r w:rsidRPr="000153F9">
        <w:rPr>
          <w:rFonts w:asciiTheme="minorHAnsi" w:hAnsiTheme="minorHAnsi" w:cstheme="minorBidi"/>
        </w:rPr>
        <w:t xml:space="preserve">Iznos sredstava za materijalne i financijske rashode te rashode za investicijsko i tekuće održavanje </w:t>
      </w:r>
      <w:r w:rsidR="008C38E6" w:rsidRPr="000153F9">
        <w:rPr>
          <w:rFonts w:asciiTheme="minorHAnsi" w:hAnsiTheme="minorHAnsi" w:cstheme="minorBidi"/>
        </w:rPr>
        <w:t xml:space="preserve"> Odlukom osnivača – Bjelovars</w:t>
      </w:r>
      <w:r w:rsidRPr="000153F9">
        <w:rPr>
          <w:rFonts w:asciiTheme="minorHAnsi" w:hAnsiTheme="minorHAnsi" w:cstheme="minorBidi"/>
        </w:rPr>
        <w:t>ko-bilogorske županije</w:t>
      </w:r>
      <w:r w:rsidR="008C38E6" w:rsidRPr="000153F9">
        <w:rPr>
          <w:rFonts w:asciiTheme="minorHAnsi" w:hAnsiTheme="minorHAnsi" w:cstheme="minorBidi"/>
        </w:rPr>
        <w:t>:</w:t>
      </w:r>
      <w:r w:rsidR="006511F4">
        <w:rPr>
          <w:rFonts w:asciiTheme="minorHAnsi" w:hAnsiTheme="minorHAnsi" w:cstheme="minorBidi"/>
        </w:rPr>
        <w:t xml:space="preserve"> </w:t>
      </w:r>
      <w:r w:rsidR="00802B82" w:rsidRPr="000153F9">
        <w:rPr>
          <w:rFonts w:asciiTheme="minorHAnsi" w:hAnsiTheme="minorHAnsi" w:cstheme="minorBidi"/>
        </w:rPr>
        <w:t xml:space="preserve">od </w:t>
      </w:r>
      <w:r w:rsidR="006511F4">
        <w:rPr>
          <w:rFonts w:asciiTheme="minorHAnsi" w:hAnsiTheme="minorHAnsi" w:cstheme="minorBidi"/>
        </w:rPr>
        <w:t>1. siječnja</w:t>
      </w:r>
      <w:r w:rsidR="00802B82" w:rsidRPr="000153F9">
        <w:rPr>
          <w:rFonts w:asciiTheme="minorHAnsi" w:hAnsiTheme="minorHAnsi" w:cstheme="minorBidi"/>
        </w:rPr>
        <w:t xml:space="preserve"> 202</w:t>
      </w:r>
      <w:r w:rsidR="3D793F0C" w:rsidRPr="000153F9">
        <w:rPr>
          <w:rFonts w:asciiTheme="minorHAnsi" w:hAnsiTheme="minorHAnsi" w:cstheme="minorBidi"/>
        </w:rPr>
        <w:t>5</w:t>
      </w:r>
      <w:r w:rsidR="00A43FF5" w:rsidRPr="000153F9">
        <w:rPr>
          <w:rFonts w:asciiTheme="minorHAnsi" w:hAnsiTheme="minorHAnsi" w:cstheme="minorBidi"/>
        </w:rPr>
        <w:t>. do</w:t>
      </w:r>
      <w:r w:rsidR="006511F4">
        <w:rPr>
          <w:rFonts w:asciiTheme="minorHAnsi" w:hAnsiTheme="minorHAnsi" w:cstheme="minorBidi"/>
        </w:rPr>
        <w:t xml:space="preserve"> 31. kolovoza</w:t>
      </w:r>
      <w:r w:rsidR="00A43FF5" w:rsidRPr="000153F9">
        <w:rPr>
          <w:rFonts w:asciiTheme="minorHAnsi" w:hAnsiTheme="minorHAnsi" w:cstheme="minorBidi"/>
        </w:rPr>
        <w:t xml:space="preserve">  </w:t>
      </w:r>
      <w:r w:rsidR="371A23D9" w:rsidRPr="000153F9">
        <w:rPr>
          <w:rFonts w:asciiTheme="minorHAnsi" w:hAnsiTheme="minorHAnsi" w:cstheme="minorBidi"/>
        </w:rPr>
        <w:t>202</w:t>
      </w:r>
      <w:r w:rsidR="000153F9" w:rsidRPr="000153F9">
        <w:rPr>
          <w:rFonts w:asciiTheme="minorHAnsi" w:hAnsiTheme="minorHAnsi" w:cstheme="minorBidi"/>
        </w:rPr>
        <w:t>5</w:t>
      </w:r>
      <w:r w:rsidR="371A23D9" w:rsidRPr="000153F9">
        <w:rPr>
          <w:rFonts w:asciiTheme="minorHAnsi" w:hAnsiTheme="minorHAnsi" w:cstheme="minorBidi"/>
        </w:rPr>
        <w:t xml:space="preserve">. iznosio je </w:t>
      </w:r>
      <w:r w:rsidR="006511F4">
        <w:rPr>
          <w:rFonts w:asciiTheme="minorHAnsi" w:hAnsiTheme="minorHAnsi" w:cstheme="minorBidi"/>
        </w:rPr>
        <w:t xml:space="preserve">70 046,27 eura koje je utrošeno na: </w:t>
      </w:r>
    </w:p>
    <w:p w14:paraId="794C8271" w14:textId="186BD36B" w:rsidR="008C38E6" w:rsidRDefault="006511F4" w:rsidP="00691BD9">
      <w:pPr>
        <w:pStyle w:val="Dopis"/>
        <w:numPr>
          <w:ilvl w:val="0"/>
          <w:numId w:val="6"/>
        </w:numPr>
        <w:spacing w:line="276" w:lineRule="auto"/>
        <w:ind w:left="1134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- 35 605,12 – redovna decentralizirana sredstva, e-tehničar, školska shema, asistent u nastavi</w:t>
      </w:r>
    </w:p>
    <w:p w14:paraId="7B9A7002" w14:textId="0E2C3B0E" w:rsidR="006511F4" w:rsidRDefault="006511F4" w:rsidP="00691BD9">
      <w:pPr>
        <w:pStyle w:val="Dopis"/>
        <w:numPr>
          <w:ilvl w:val="0"/>
          <w:numId w:val="6"/>
        </w:numPr>
        <w:spacing w:line="276" w:lineRule="auto"/>
        <w:ind w:left="1134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32 010,14 – ulaganja u školu (parketi, uređenje staze, klime u učionicama, kosilica)</w:t>
      </w:r>
    </w:p>
    <w:p w14:paraId="2C6A765A" w14:textId="525B9DAB" w:rsidR="006511F4" w:rsidRPr="006511F4" w:rsidRDefault="006511F4" w:rsidP="006511F4">
      <w:pPr>
        <w:pStyle w:val="Dopis"/>
        <w:numPr>
          <w:ilvl w:val="0"/>
          <w:numId w:val="6"/>
        </w:numPr>
        <w:spacing w:line="276" w:lineRule="auto"/>
        <w:ind w:left="1134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2 431,01 – glavnica kredita za kombi vozilo.</w:t>
      </w:r>
    </w:p>
    <w:p w14:paraId="1AEECC90" w14:textId="2287E746" w:rsidR="009356F2" w:rsidRPr="000153F9" w:rsidRDefault="009356F2" w:rsidP="00691BD9">
      <w:pPr>
        <w:pStyle w:val="Dopis"/>
        <w:spacing w:line="276" w:lineRule="auto"/>
        <w:ind w:left="720"/>
        <w:rPr>
          <w:rFonts w:asciiTheme="minorHAnsi" w:hAnsiTheme="minorHAnsi" w:cstheme="minorBidi"/>
        </w:rPr>
      </w:pPr>
    </w:p>
    <w:p w14:paraId="13AB6A51" w14:textId="142B1248" w:rsidR="00863837" w:rsidRPr="00C613B7" w:rsidRDefault="3485313A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C613B7">
        <w:rPr>
          <w:rFonts w:asciiTheme="minorHAnsi" w:hAnsiTheme="minorHAnsi" w:cstheme="minorBidi"/>
        </w:rPr>
        <w:t xml:space="preserve">            </w:t>
      </w:r>
      <w:r w:rsidR="68DE3B99" w:rsidRPr="00C613B7">
        <w:rPr>
          <w:rFonts w:asciiTheme="minorHAnsi" w:hAnsiTheme="minorHAnsi" w:cstheme="minorBidi"/>
        </w:rPr>
        <w:t xml:space="preserve">Sredstvima Općine </w:t>
      </w:r>
      <w:proofErr w:type="spellStart"/>
      <w:r w:rsidR="68DE3B99" w:rsidRPr="00C613B7">
        <w:rPr>
          <w:rFonts w:asciiTheme="minorHAnsi" w:hAnsiTheme="minorHAnsi" w:cstheme="minorBidi"/>
        </w:rPr>
        <w:t>Štefanje</w:t>
      </w:r>
      <w:proofErr w:type="spellEnd"/>
      <w:r w:rsidR="6099EDC1" w:rsidRPr="00C613B7">
        <w:rPr>
          <w:rFonts w:asciiTheme="minorHAnsi" w:hAnsiTheme="minorHAnsi" w:cstheme="minorBidi"/>
        </w:rPr>
        <w:t xml:space="preserve"> u iznosu od </w:t>
      </w:r>
      <w:r w:rsidR="006511F4">
        <w:rPr>
          <w:rFonts w:asciiTheme="minorHAnsi" w:hAnsiTheme="minorHAnsi" w:cstheme="minorBidi"/>
        </w:rPr>
        <w:t>146,82</w:t>
      </w:r>
      <w:r w:rsidR="4B23E11A" w:rsidRPr="00C613B7">
        <w:rPr>
          <w:rFonts w:asciiTheme="minorHAnsi" w:hAnsiTheme="minorHAnsi" w:cstheme="minorBidi"/>
        </w:rPr>
        <w:t xml:space="preserve"> eura</w:t>
      </w:r>
      <w:r w:rsidR="6099EDC1" w:rsidRPr="00C613B7">
        <w:rPr>
          <w:rFonts w:asciiTheme="minorHAnsi" w:hAnsiTheme="minorHAnsi" w:cstheme="minorBidi"/>
        </w:rPr>
        <w:t xml:space="preserve"> </w:t>
      </w:r>
      <w:r w:rsidR="68DE3B99" w:rsidRPr="00C613B7">
        <w:rPr>
          <w:rFonts w:asciiTheme="minorHAnsi" w:hAnsiTheme="minorHAnsi" w:cstheme="minorBidi"/>
        </w:rPr>
        <w:t xml:space="preserve"> kupljeni su pokloni </w:t>
      </w:r>
      <w:r w:rsidR="6099EDC1" w:rsidRPr="00C613B7">
        <w:rPr>
          <w:rFonts w:asciiTheme="minorHAnsi" w:hAnsiTheme="minorHAnsi" w:cstheme="minorBidi"/>
        </w:rPr>
        <w:t>za učenike</w:t>
      </w:r>
      <w:r w:rsidR="6D8F0A3B" w:rsidRPr="00C613B7">
        <w:rPr>
          <w:rFonts w:asciiTheme="minorHAnsi" w:hAnsiTheme="minorHAnsi" w:cstheme="minorBidi"/>
        </w:rPr>
        <w:t xml:space="preserve"> 4. razreda</w:t>
      </w:r>
      <w:r w:rsidR="6099EDC1" w:rsidRPr="00C613B7">
        <w:rPr>
          <w:rFonts w:asciiTheme="minorHAnsi" w:hAnsiTheme="minorHAnsi" w:cstheme="minorBidi"/>
        </w:rPr>
        <w:t xml:space="preserve"> koji su imali odli</w:t>
      </w:r>
      <w:r w:rsidR="4875A84A" w:rsidRPr="00C613B7">
        <w:rPr>
          <w:rFonts w:asciiTheme="minorHAnsi" w:hAnsiTheme="minorHAnsi" w:cstheme="minorBidi"/>
        </w:rPr>
        <w:t>čan uspjeh od 1. do 4. razreda</w:t>
      </w:r>
      <w:r w:rsidR="20E0BBEF" w:rsidRPr="00C613B7">
        <w:rPr>
          <w:rFonts w:asciiTheme="minorHAnsi" w:hAnsiTheme="minorHAnsi" w:cstheme="minorBidi"/>
        </w:rPr>
        <w:t xml:space="preserve"> i</w:t>
      </w:r>
      <w:r w:rsidR="4875A84A" w:rsidRPr="00C613B7">
        <w:rPr>
          <w:rFonts w:asciiTheme="minorHAnsi" w:hAnsiTheme="minorHAnsi" w:cstheme="minorBidi"/>
        </w:rPr>
        <w:t xml:space="preserve"> za učenike </w:t>
      </w:r>
      <w:r w:rsidR="6D8F0A3B" w:rsidRPr="00C613B7">
        <w:rPr>
          <w:rFonts w:asciiTheme="minorHAnsi" w:hAnsiTheme="minorHAnsi" w:cstheme="minorBidi"/>
        </w:rPr>
        <w:t xml:space="preserve">8. razreda </w:t>
      </w:r>
      <w:r w:rsidR="4875A84A" w:rsidRPr="00C613B7">
        <w:rPr>
          <w:rFonts w:asciiTheme="minorHAnsi" w:hAnsiTheme="minorHAnsi" w:cstheme="minorBidi"/>
        </w:rPr>
        <w:t xml:space="preserve">koji su imali odličan uspjeh </w:t>
      </w:r>
      <w:r w:rsidR="6099EDC1" w:rsidRPr="00C613B7">
        <w:rPr>
          <w:rFonts w:asciiTheme="minorHAnsi" w:hAnsiTheme="minorHAnsi" w:cstheme="minorBidi"/>
        </w:rPr>
        <w:t xml:space="preserve">od 1. do 8. razreda </w:t>
      </w:r>
      <w:r w:rsidR="22111B1E" w:rsidRPr="00C613B7">
        <w:rPr>
          <w:rFonts w:asciiTheme="minorHAnsi" w:hAnsiTheme="minorHAnsi" w:cstheme="minorBidi"/>
        </w:rPr>
        <w:t>te</w:t>
      </w:r>
      <w:r w:rsidR="6099EDC1" w:rsidRPr="00C613B7">
        <w:rPr>
          <w:rFonts w:asciiTheme="minorHAnsi" w:hAnsiTheme="minorHAnsi" w:cstheme="minorBidi"/>
        </w:rPr>
        <w:t xml:space="preserve"> one učenike koji su sudjelovali na među</w:t>
      </w:r>
      <w:r w:rsidR="4B9C1C37" w:rsidRPr="00C613B7">
        <w:rPr>
          <w:rFonts w:asciiTheme="minorHAnsi" w:hAnsiTheme="minorHAnsi" w:cstheme="minorBidi"/>
        </w:rPr>
        <w:t>o</w:t>
      </w:r>
      <w:r w:rsidR="655B8034" w:rsidRPr="00C613B7">
        <w:rPr>
          <w:rFonts w:asciiTheme="minorHAnsi" w:hAnsiTheme="minorHAnsi" w:cstheme="minorBidi"/>
        </w:rPr>
        <w:t xml:space="preserve">pćinskim i </w:t>
      </w:r>
      <w:r w:rsidR="6099EDC1" w:rsidRPr="00C613B7">
        <w:rPr>
          <w:rFonts w:asciiTheme="minorHAnsi" w:hAnsiTheme="minorHAnsi" w:cstheme="minorBidi"/>
        </w:rPr>
        <w:t>županijskim natjecanj</w:t>
      </w:r>
      <w:r w:rsidR="05216EAC" w:rsidRPr="00C613B7">
        <w:rPr>
          <w:rFonts w:asciiTheme="minorHAnsi" w:hAnsiTheme="minorHAnsi" w:cstheme="minorBidi"/>
        </w:rPr>
        <w:t>ima</w:t>
      </w:r>
      <w:r w:rsidR="6099EDC1" w:rsidRPr="00C613B7">
        <w:rPr>
          <w:rFonts w:asciiTheme="minorHAnsi" w:hAnsiTheme="minorHAnsi" w:cstheme="minorBidi"/>
        </w:rPr>
        <w:t>.</w:t>
      </w:r>
    </w:p>
    <w:p w14:paraId="014588E9" w14:textId="61AE40BD" w:rsidR="64BBF2C9" w:rsidRPr="00C613B7" w:rsidRDefault="1D523B15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C613B7">
        <w:rPr>
          <w:rFonts w:asciiTheme="minorHAnsi" w:hAnsiTheme="minorHAnsi" w:cstheme="minorBidi"/>
        </w:rPr>
        <w:lastRenderedPageBreak/>
        <w:t>Općina nam je dala</w:t>
      </w:r>
      <w:r w:rsidR="04480CA1" w:rsidRPr="00C613B7">
        <w:rPr>
          <w:rFonts w:asciiTheme="minorHAnsi" w:hAnsiTheme="minorHAnsi" w:cstheme="minorBidi"/>
        </w:rPr>
        <w:t xml:space="preserve"> </w:t>
      </w:r>
      <w:r w:rsidR="006511F4">
        <w:rPr>
          <w:rFonts w:asciiTheme="minorHAnsi" w:hAnsiTheme="minorHAnsi" w:cstheme="minorBidi"/>
        </w:rPr>
        <w:t>sredstva kojima smo postavili motor za dvorišna vrata (1 362,50 eura), uređenje parketa u knjižnici i uredu pedagoginje (1 312,50 eura), pregrada u učionici kemije, biologije (1 020,32 eura)</w:t>
      </w:r>
      <w:r w:rsidR="007B57C5">
        <w:rPr>
          <w:rFonts w:asciiTheme="minorHAnsi" w:hAnsiTheme="minorHAnsi" w:cstheme="minorBidi"/>
        </w:rPr>
        <w:t xml:space="preserve">, </w:t>
      </w:r>
      <w:proofErr w:type="spellStart"/>
      <w:r w:rsidR="007B57C5">
        <w:rPr>
          <w:rFonts w:asciiTheme="minorHAnsi" w:hAnsiTheme="minorHAnsi" w:cstheme="minorBidi"/>
        </w:rPr>
        <w:t>predškola</w:t>
      </w:r>
      <w:proofErr w:type="spellEnd"/>
      <w:r w:rsidR="007B57C5">
        <w:rPr>
          <w:rFonts w:asciiTheme="minorHAnsi" w:hAnsiTheme="minorHAnsi" w:cstheme="minorBidi"/>
        </w:rPr>
        <w:t xml:space="preserve"> (5 091,21) što je ukupno 8 933,35 eura.</w:t>
      </w:r>
    </w:p>
    <w:p w14:paraId="5C0F7E6F" w14:textId="21969253" w:rsidR="008C38E6" w:rsidRPr="00560C52" w:rsidRDefault="004A5F07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560C52">
        <w:rPr>
          <w:rFonts w:asciiTheme="minorHAnsi" w:hAnsiTheme="minorHAnsi" w:cstheme="minorBidi"/>
        </w:rPr>
        <w:t xml:space="preserve">             </w:t>
      </w:r>
      <w:r w:rsidR="008C38E6" w:rsidRPr="00560C52">
        <w:rPr>
          <w:rFonts w:asciiTheme="minorHAnsi" w:hAnsiTheme="minorHAnsi" w:cstheme="minorBidi"/>
        </w:rPr>
        <w:t>Školski okoliš redovito se održava u matičnoj i u područnoj školi. Redovito se održava park ispred škole, a veliku ulogu u tome imaju učenici i pomoćno</w:t>
      </w:r>
      <w:r w:rsidR="00560C52" w:rsidRPr="00560C52">
        <w:rPr>
          <w:rFonts w:asciiTheme="minorHAnsi" w:hAnsiTheme="minorHAnsi" w:cstheme="minorBidi"/>
        </w:rPr>
        <w:t>-</w:t>
      </w:r>
      <w:r w:rsidR="008C38E6" w:rsidRPr="00560C52">
        <w:rPr>
          <w:rFonts w:asciiTheme="minorHAnsi" w:hAnsiTheme="minorHAnsi" w:cstheme="minorBidi"/>
        </w:rPr>
        <w:t>tehničko osoblje naše škole.</w:t>
      </w:r>
      <w:r w:rsidR="007B57C5">
        <w:rPr>
          <w:rFonts w:asciiTheme="minorHAnsi" w:hAnsiTheme="minorHAnsi" w:cstheme="minorBidi"/>
        </w:rPr>
        <w:t xml:space="preserve"> Oko novog dječjeg igrališta te</w:t>
      </w:r>
      <w:r w:rsidR="60F32947" w:rsidRPr="00560C52">
        <w:rPr>
          <w:rFonts w:asciiTheme="minorHAnsi" w:hAnsiTheme="minorHAnsi" w:cstheme="minorBidi"/>
        </w:rPr>
        <w:t xml:space="preserve"> ispred i iza škole posađeno je 22 javora </w:t>
      </w:r>
      <w:proofErr w:type="spellStart"/>
      <w:r w:rsidR="60F32947" w:rsidRPr="00560C52">
        <w:rPr>
          <w:rFonts w:asciiTheme="minorHAnsi" w:hAnsiTheme="minorHAnsi" w:cstheme="minorBidi"/>
        </w:rPr>
        <w:t>mlječ</w:t>
      </w:r>
      <w:proofErr w:type="spellEnd"/>
      <w:r w:rsidR="60F32947" w:rsidRPr="00560C52">
        <w:rPr>
          <w:rFonts w:asciiTheme="minorHAnsi" w:hAnsiTheme="minorHAnsi" w:cstheme="minorBidi"/>
        </w:rPr>
        <w:t xml:space="preserve"> te postavljena </w:t>
      </w:r>
      <w:r w:rsidR="00560C52" w:rsidRPr="00560C52">
        <w:rPr>
          <w:rFonts w:asciiTheme="minorHAnsi" w:hAnsiTheme="minorHAnsi" w:cstheme="minorBidi"/>
        </w:rPr>
        <w:t>slavina</w:t>
      </w:r>
      <w:r w:rsidR="60F32947" w:rsidRPr="00560C52">
        <w:rPr>
          <w:rFonts w:asciiTheme="minorHAnsi" w:hAnsiTheme="minorHAnsi" w:cstheme="minorBidi"/>
        </w:rPr>
        <w:t xml:space="preserve"> za vodu jer je </w:t>
      </w:r>
      <w:r w:rsidR="00560C52" w:rsidRPr="00560C52">
        <w:rPr>
          <w:rFonts w:asciiTheme="minorHAnsi" w:hAnsiTheme="minorHAnsi" w:cstheme="minorBidi"/>
        </w:rPr>
        <w:t>Š</w:t>
      </w:r>
      <w:r w:rsidR="60F32947" w:rsidRPr="00560C52">
        <w:rPr>
          <w:rFonts w:asciiTheme="minorHAnsi" w:hAnsiTheme="minorHAnsi" w:cstheme="minorBidi"/>
        </w:rPr>
        <w:t>kola sudjelovala u projektu “Drvo više županija diše”.</w:t>
      </w:r>
    </w:p>
    <w:p w14:paraId="5F8FCBC6" w14:textId="03E80EB0" w:rsidR="288B888D" w:rsidRDefault="288B888D" w:rsidP="00691BD9">
      <w:pPr>
        <w:pStyle w:val="Dopis"/>
        <w:spacing w:line="276" w:lineRule="auto"/>
        <w:rPr>
          <w:rFonts w:asciiTheme="minorHAnsi" w:hAnsiTheme="minorHAnsi" w:cstheme="minorBidi"/>
          <w:color w:val="FF0000"/>
        </w:rPr>
      </w:pPr>
    </w:p>
    <w:p w14:paraId="4544ECA2" w14:textId="6CD10F34" w:rsidR="288B888D" w:rsidRDefault="288B888D" w:rsidP="00691BD9">
      <w:pPr>
        <w:pStyle w:val="Dopis"/>
        <w:spacing w:line="276" w:lineRule="auto"/>
        <w:rPr>
          <w:rFonts w:asciiTheme="minorHAnsi" w:hAnsiTheme="minorHAnsi" w:cstheme="minorBidi"/>
          <w:color w:val="FF0000"/>
        </w:rPr>
      </w:pPr>
    </w:p>
    <w:p w14:paraId="1E7076BD" w14:textId="6D3D108D" w:rsidR="288B888D" w:rsidRDefault="288B888D" w:rsidP="00691BD9">
      <w:pPr>
        <w:pStyle w:val="Dopis"/>
        <w:spacing w:line="276" w:lineRule="auto"/>
        <w:rPr>
          <w:rFonts w:asciiTheme="minorHAnsi" w:hAnsiTheme="minorHAnsi" w:cstheme="minorBidi"/>
          <w:color w:val="FF0000"/>
        </w:rPr>
      </w:pPr>
    </w:p>
    <w:p w14:paraId="5972551E" w14:textId="77777777" w:rsidR="008C38E6" w:rsidRPr="00801334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801334">
        <w:rPr>
          <w:rFonts w:asciiTheme="minorHAnsi" w:hAnsiTheme="minorHAnsi" w:cstheme="minorHAnsi"/>
          <w:szCs w:val="24"/>
        </w:rPr>
        <w:t>Tijekom ove školske godine također je obavljen:</w:t>
      </w:r>
    </w:p>
    <w:p w14:paraId="12385637" w14:textId="639C2965" w:rsidR="008C38E6" w:rsidRPr="00801334" w:rsidRDefault="008C38E6" w:rsidP="00244E7D">
      <w:pPr>
        <w:pStyle w:val="Dopis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szCs w:val="24"/>
        </w:rPr>
      </w:pPr>
      <w:r w:rsidRPr="00801334">
        <w:rPr>
          <w:rFonts w:asciiTheme="minorHAnsi" w:hAnsiTheme="minorHAnsi" w:cstheme="minorHAnsi"/>
          <w:szCs w:val="24"/>
        </w:rPr>
        <w:t>pregled i servis vatrogasnih aparata</w:t>
      </w:r>
      <w:r w:rsidR="00DA0139">
        <w:rPr>
          <w:rFonts w:asciiTheme="minorHAnsi" w:hAnsiTheme="minorHAnsi" w:cstheme="minorHAnsi"/>
          <w:szCs w:val="24"/>
        </w:rPr>
        <w:t xml:space="preserve"> (kupljena dva nova aparata)</w:t>
      </w:r>
    </w:p>
    <w:p w14:paraId="1C2299B9" w14:textId="1E7698AF" w:rsidR="008C38E6" w:rsidRPr="00DA0139" w:rsidRDefault="008C38E6" w:rsidP="00DA0139">
      <w:pPr>
        <w:pStyle w:val="Dopis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szCs w:val="24"/>
        </w:rPr>
      </w:pPr>
      <w:r w:rsidRPr="00801334">
        <w:rPr>
          <w:rFonts w:asciiTheme="minorHAnsi" w:hAnsiTheme="minorHAnsi" w:cstheme="minorHAnsi"/>
          <w:szCs w:val="24"/>
        </w:rPr>
        <w:t>čišćenje dimnjaka</w:t>
      </w:r>
    </w:p>
    <w:p w14:paraId="7B222081" w14:textId="78C4DDF0" w:rsidR="396906B0" w:rsidRPr="00801334" w:rsidRDefault="396906B0" w:rsidP="00244E7D">
      <w:pPr>
        <w:pStyle w:val="Dopis"/>
        <w:numPr>
          <w:ilvl w:val="0"/>
          <w:numId w:val="45"/>
        </w:numPr>
        <w:spacing w:line="276" w:lineRule="auto"/>
        <w:rPr>
          <w:rFonts w:asciiTheme="minorHAnsi" w:hAnsiTheme="minorHAnsi" w:cstheme="minorBidi"/>
        </w:rPr>
      </w:pPr>
      <w:r w:rsidRPr="00801334">
        <w:rPr>
          <w:rFonts w:asciiTheme="minorHAnsi" w:hAnsiTheme="minorHAnsi" w:cstheme="minorBidi"/>
        </w:rPr>
        <w:t>pregrađena je učionica biologije i kemije</w:t>
      </w:r>
    </w:p>
    <w:p w14:paraId="53B56EFF" w14:textId="2DDC0ABD" w:rsidR="396906B0" w:rsidRPr="00801334" w:rsidRDefault="396906B0" w:rsidP="00244E7D">
      <w:pPr>
        <w:pStyle w:val="Dopis"/>
        <w:numPr>
          <w:ilvl w:val="0"/>
          <w:numId w:val="45"/>
        </w:numPr>
        <w:spacing w:line="276" w:lineRule="auto"/>
        <w:rPr>
          <w:rFonts w:asciiTheme="minorHAnsi" w:hAnsiTheme="minorHAnsi" w:cstheme="minorBidi"/>
        </w:rPr>
      </w:pPr>
      <w:r w:rsidRPr="00801334">
        <w:rPr>
          <w:rFonts w:asciiTheme="minorHAnsi" w:hAnsiTheme="minorHAnsi" w:cstheme="minorBidi"/>
        </w:rPr>
        <w:t>pokrečen</w:t>
      </w:r>
      <w:r w:rsidR="00DA0139">
        <w:rPr>
          <w:rFonts w:asciiTheme="minorHAnsi" w:hAnsiTheme="minorHAnsi" w:cstheme="minorBidi"/>
        </w:rPr>
        <w:t>o je 5 učionica</w:t>
      </w:r>
    </w:p>
    <w:p w14:paraId="76701157" w14:textId="77777777" w:rsidR="008C38E6" w:rsidRPr="00801334" w:rsidRDefault="008C38E6" w:rsidP="00244E7D">
      <w:pPr>
        <w:pStyle w:val="Dopis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szCs w:val="24"/>
        </w:rPr>
      </w:pPr>
      <w:r w:rsidRPr="00801334">
        <w:rPr>
          <w:rFonts w:asciiTheme="minorHAnsi" w:hAnsiTheme="minorHAnsi" w:cstheme="minorHAnsi"/>
          <w:szCs w:val="24"/>
        </w:rPr>
        <w:t>servisiranje nastavnih sredstava i pomagala</w:t>
      </w:r>
    </w:p>
    <w:p w14:paraId="44562D38" w14:textId="77777777" w:rsidR="008C38E6" w:rsidRPr="00801334" w:rsidRDefault="008C38E6" w:rsidP="00244E7D">
      <w:pPr>
        <w:pStyle w:val="Dopis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szCs w:val="24"/>
        </w:rPr>
      </w:pPr>
      <w:r w:rsidRPr="00801334">
        <w:rPr>
          <w:rFonts w:asciiTheme="minorHAnsi" w:hAnsiTheme="minorHAnsi" w:cstheme="minorHAnsi"/>
          <w:szCs w:val="24"/>
        </w:rPr>
        <w:t>saniranje nastalih kvarova</w:t>
      </w:r>
    </w:p>
    <w:p w14:paraId="39118580" w14:textId="77777777" w:rsidR="008C38E6" w:rsidRPr="00801334" w:rsidRDefault="008C38E6" w:rsidP="00244E7D">
      <w:pPr>
        <w:pStyle w:val="Dopis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szCs w:val="24"/>
        </w:rPr>
      </w:pPr>
      <w:r w:rsidRPr="00801334">
        <w:rPr>
          <w:rFonts w:asciiTheme="minorHAnsi" w:hAnsiTheme="minorHAnsi" w:cstheme="minorHAnsi"/>
          <w:szCs w:val="24"/>
        </w:rPr>
        <w:t>zdravstveni pregledi djelatnika</w:t>
      </w:r>
    </w:p>
    <w:p w14:paraId="703B5644" w14:textId="77777777" w:rsidR="008C38E6" w:rsidRPr="00801334" w:rsidRDefault="008C38E6" w:rsidP="00244E7D">
      <w:pPr>
        <w:pStyle w:val="Dopis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szCs w:val="24"/>
        </w:rPr>
      </w:pPr>
      <w:r w:rsidRPr="00801334">
        <w:rPr>
          <w:rFonts w:asciiTheme="minorHAnsi" w:hAnsiTheme="minorHAnsi" w:cstheme="minorHAnsi"/>
          <w:szCs w:val="24"/>
        </w:rPr>
        <w:t xml:space="preserve">redovna deratizacija i dezinsekcija </w:t>
      </w:r>
    </w:p>
    <w:p w14:paraId="2F695595" w14:textId="29B03F3C" w:rsidR="008C38E6" w:rsidRPr="00801334" w:rsidRDefault="008C38E6" w:rsidP="00244E7D">
      <w:pPr>
        <w:pStyle w:val="Dopis"/>
        <w:numPr>
          <w:ilvl w:val="0"/>
          <w:numId w:val="45"/>
        </w:numPr>
        <w:spacing w:line="276" w:lineRule="auto"/>
        <w:rPr>
          <w:rFonts w:asciiTheme="minorHAnsi" w:hAnsiTheme="minorHAnsi" w:cstheme="minorBidi"/>
        </w:rPr>
      </w:pPr>
      <w:r w:rsidRPr="00801334">
        <w:rPr>
          <w:rFonts w:asciiTheme="minorHAnsi" w:hAnsiTheme="minorHAnsi" w:cstheme="minorBidi"/>
        </w:rPr>
        <w:t>redovita kontrola sanitarne inspekcije</w:t>
      </w:r>
    </w:p>
    <w:p w14:paraId="78BC0E29" w14:textId="24CD2493" w:rsidR="2A77B518" w:rsidRPr="00801334" w:rsidRDefault="2A77B518" w:rsidP="00244E7D">
      <w:pPr>
        <w:pStyle w:val="Dopis"/>
        <w:numPr>
          <w:ilvl w:val="0"/>
          <w:numId w:val="45"/>
        </w:numPr>
        <w:spacing w:line="276" w:lineRule="auto"/>
        <w:rPr>
          <w:rFonts w:asciiTheme="minorHAnsi" w:hAnsiTheme="minorHAnsi" w:cstheme="minorBidi"/>
        </w:rPr>
      </w:pPr>
      <w:r w:rsidRPr="00801334">
        <w:rPr>
          <w:rFonts w:asciiTheme="minorHAnsi" w:hAnsiTheme="minorHAnsi" w:cstheme="minorBidi"/>
        </w:rPr>
        <w:t>vježba evakuacije</w:t>
      </w:r>
    </w:p>
    <w:p w14:paraId="0CBE2E20" w14:textId="5FBA0184" w:rsidR="2A77B518" w:rsidRPr="00801334" w:rsidRDefault="2A77B518" w:rsidP="00244E7D">
      <w:pPr>
        <w:pStyle w:val="Dopis"/>
        <w:numPr>
          <w:ilvl w:val="0"/>
          <w:numId w:val="45"/>
        </w:numPr>
        <w:spacing w:line="276" w:lineRule="auto"/>
        <w:rPr>
          <w:rFonts w:asciiTheme="minorHAnsi" w:hAnsiTheme="minorHAnsi" w:cstheme="minorBidi"/>
        </w:rPr>
      </w:pPr>
      <w:r w:rsidRPr="00801334">
        <w:rPr>
          <w:rFonts w:asciiTheme="minorHAnsi" w:hAnsiTheme="minorHAnsi" w:cstheme="minorBidi"/>
        </w:rPr>
        <w:t>edukacija djece u području civilne zaštite</w:t>
      </w:r>
    </w:p>
    <w:p w14:paraId="1B46F5E2" w14:textId="2B734E44" w:rsidR="2A77B518" w:rsidRPr="00801334" w:rsidRDefault="2A77B518" w:rsidP="00244E7D">
      <w:pPr>
        <w:pStyle w:val="Dopis"/>
        <w:numPr>
          <w:ilvl w:val="0"/>
          <w:numId w:val="45"/>
        </w:numPr>
        <w:spacing w:line="276" w:lineRule="auto"/>
        <w:rPr>
          <w:rFonts w:asciiTheme="minorHAnsi" w:hAnsiTheme="minorHAnsi" w:cstheme="minorBidi"/>
        </w:rPr>
      </w:pPr>
      <w:r w:rsidRPr="00801334">
        <w:rPr>
          <w:rFonts w:asciiTheme="minorHAnsi" w:hAnsiTheme="minorHAnsi" w:cstheme="minorBidi"/>
        </w:rPr>
        <w:t>ravnatelj je podnio Izvješće o sigurnosti u školi.</w:t>
      </w:r>
    </w:p>
    <w:p w14:paraId="7704F7BD" w14:textId="77777777" w:rsidR="008C38E6" w:rsidRPr="000650AB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color w:val="FF0000"/>
          <w:szCs w:val="24"/>
        </w:rPr>
      </w:pPr>
    </w:p>
    <w:p w14:paraId="14A0F9DC" w14:textId="77777777" w:rsidR="008C38E6" w:rsidRPr="000650AB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color w:val="FF0000"/>
          <w:szCs w:val="24"/>
        </w:rPr>
      </w:pPr>
    </w:p>
    <w:p w14:paraId="0201350B" w14:textId="77777777" w:rsidR="00B25C7A" w:rsidRPr="000650AB" w:rsidRDefault="00B25C7A" w:rsidP="00691BD9">
      <w:pPr>
        <w:pStyle w:val="Dopis"/>
        <w:spacing w:line="276" w:lineRule="auto"/>
        <w:rPr>
          <w:rFonts w:asciiTheme="minorHAnsi" w:hAnsiTheme="minorHAnsi" w:cstheme="minorHAnsi"/>
          <w:b/>
          <w:color w:val="FF0000"/>
          <w:szCs w:val="24"/>
        </w:rPr>
      </w:pPr>
    </w:p>
    <w:p w14:paraId="020F23B8" w14:textId="77777777" w:rsidR="00B25C7A" w:rsidRPr="000650AB" w:rsidRDefault="00B25C7A" w:rsidP="00691BD9">
      <w:pPr>
        <w:pStyle w:val="Dopis"/>
        <w:spacing w:line="276" w:lineRule="auto"/>
        <w:rPr>
          <w:rFonts w:asciiTheme="minorHAnsi" w:hAnsiTheme="minorHAnsi" w:cstheme="minorHAnsi"/>
          <w:b/>
          <w:color w:val="FF0000"/>
          <w:szCs w:val="24"/>
        </w:rPr>
      </w:pPr>
    </w:p>
    <w:p w14:paraId="14F72797" w14:textId="77777777" w:rsidR="008C38E6" w:rsidRPr="006D0795" w:rsidRDefault="008C38E6" w:rsidP="00691BD9">
      <w:pPr>
        <w:pStyle w:val="Dopis"/>
        <w:spacing w:line="276" w:lineRule="auto"/>
        <w:ind w:left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0795">
        <w:rPr>
          <w:rFonts w:asciiTheme="minorHAnsi" w:hAnsiTheme="minorHAnsi" w:cstheme="minorHAnsi"/>
          <w:b/>
          <w:sz w:val="28"/>
          <w:szCs w:val="28"/>
        </w:rPr>
        <w:t>1.3. UČITELJSKI KADAR I OSTALI DJELATNICI</w:t>
      </w:r>
    </w:p>
    <w:p w14:paraId="68B682ED" w14:textId="77777777" w:rsidR="008C38E6" w:rsidRPr="006D0795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3CC9AB58" w14:textId="6ED4718B" w:rsidR="008C38E6" w:rsidRPr="006D0795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6D0795">
        <w:rPr>
          <w:rFonts w:asciiTheme="minorHAnsi" w:hAnsiTheme="minorHAnsi" w:cstheme="minorHAnsi"/>
          <w:szCs w:val="24"/>
        </w:rPr>
        <w:tab/>
        <w:t xml:space="preserve">U ovoj školskoj godini u </w:t>
      </w:r>
      <w:r w:rsidR="00B25C7A" w:rsidRPr="006D0795">
        <w:rPr>
          <w:rFonts w:asciiTheme="minorHAnsi" w:hAnsiTheme="minorHAnsi" w:cstheme="minorHAnsi"/>
          <w:szCs w:val="24"/>
        </w:rPr>
        <w:t xml:space="preserve">MŠ </w:t>
      </w:r>
      <w:proofErr w:type="spellStart"/>
      <w:r w:rsidR="00B25C7A" w:rsidRPr="006D0795">
        <w:rPr>
          <w:rFonts w:asciiTheme="minorHAnsi" w:hAnsiTheme="minorHAnsi" w:cstheme="minorHAnsi"/>
          <w:szCs w:val="24"/>
        </w:rPr>
        <w:t>Štefanje</w:t>
      </w:r>
      <w:proofErr w:type="spellEnd"/>
      <w:r w:rsidRPr="006D0795">
        <w:rPr>
          <w:rFonts w:asciiTheme="minorHAnsi" w:hAnsiTheme="minorHAnsi" w:cstheme="minorHAnsi"/>
          <w:szCs w:val="24"/>
        </w:rPr>
        <w:t xml:space="preserve"> bila su </w:t>
      </w:r>
      <w:r w:rsidR="00981EC6" w:rsidRPr="006D0795">
        <w:rPr>
          <w:rFonts w:asciiTheme="minorHAnsi" w:hAnsiTheme="minorHAnsi" w:cstheme="minorHAnsi"/>
          <w:szCs w:val="24"/>
        </w:rPr>
        <w:t>dva čista razredna odjela i jedan</w:t>
      </w:r>
      <w:r w:rsidR="001B776F" w:rsidRPr="006D0795">
        <w:rPr>
          <w:rFonts w:asciiTheme="minorHAnsi" w:hAnsiTheme="minorHAnsi" w:cstheme="minorHAnsi"/>
          <w:szCs w:val="24"/>
        </w:rPr>
        <w:t xml:space="preserve"> </w:t>
      </w:r>
      <w:r w:rsidR="00981EC6" w:rsidRPr="006D0795">
        <w:rPr>
          <w:rFonts w:asciiTheme="minorHAnsi" w:hAnsiTheme="minorHAnsi" w:cstheme="minorHAnsi"/>
          <w:szCs w:val="24"/>
        </w:rPr>
        <w:t>kombinirani razredni</w:t>
      </w:r>
      <w:r w:rsidRPr="006D0795">
        <w:rPr>
          <w:rFonts w:asciiTheme="minorHAnsi" w:hAnsiTheme="minorHAnsi" w:cstheme="minorHAnsi"/>
          <w:szCs w:val="24"/>
        </w:rPr>
        <w:t xml:space="preserve"> odjel. U PŠ </w:t>
      </w:r>
      <w:proofErr w:type="spellStart"/>
      <w:r w:rsidRPr="006D0795">
        <w:rPr>
          <w:rFonts w:asciiTheme="minorHAnsi" w:hAnsiTheme="minorHAnsi" w:cstheme="minorHAnsi"/>
          <w:szCs w:val="24"/>
        </w:rPr>
        <w:t>Laminac</w:t>
      </w:r>
      <w:proofErr w:type="spellEnd"/>
      <w:r w:rsidRPr="006D0795">
        <w:rPr>
          <w:rFonts w:asciiTheme="minorHAnsi" w:hAnsiTheme="minorHAnsi" w:cstheme="minorHAnsi"/>
          <w:szCs w:val="24"/>
        </w:rPr>
        <w:t xml:space="preserve"> učenici su nastavu pohađali u </w:t>
      </w:r>
      <w:r w:rsidR="001B776F" w:rsidRPr="006D0795">
        <w:rPr>
          <w:rFonts w:asciiTheme="minorHAnsi" w:hAnsiTheme="minorHAnsi" w:cstheme="minorHAnsi"/>
          <w:szCs w:val="24"/>
        </w:rPr>
        <w:t>dva kombinirana razredna odjela.</w:t>
      </w:r>
    </w:p>
    <w:p w14:paraId="1FBF225E" w14:textId="77777777" w:rsidR="008C38E6" w:rsidRPr="006D0795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6D0795">
        <w:rPr>
          <w:rFonts w:asciiTheme="minorHAnsi" w:hAnsiTheme="minorHAnsi" w:cstheme="minorHAnsi"/>
          <w:szCs w:val="24"/>
        </w:rPr>
        <w:tab/>
      </w:r>
    </w:p>
    <w:p w14:paraId="029629FF" w14:textId="77777777" w:rsidR="008C38E6" w:rsidRPr="006D0795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0650AB">
        <w:rPr>
          <w:rFonts w:asciiTheme="minorHAnsi" w:hAnsiTheme="minorHAnsi" w:cstheme="minorHAnsi"/>
          <w:color w:val="FF0000"/>
          <w:szCs w:val="24"/>
        </w:rPr>
        <w:tab/>
      </w:r>
      <w:r w:rsidRPr="006D0795">
        <w:rPr>
          <w:rFonts w:asciiTheme="minorHAnsi" w:hAnsiTheme="minorHAnsi" w:cstheme="minorHAnsi"/>
          <w:szCs w:val="24"/>
        </w:rPr>
        <w:t>Razrednu nastavu izvodili su stručni djelatnici:</w:t>
      </w:r>
    </w:p>
    <w:p w14:paraId="55D5D7CE" w14:textId="77777777" w:rsidR="008C38E6" w:rsidRPr="006D0795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2016BEFD" w14:textId="2F065227" w:rsidR="008C38E6" w:rsidRPr="006D0795" w:rsidRDefault="008C38E6" w:rsidP="00691BD9">
      <w:pPr>
        <w:pStyle w:val="Dopis"/>
        <w:numPr>
          <w:ilvl w:val="0"/>
          <w:numId w:val="7"/>
        </w:numPr>
        <w:spacing w:line="276" w:lineRule="auto"/>
        <w:rPr>
          <w:rFonts w:asciiTheme="minorHAnsi" w:hAnsiTheme="minorHAnsi" w:cstheme="minorBidi"/>
        </w:rPr>
      </w:pPr>
      <w:r w:rsidRPr="006D0795">
        <w:rPr>
          <w:rFonts w:asciiTheme="minorHAnsi" w:hAnsiTheme="minorHAnsi" w:cstheme="minorBidi"/>
        </w:rPr>
        <w:t xml:space="preserve">Adela </w:t>
      </w:r>
      <w:proofErr w:type="spellStart"/>
      <w:r w:rsidRPr="006D0795">
        <w:rPr>
          <w:rFonts w:asciiTheme="minorHAnsi" w:hAnsiTheme="minorHAnsi" w:cstheme="minorBidi"/>
        </w:rPr>
        <w:t>Krušić</w:t>
      </w:r>
      <w:proofErr w:type="spellEnd"/>
      <w:r w:rsidRPr="006D0795">
        <w:rPr>
          <w:rFonts w:asciiTheme="minorHAnsi" w:hAnsiTheme="minorHAnsi" w:cstheme="minorBidi"/>
        </w:rPr>
        <w:t xml:space="preserve"> Petrić</w:t>
      </w:r>
      <w:r w:rsidR="00301464" w:rsidRPr="006D0795">
        <w:rPr>
          <w:rFonts w:asciiTheme="minorHAnsi" w:hAnsiTheme="minorHAnsi" w:cstheme="minorBidi"/>
        </w:rPr>
        <w:t xml:space="preserve"> – </w:t>
      </w:r>
      <w:r w:rsidR="76123FED" w:rsidRPr="006D0795">
        <w:rPr>
          <w:rFonts w:asciiTheme="minorHAnsi" w:hAnsiTheme="minorHAnsi" w:cstheme="minorBidi"/>
        </w:rPr>
        <w:t>2</w:t>
      </w:r>
      <w:r w:rsidRPr="006D0795">
        <w:rPr>
          <w:rFonts w:asciiTheme="minorHAnsi" w:hAnsiTheme="minorHAnsi" w:cstheme="minorBidi"/>
        </w:rPr>
        <w:t xml:space="preserve">. i </w:t>
      </w:r>
      <w:r w:rsidR="6A111BF4" w:rsidRPr="006D0795">
        <w:rPr>
          <w:rFonts w:asciiTheme="minorHAnsi" w:hAnsiTheme="minorHAnsi" w:cstheme="minorBidi"/>
        </w:rPr>
        <w:t>3</w:t>
      </w:r>
      <w:r w:rsidRPr="006D0795">
        <w:rPr>
          <w:rFonts w:asciiTheme="minorHAnsi" w:hAnsiTheme="minorHAnsi" w:cstheme="minorBidi"/>
        </w:rPr>
        <w:t xml:space="preserve">. razred PŠ </w:t>
      </w:r>
      <w:proofErr w:type="spellStart"/>
      <w:r w:rsidRPr="006D0795">
        <w:rPr>
          <w:rFonts w:asciiTheme="minorHAnsi" w:hAnsiTheme="minorHAnsi" w:cstheme="minorBidi"/>
        </w:rPr>
        <w:t>Laminac</w:t>
      </w:r>
      <w:proofErr w:type="spellEnd"/>
      <w:r w:rsidRPr="006D0795">
        <w:rPr>
          <w:rFonts w:asciiTheme="minorHAnsi" w:hAnsiTheme="minorHAnsi" w:cstheme="minorBidi"/>
        </w:rPr>
        <w:t xml:space="preserve"> </w:t>
      </w:r>
    </w:p>
    <w:p w14:paraId="75B75F9D" w14:textId="74A16918" w:rsidR="00A20A6C" w:rsidRPr="006D0795" w:rsidRDefault="00A20A6C" w:rsidP="00691BD9">
      <w:pPr>
        <w:pStyle w:val="Dopis"/>
        <w:numPr>
          <w:ilvl w:val="0"/>
          <w:numId w:val="7"/>
        </w:numPr>
        <w:spacing w:line="276" w:lineRule="auto"/>
        <w:rPr>
          <w:rFonts w:asciiTheme="minorHAnsi" w:hAnsiTheme="minorHAnsi" w:cstheme="minorBidi"/>
        </w:rPr>
      </w:pPr>
      <w:r w:rsidRPr="006D0795">
        <w:rPr>
          <w:rFonts w:asciiTheme="minorHAnsi" w:hAnsiTheme="minorHAnsi" w:cstheme="minorBidi"/>
        </w:rPr>
        <w:t xml:space="preserve">Kristina </w:t>
      </w:r>
      <w:proofErr w:type="spellStart"/>
      <w:r w:rsidRPr="006D0795">
        <w:rPr>
          <w:rFonts w:asciiTheme="minorHAnsi" w:hAnsiTheme="minorHAnsi" w:cstheme="minorBidi"/>
        </w:rPr>
        <w:t>Štefović</w:t>
      </w:r>
      <w:proofErr w:type="spellEnd"/>
      <w:r w:rsidR="00301464" w:rsidRPr="006D0795">
        <w:rPr>
          <w:rFonts w:asciiTheme="minorHAnsi" w:hAnsiTheme="minorHAnsi" w:cstheme="minorBidi"/>
        </w:rPr>
        <w:t xml:space="preserve"> </w:t>
      </w:r>
      <w:r w:rsidR="00426F89" w:rsidRPr="006D0795">
        <w:rPr>
          <w:rFonts w:asciiTheme="minorHAnsi" w:hAnsiTheme="minorHAnsi" w:cstheme="minorBidi"/>
        </w:rPr>
        <w:t>–</w:t>
      </w:r>
      <w:r w:rsidR="00301464" w:rsidRPr="006D0795">
        <w:rPr>
          <w:rFonts w:asciiTheme="minorHAnsi" w:hAnsiTheme="minorHAnsi" w:cstheme="minorBidi"/>
        </w:rPr>
        <w:t xml:space="preserve"> </w:t>
      </w:r>
      <w:r w:rsidR="34BD8231" w:rsidRPr="006D0795">
        <w:rPr>
          <w:rFonts w:asciiTheme="minorHAnsi" w:hAnsiTheme="minorHAnsi" w:cstheme="minorBidi"/>
        </w:rPr>
        <w:t>1</w:t>
      </w:r>
      <w:r w:rsidRPr="006D0795">
        <w:rPr>
          <w:rFonts w:asciiTheme="minorHAnsi" w:hAnsiTheme="minorHAnsi" w:cstheme="minorBidi"/>
        </w:rPr>
        <w:t xml:space="preserve">. i </w:t>
      </w:r>
      <w:r w:rsidR="00426F89" w:rsidRPr="006D0795">
        <w:rPr>
          <w:rFonts w:asciiTheme="minorHAnsi" w:hAnsiTheme="minorHAnsi" w:cstheme="minorBidi"/>
        </w:rPr>
        <w:t>4</w:t>
      </w:r>
      <w:r w:rsidRPr="006D0795">
        <w:rPr>
          <w:rFonts w:asciiTheme="minorHAnsi" w:hAnsiTheme="minorHAnsi" w:cstheme="minorBidi"/>
        </w:rPr>
        <w:t xml:space="preserve">. razred PŠ </w:t>
      </w:r>
      <w:proofErr w:type="spellStart"/>
      <w:r w:rsidRPr="006D0795">
        <w:rPr>
          <w:rFonts w:asciiTheme="minorHAnsi" w:hAnsiTheme="minorHAnsi" w:cstheme="minorBidi"/>
        </w:rPr>
        <w:t>Laminac</w:t>
      </w:r>
      <w:proofErr w:type="spellEnd"/>
    </w:p>
    <w:p w14:paraId="1E94FF1E" w14:textId="5196C747" w:rsidR="00D07A86" w:rsidRPr="006D0795" w:rsidRDefault="00D07A86" w:rsidP="00691BD9">
      <w:pPr>
        <w:pStyle w:val="Dopis"/>
        <w:numPr>
          <w:ilvl w:val="0"/>
          <w:numId w:val="7"/>
        </w:numPr>
        <w:spacing w:line="276" w:lineRule="auto"/>
        <w:rPr>
          <w:rFonts w:asciiTheme="minorHAnsi" w:hAnsiTheme="minorHAnsi" w:cstheme="minorBidi"/>
        </w:rPr>
      </w:pPr>
      <w:r w:rsidRPr="006D0795">
        <w:rPr>
          <w:rFonts w:asciiTheme="minorHAnsi" w:hAnsiTheme="minorHAnsi" w:cstheme="minorBidi"/>
        </w:rPr>
        <w:t xml:space="preserve">Vesna </w:t>
      </w:r>
      <w:proofErr w:type="spellStart"/>
      <w:r w:rsidRPr="006D0795">
        <w:rPr>
          <w:rFonts w:asciiTheme="minorHAnsi" w:hAnsiTheme="minorHAnsi" w:cstheme="minorBidi"/>
        </w:rPr>
        <w:t>Pavlinec</w:t>
      </w:r>
      <w:proofErr w:type="spellEnd"/>
      <w:r w:rsidRPr="006D0795">
        <w:rPr>
          <w:rFonts w:asciiTheme="minorHAnsi" w:hAnsiTheme="minorHAnsi" w:cstheme="minorBidi"/>
        </w:rPr>
        <w:t xml:space="preserve">-Kolarić – 2. razred MŠ </w:t>
      </w:r>
      <w:proofErr w:type="spellStart"/>
      <w:r w:rsidRPr="006D0795">
        <w:rPr>
          <w:rFonts w:asciiTheme="minorHAnsi" w:hAnsiTheme="minorHAnsi" w:cstheme="minorBidi"/>
        </w:rPr>
        <w:t>Štefanje</w:t>
      </w:r>
      <w:proofErr w:type="spellEnd"/>
    </w:p>
    <w:p w14:paraId="33406C5A" w14:textId="6228CB62" w:rsidR="001B776F" w:rsidRPr="006D0795" w:rsidRDefault="00D0078B" w:rsidP="00691BD9">
      <w:pPr>
        <w:pStyle w:val="Dopis"/>
        <w:numPr>
          <w:ilvl w:val="0"/>
          <w:numId w:val="7"/>
        </w:numPr>
        <w:spacing w:line="276" w:lineRule="auto"/>
        <w:rPr>
          <w:rFonts w:asciiTheme="minorHAnsi" w:hAnsiTheme="minorHAnsi" w:cstheme="minorBidi"/>
        </w:rPr>
      </w:pPr>
      <w:r w:rsidRPr="006D0795">
        <w:rPr>
          <w:rFonts w:asciiTheme="minorHAnsi" w:hAnsiTheme="minorHAnsi" w:cstheme="minorBidi"/>
        </w:rPr>
        <w:t xml:space="preserve">Valentina </w:t>
      </w:r>
      <w:proofErr w:type="spellStart"/>
      <w:r w:rsidRPr="006D0795">
        <w:rPr>
          <w:rFonts w:asciiTheme="minorHAnsi" w:hAnsiTheme="minorHAnsi" w:cstheme="minorBidi"/>
        </w:rPr>
        <w:t>Dianić</w:t>
      </w:r>
      <w:proofErr w:type="spellEnd"/>
      <w:r w:rsidR="00426F89" w:rsidRPr="006D0795">
        <w:rPr>
          <w:rFonts w:asciiTheme="minorHAnsi" w:hAnsiTheme="minorHAnsi" w:cstheme="minorBidi"/>
        </w:rPr>
        <w:t xml:space="preserve"> </w:t>
      </w:r>
      <w:r w:rsidR="001B776F" w:rsidRPr="006D0795">
        <w:rPr>
          <w:rFonts w:asciiTheme="minorHAnsi" w:hAnsiTheme="minorHAnsi" w:cstheme="minorBidi"/>
        </w:rPr>
        <w:t xml:space="preserve">– </w:t>
      </w:r>
      <w:r w:rsidR="4EE07E8E" w:rsidRPr="006D0795">
        <w:rPr>
          <w:rFonts w:asciiTheme="minorHAnsi" w:hAnsiTheme="minorHAnsi" w:cstheme="minorBidi"/>
        </w:rPr>
        <w:t>4</w:t>
      </w:r>
      <w:r w:rsidR="001B776F" w:rsidRPr="006D0795">
        <w:rPr>
          <w:rFonts w:asciiTheme="minorHAnsi" w:hAnsiTheme="minorHAnsi" w:cstheme="minorBidi"/>
        </w:rPr>
        <w:t xml:space="preserve">. razred MŠ </w:t>
      </w:r>
      <w:proofErr w:type="spellStart"/>
      <w:r w:rsidR="001B776F" w:rsidRPr="006D0795">
        <w:rPr>
          <w:rFonts w:asciiTheme="minorHAnsi" w:hAnsiTheme="minorHAnsi" w:cstheme="minorBidi"/>
        </w:rPr>
        <w:t>Štefanje</w:t>
      </w:r>
      <w:proofErr w:type="spellEnd"/>
    </w:p>
    <w:p w14:paraId="59B2696E" w14:textId="6C33C19D" w:rsidR="00B6330D" w:rsidRPr="006D0795" w:rsidRDefault="00D0078B" w:rsidP="00691BD9">
      <w:pPr>
        <w:pStyle w:val="Dopis"/>
        <w:numPr>
          <w:ilvl w:val="0"/>
          <w:numId w:val="7"/>
        </w:numPr>
        <w:spacing w:line="276" w:lineRule="auto"/>
        <w:rPr>
          <w:rFonts w:asciiTheme="minorHAnsi" w:hAnsiTheme="minorHAnsi" w:cstheme="minorBidi"/>
        </w:rPr>
      </w:pPr>
      <w:r w:rsidRPr="006D0795">
        <w:rPr>
          <w:rFonts w:asciiTheme="minorHAnsi" w:hAnsiTheme="minorHAnsi" w:cstheme="minorBidi"/>
        </w:rPr>
        <w:t xml:space="preserve">Goranka </w:t>
      </w:r>
      <w:proofErr w:type="spellStart"/>
      <w:r w:rsidRPr="006D0795">
        <w:rPr>
          <w:rFonts w:asciiTheme="minorHAnsi" w:hAnsiTheme="minorHAnsi" w:cstheme="minorBidi"/>
        </w:rPr>
        <w:t>Halapa</w:t>
      </w:r>
      <w:proofErr w:type="spellEnd"/>
      <w:r w:rsidR="00426F89" w:rsidRPr="006D0795">
        <w:rPr>
          <w:rFonts w:asciiTheme="minorHAnsi" w:hAnsiTheme="minorHAnsi" w:cstheme="minorBidi"/>
        </w:rPr>
        <w:t xml:space="preserve"> – </w:t>
      </w:r>
      <w:r w:rsidR="59BB54C5" w:rsidRPr="006D0795">
        <w:rPr>
          <w:rFonts w:asciiTheme="minorHAnsi" w:hAnsiTheme="minorHAnsi" w:cstheme="minorBidi"/>
        </w:rPr>
        <w:t>1</w:t>
      </w:r>
      <w:r w:rsidRPr="006D0795">
        <w:rPr>
          <w:rFonts w:asciiTheme="minorHAnsi" w:hAnsiTheme="minorHAnsi" w:cstheme="minorBidi"/>
        </w:rPr>
        <w:t xml:space="preserve">. </w:t>
      </w:r>
      <w:r w:rsidR="7FF41BDC" w:rsidRPr="006D0795">
        <w:rPr>
          <w:rFonts w:asciiTheme="minorHAnsi" w:hAnsiTheme="minorHAnsi" w:cstheme="minorBidi"/>
        </w:rPr>
        <w:t xml:space="preserve"> i 3. </w:t>
      </w:r>
      <w:r w:rsidRPr="006D0795">
        <w:rPr>
          <w:rFonts w:asciiTheme="minorHAnsi" w:hAnsiTheme="minorHAnsi" w:cstheme="minorBidi"/>
        </w:rPr>
        <w:t xml:space="preserve">razred MŠ </w:t>
      </w:r>
      <w:proofErr w:type="spellStart"/>
      <w:r w:rsidRPr="006D0795">
        <w:rPr>
          <w:rFonts w:asciiTheme="minorHAnsi" w:hAnsiTheme="minorHAnsi" w:cstheme="minorBidi"/>
        </w:rPr>
        <w:t>Štefanje</w:t>
      </w:r>
      <w:proofErr w:type="spellEnd"/>
      <w:r w:rsidRPr="006D0795">
        <w:rPr>
          <w:rFonts w:asciiTheme="minorHAnsi" w:hAnsiTheme="minorHAnsi" w:cstheme="minorBidi"/>
        </w:rPr>
        <w:t xml:space="preserve"> </w:t>
      </w:r>
    </w:p>
    <w:p w14:paraId="34562A47" w14:textId="77777777" w:rsidR="008C38E6" w:rsidRPr="000650AB" w:rsidRDefault="008C38E6" w:rsidP="00691BD9">
      <w:pPr>
        <w:pStyle w:val="Dopis"/>
        <w:spacing w:line="276" w:lineRule="auto"/>
        <w:ind w:left="360"/>
        <w:rPr>
          <w:rFonts w:asciiTheme="minorHAnsi" w:hAnsiTheme="minorHAnsi" w:cstheme="minorHAnsi"/>
          <w:color w:val="FF0000"/>
          <w:szCs w:val="24"/>
        </w:rPr>
      </w:pPr>
      <w:r w:rsidRPr="000650AB">
        <w:rPr>
          <w:rFonts w:asciiTheme="minorHAnsi" w:hAnsiTheme="minorHAnsi" w:cstheme="minorHAnsi"/>
          <w:color w:val="FF0000"/>
          <w:szCs w:val="24"/>
        </w:rPr>
        <w:t xml:space="preserve">           </w:t>
      </w:r>
    </w:p>
    <w:p w14:paraId="68A0B524" w14:textId="77777777" w:rsidR="008C38E6" w:rsidRPr="006D0795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6D0795">
        <w:rPr>
          <w:rFonts w:asciiTheme="minorHAnsi" w:hAnsiTheme="minorHAnsi" w:cstheme="minorHAnsi"/>
          <w:szCs w:val="24"/>
        </w:rPr>
        <w:lastRenderedPageBreak/>
        <w:t xml:space="preserve">          Predmetnu nastavu izvodili su u tjednom zaduženju:</w:t>
      </w:r>
    </w:p>
    <w:p w14:paraId="78520DA0" w14:textId="77777777" w:rsidR="008C38E6" w:rsidRPr="000650AB" w:rsidRDefault="008C38E6" w:rsidP="00691BD9">
      <w:pPr>
        <w:pStyle w:val="Dopis"/>
        <w:spacing w:line="276" w:lineRule="auto"/>
        <w:rPr>
          <w:rFonts w:asciiTheme="minorHAnsi" w:hAnsiTheme="minorHAnsi" w:cstheme="minorHAnsi"/>
          <w:color w:val="FF0000"/>
          <w:szCs w:val="24"/>
        </w:rPr>
      </w:pPr>
    </w:p>
    <w:p w14:paraId="7EE1B45F" w14:textId="0B51B0C0" w:rsidR="008C38E6" w:rsidRPr="006D0795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6D0795">
        <w:rPr>
          <w:rFonts w:asciiTheme="minorHAnsi" w:hAnsiTheme="minorHAnsi" w:cstheme="minorHAnsi"/>
          <w:szCs w:val="24"/>
        </w:rPr>
        <w:t xml:space="preserve">Hrvatski jezik – stručno zastupljen, Daliborka </w:t>
      </w:r>
      <w:proofErr w:type="spellStart"/>
      <w:r w:rsidRPr="006D0795">
        <w:rPr>
          <w:rFonts w:asciiTheme="minorHAnsi" w:hAnsiTheme="minorHAnsi" w:cstheme="minorHAnsi"/>
          <w:szCs w:val="24"/>
        </w:rPr>
        <w:t>Ileković</w:t>
      </w:r>
      <w:proofErr w:type="spellEnd"/>
      <w:r w:rsidRPr="006D0795">
        <w:rPr>
          <w:rFonts w:asciiTheme="minorHAnsi" w:hAnsiTheme="minorHAnsi" w:cstheme="minorHAnsi"/>
          <w:szCs w:val="24"/>
        </w:rPr>
        <w:t xml:space="preserve"> – </w:t>
      </w:r>
      <w:r w:rsidR="00D5229C" w:rsidRPr="006D0795">
        <w:rPr>
          <w:rFonts w:asciiTheme="minorHAnsi" w:hAnsiTheme="minorHAnsi" w:cstheme="minorHAnsi"/>
          <w:szCs w:val="24"/>
        </w:rPr>
        <w:t>40</w:t>
      </w:r>
      <w:r w:rsidRPr="006D0795">
        <w:rPr>
          <w:rFonts w:asciiTheme="minorHAnsi" w:hAnsiTheme="minorHAnsi" w:cstheme="minorHAnsi"/>
          <w:szCs w:val="24"/>
        </w:rPr>
        <w:t xml:space="preserve"> sat</w:t>
      </w:r>
      <w:r w:rsidR="00D5229C" w:rsidRPr="006D0795">
        <w:rPr>
          <w:rFonts w:asciiTheme="minorHAnsi" w:hAnsiTheme="minorHAnsi" w:cstheme="minorHAnsi"/>
          <w:szCs w:val="24"/>
        </w:rPr>
        <w:t>i</w:t>
      </w:r>
      <w:r w:rsidRPr="006D0795">
        <w:rPr>
          <w:rFonts w:asciiTheme="minorHAnsi" w:hAnsiTheme="minorHAnsi" w:cstheme="minorHAnsi"/>
          <w:szCs w:val="24"/>
        </w:rPr>
        <w:t xml:space="preserve"> tjedno </w:t>
      </w:r>
    </w:p>
    <w:p w14:paraId="33D1AD74" w14:textId="2090533B" w:rsidR="008C38E6" w:rsidRPr="006D0795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6D0795">
        <w:rPr>
          <w:rFonts w:asciiTheme="minorHAnsi" w:hAnsiTheme="minorHAnsi" w:cstheme="minorHAnsi"/>
          <w:szCs w:val="24"/>
        </w:rPr>
        <w:t>Likovna kultura - stručno zastupljen</w:t>
      </w:r>
      <w:r w:rsidR="00953C37" w:rsidRPr="006D0795">
        <w:rPr>
          <w:rFonts w:asciiTheme="minorHAnsi" w:hAnsiTheme="minorHAnsi" w:cstheme="minorHAnsi"/>
          <w:szCs w:val="24"/>
        </w:rPr>
        <w:t>a</w:t>
      </w:r>
      <w:r w:rsidRPr="006D0795">
        <w:rPr>
          <w:rFonts w:asciiTheme="minorHAnsi" w:hAnsiTheme="minorHAnsi" w:cstheme="minorHAnsi"/>
          <w:szCs w:val="24"/>
        </w:rPr>
        <w:t xml:space="preserve">, Irena Jukić Pranjić - </w:t>
      </w:r>
      <w:r w:rsidR="00DA743A" w:rsidRPr="006D0795">
        <w:rPr>
          <w:rFonts w:asciiTheme="minorHAnsi" w:hAnsiTheme="minorHAnsi" w:cstheme="minorHAnsi"/>
          <w:szCs w:val="24"/>
        </w:rPr>
        <w:t>10</w:t>
      </w:r>
      <w:r w:rsidRPr="006D0795">
        <w:rPr>
          <w:rFonts w:asciiTheme="minorHAnsi" w:hAnsiTheme="minorHAnsi" w:cstheme="minorHAnsi"/>
          <w:szCs w:val="24"/>
        </w:rPr>
        <w:t xml:space="preserve"> sati tjedno   </w:t>
      </w:r>
    </w:p>
    <w:p w14:paraId="0DF8083F" w14:textId="301B64C1" w:rsidR="008C38E6" w:rsidRPr="006D0795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6D0795">
        <w:rPr>
          <w:rFonts w:asciiTheme="minorHAnsi" w:hAnsiTheme="minorHAnsi" w:cstheme="minorHAnsi"/>
          <w:szCs w:val="24"/>
        </w:rPr>
        <w:t>Glazbena kultura – stručno zastupljen</w:t>
      </w:r>
      <w:r w:rsidR="00953C37" w:rsidRPr="006D0795">
        <w:rPr>
          <w:rFonts w:asciiTheme="minorHAnsi" w:hAnsiTheme="minorHAnsi" w:cstheme="minorHAnsi"/>
          <w:szCs w:val="24"/>
        </w:rPr>
        <w:t>a</w:t>
      </w:r>
      <w:r w:rsidRPr="006D0795">
        <w:rPr>
          <w:rFonts w:asciiTheme="minorHAnsi" w:hAnsiTheme="minorHAnsi" w:cstheme="minorHAnsi"/>
          <w:szCs w:val="24"/>
        </w:rPr>
        <w:t xml:space="preserve">, Josipa Lučki Popović- </w:t>
      </w:r>
      <w:r w:rsidR="00DA743A" w:rsidRPr="006D0795">
        <w:rPr>
          <w:rFonts w:asciiTheme="minorHAnsi" w:hAnsiTheme="minorHAnsi" w:cstheme="minorHAnsi"/>
          <w:szCs w:val="24"/>
        </w:rPr>
        <w:t>12</w:t>
      </w:r>
      <w:r w:rsidRPr="006D0795">
        <w:rPr>
          <w:rFonts w:asciiTheme="minorHAnsi" w:hAnsiTheme="minorHAnsi" w:cstheme="minorHAnsi"/>
          <w:szCs w:val="24"/>
        </w:rPr>
        <w:t xml:space="preserve"> sati tjedno </w:t>
      </w:r>
    </w:p>
    <w:p w14:paraId="7F6108D6" w14:textId="507BEF11" w:rsidR="008C38E6" w:rsidRPr="006D0795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6D0795">
        <w:rPr>
          <w:rFonts w:asciiTheme="minorHAnsi" w:hAnsiTheme="minorHAnsi" w:cstheme="minorHAnsi"/>
          <w:szCs w:val="24"/>
        </w:rPr>
        <w:t>Engl</w:t>
      </w:r>
      <w:r w:rsidR="009356F2" w:rsidRPr="006D0795">
        <w:rPr>
          <w:rFonts w:asciiTheme="minorHAnsi" w:hAnsiTheme="minorHAnsi" w:cstheme="minorHAnsi"/>
          <w:szCs w:val="24"/>
        </w:rPr>
        <w:t xml:space="preserve">eski jezik – stručno zastupljena, </w:t>
      </w:r>
      <w:r w:rsidRPr="006D0795">
        <w:rPr>
          <w:rFonts w:asciiTheme="minorHAnsi" w:hAnsiTheme="minorHAnsi" w:cstheme="minorHAnsi"/>
          <w:szCs w:val="24"/>
        </w:rPr>
        <w:t xml:space="preserve">Tatjana Lončar - </w:t>
      </w:r>
      <w:r w:rsidR="00DA743A" w:rsidRPr="006D0795">
        <w:rPr>
          <w:rFonts w:asciiTheme="minorHAnsi" w:hAnsiTheme="minorHAnsi" w:cstheme="minorHAnsi"/>
          <w:szCs w:val="24"/>
        </w:rPr>
        <w:t>40</w:t>
      </w:r>
      <w:r w:rsidRPr="006D0795">
        <w:rPr>
          <w:rFonts w:asciiTheme="minorHAnsi" w:hAnsiTheme="minorHAnsi" w:cstheme="minorHAnsi"/>
          <w:szCs w:val="24"/>
        </w:rPr>
        <w:t xml:space="preserve"> sat</w:t>
      </w:r>
      <w:r w:rsidR="00DA743A" w:rsidRPr="006D0795">
        <w:rPr>
          <w:rFonts w:asciiTheme="minorHAnsi" w:hAnsiTheme="minorHAnsi" w:cstheme="minorHAnsi"/>
          <w:szCs w:val="24"/>
        </w:rPr>
        <w:t>i</w:t>
      </w:r>
      <w:r w:rsidRPr="006D0795">
        <w:rPr>
          <w:rFonts w:asciiTheme="minorHAnsi" w:hAnsiTheme="minorHAnsi" w:cstheme="minorHAnsi"/>
          <w:szCs w:val="24"/>
        </w:rPr>
        <w:t xml:space="preserve"> </w:t>
      </w:r>
      <w:r w:rsidR="00981EC6" w:rsidRPr="006D0795">
        <w:rPr>
          <w:rFonts w:asciiTheme="minorHAnsi" w:hAnsiTheme="minorHAnsi" w:cstheme="minorHAnsi"/>
          <w:szCs w:val="24"/>
        </w:rPr>
        <w:t>tjedno</w:t>
      </w:r>
    </w:p>
    <w:p w14:paraId="1BA53A1C" w14:textId="73E7079F" w:rsidR="00D0078B" w:rsidRPr="006D0795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6D0795">
        <w:rPr>
          <w:rFonts w:asciiTheme="minorHAnsi" w:hAnsiTheme="minorHAnsi" w:cstheme="minorHAnsi"/>
          <w:szCs w:val="24"/>
        </w:rPr>
        <w:t>Matematika - stručno zastupljen</w:t>
      </w:r>
      <w:r w:rsidR="00953C37" w:rsidRPr="006D0795">
        <w:rPr>
          <w:rFonts w:asciiTheme="minorHAnsi" w:hAnsiTheme="minorHAnsi" w:cstheme="minorHAnsi"/>
          <w:szCs w:val="24"/>
        </w:rPr>
        <w:t>a</w:t>
      </w:r>
      <w:r w:rsidRPr="006D0795">
        <w:rPr>
          <w:rFonts w:asciiTheme="minorHAnsi" w:hAnsiTheme="minorHAnsi" w:cstheme="minorHAnsi"/>
          <w:szCs w:val="24"/>
        </w:rPr>
        <w:t xml:space="preserve">, </w:t>
      </w:r>
      <w:r w:rsidR="00D0078B" w:rsidRPr="006D0795">
        <w:rPr>
          <w:rFonts w:asciiTheme="minorHAnsi" w:hAnsiTheme="minorHAnsi" w:cstheme="minorHAnsi"/>
          <w:szCs w:val="24"/>
        </w:rPr>
        <w:t xml:space="preserve">Alen </w:t>
      </w:r>
      <w:proofErr w:type="spellStart"/>
      <w:r w:rsidR="00D0078B" w:rsidRPr="006D0795">
        <w:rPr>
          <w:rFonts w:asciiTheme="minorHAnsi" w:hAnsiTheme="minorHAnsi" w:cstheme="minorHAnsi"/>
          <w:szCs w:val="24"/>
        </w:rPr>
        <w:t>Markač</w:t>
      </w:r>
      <w:proofErr w:type="spellEnd"/>
      <w:r w:rsidRPr="006D0795">
        <w:rPr>
          <w:rFonts w:asciiTheme="minorHAnsi" w:hAnsiTheme="minorHAnsi" w:cstheme="minorHAnsi"/>
          <w:szCs w:val="24"/>
        </w:rPr>
        <w:t xml:space="preserve">, </w:t>
      </w:r>
      <w:r w:rsidR="008866DE" w:rsidRPr="006D0795">
        <w:rPr>
          <w:rFonts w:asciiTheme="minorHAnsi" w:hAnsiTheme="minorHAnsi" w:cstheme="minorHAnsi"/>
          <w:szCs w:val="24"/>
        </w:rPr>
        <w:t>40 sati</w:t>
      </w:r>
      <w:r w:rsidRPr="006D0795">
        <w:rPr>
          <w:rFonts w:asciiTheme="minorHAnsi" w:hAnsiTheme="minorHAnsi" w:cstheme="minorHAnsi"/>
          <w:szCs w:val="24"/>
        </w:rPr>
        <w:t xml:space="preserve"> tjedno </w:t>
      </w:r>
    </w:p>
    <w:p w14:paraId="4A9D7A1B" w14:textId="3D7A0A7B" w:rsidR="008C38E6" w:rsidRPr="006D0795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6D0795">
        <w:rPr>
          <w:rFonts w:asciiTheme="minorHAnsi" w:hAnsiTheme="minorHAnsi" w:cstheme="minorHAnsi"/>
          <w:szCs w:val="24"/>
        </w:rPr>
        <w:t>Priroda</w:t>
      </w:r>
      <w:r w:rsidR="00DA743A" w:rsidRPr="006D0795">
        <w:rPr>
          <w:rFonts w:asciiTheme="minorHAnsi" w:hAnsiTheme="minorHAnsi" w:cstheme="minorHAnsi"/>
          <w:szCs w:val="24"/>
        </w:rPr>
        <w:t xml:space="preserve"> i Biologija</w:t>
      </w:r>
      <w:r w:rsidRPr="006D0795">
        <w:rPr>
          <w:rFonts w:asciiTheme="minorHAnsi" w:hAnsiTheme="minorHAnsi" w:cstheme="minorHAnsi"/>
          <w:szCs w:val="24"/>
        </w:rPr>
        <w:t xml:space="preserve"> – stručno zastupljen</w:t>
      </w:r>
      <w:r w:rsidR="00953C37" w:rsidRPr="006D0795">
        <w:rPr>
          <w:rFonts w:asciiTheme="minorHAnsi" w:hAnsiTheme="minorHAnsi" w:cstheme="minorHAnsi"/>
          <w:szCs w:val="24"/>
        </w:rPr>
        <w:t>a</w:t>
      </w:r>
      <w:r w:rsidRPr="006D0795">
        <w:rPr>
          <w:rFonts w:asciiTheme="minorHAnsi" w:hAnsiTheme="minorHAnsi" w:cstheme="minorHAnsi"/>
          <w:szCs w:val="24"/>
        </w:rPr>
        <w:t xml:space="preserve"> – Spomenka </w:t>
      </w:r>
      <w:proofErr w:type="spellStart"/>
      <w:r w:rsidRPr="006D0795">
        <w:rPr>
          <w:rFonts w:asciiTheme="minorHAnsi" w:hAnsiTheme="minorHAnsi" w:cstheme="minorHAnsi"/>
          <w:szCs w:val="24"/>
        </w:rPr>
        <w:t>Koledić</w:t>
      </w:r>
      <w:proofErr w:type="spellEnd"/>
      <w:r w:rsidRPr="006D0795">
        <w:rPr>
          <w:rFonts w:asciiTheme="minorHAnsi" w:hAnsiTheme="minorHAnsi" w:cstheme="minorHAnsi"/>
          <w:szCs w:val="24"/>
        </w:rPr>
        <w:t xml:space="preserve"> -  </w:t>
      </w:r>
      <w:r w:rsidR="00DA743A" w:rsidRPr="006D0795">
        <w:rPr>
          <w:rFonts w:asciiTheme="minorHAnsi" w:hAnsiTheme="minorHAnsi" w:cstheme="minorHAnsi"/>
          <w:szCs w:val="24"/>
        </w:rPr>
        <w:t>1</w:t>
      </w:r>
      <w:r w:rsidRPr="006D0795">
        <w:rPr>
          <w:rFonts w:asciiTheme="minorHAnsi" w:hAnsiTheme="minorHAnsi" w:cstheme="minorHAnsi"/>
          <w:szCs w:val="24"/>
        </w:rPr>
        <w:t>5 sati tjedno</w:t>
      </w:r>
    </w:p>
    <w:p w14:paraId="5367B12C" w14:textId="6EA12581" w:rsidR="008C38E6" w:rsidRPr="006D0795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6D0795">
        <w:rPr>
          <w:rFonts w:asciiTheme="minorHAnsi" w:hAnsiTheme="minorHAnsi" w:cstheme="minorHAnsi"/>
          <w:szCs w:val="24"/>
        </w:rPr>
        <w:t>Kemija – stručno zastupljen</w:t>
      </w:r>
      <w:r w:rsidR="00953C37" w:rsidRPr="006D0795">
        <w:rPr>
          <w:rFonts w:asciiTheme="minorHAnsi" w:hAnsiTheme="minorHAnsi" w:cstheme="minorHAnsi"/>
          <w:szCs w:val="24"/>
        </w:rPr>
        <w:t>a</w:t>
      </w:r>
      <w:r w:rsidRPr="006D0795">
        <w:rPr>
          <w:rFonts w:asciiTheme="minorHAnsi" w:hAnsiTheme="minorHAnsi" w:cstheme="minorHAnsi"/>
          <w:szCs w:val="24"/>
        </w:rPr>
        <w:t xml:space="preserve">, Mirela Došen - </w:t>
      </w:r>
      <w:r w:rsidR="00DA743A" w:rsidRPr="006D0795">
        <w:rPr>
          <w:rFonts w:asciiTheme="minorHAnsi" w:hAnsiTheme="minorHAnsi" w:cstheme="minorHAnsi"/>
          <w:szCs w:val="24"/>
        </w:rPr>
        <w:t>8</w:t>
      </w:r>
      <w:r w:rsidRPr="006D0795">
        <w:rPr>
          <w:rFonts w:asciiTheme="minorHAnsi" w:hAnsiTheme="minorHAnsi" w:cstheme="minorHAnsi"/>
          <w:szCs w:val="24"/>
        </w:rPr>
        <w:t xml:space="preserve"> sati tjedno</w:t>
      </w:r>
    </w:p>
    <w:p w14:paraId="4C04BAB4" w14:textId="541A52E3" w:rsidR="008C38E6" w:rsidRPr="006D0795" w:rsidRDefault="008C38E6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6D0795">
        <w:rPr>
          <w:rFonts w:asciiTheme="minorHAnsi" w:hAnsiTheme="minorHAnsi" w:cstheme="minorBidi"/>
        </w:rPr>
        <w:t>Fizika - stručno zastupljen</w:t>
      </w:r>
      <w:r w:rsidR="00953C37" w:rsidRPr="006D0795">
        <w:rPr>
          <w:rFonts w:asciiTheme="minorHAnsi" w:hAnsiTheme="minorHAnsi" w:cstheme="minorBidi"/>
        </w:rPr>
        <w:t>a</w:t>
      </w:r>
      <w:r w:rsidRPr="006D0795">
        <w:rPr>
          <w:rFonts w:asciiTheme="minorHAnsi" w:hAnsiTheme="minorHAnsi" w:cstheme="minorBidi"/>
        </w:rPr>
        <w:t xml:space="preserve">,  </w:t>
      </w:r>
      <w:r w:rsidR="20FE897A" w:rsidRPr="006D0795">
        <w:rPr>
          <w:rFonts w:asciiTheme="minorHAnsi" w:hAnsiTheme="minorHAnsi" w:cstheme="minorBidi"/>
        </w:rPr>
        <w:t xml:space="preserve">Mirela Došen </w:t>
      </w:r>
      <w:r w:rsidRPr="006D0795">
        <w:rPr>
          <w:rFonts w:asciiTheme="minorHAnsi" w:hAnsiTheme="minorHAnsi" w:cstheme="minorBidi"/>
        </w:rPr>
        <w:t xml:space="preserve">- </w:t>
      </w:r>
      <w:r w:rsidR="06F05CCC" w:rsidRPr="006D0795">
        <w:rPr>
          <w:rFonts w:asciiTheme="minorHAnsi" w:hAnsiTheme="minorHAnsi" w:cstheme="minorBidi"/>
        </w:rPr>
        <w:t>4</w:t>
      </w:r>
      <w:r w:rsidR="00DA743A" w:rsidRPr="006D0795">
        <w:rPr>
          <w:rFonts w:asciiTheme="minorHAnsi" w:hAnsiTheme="minorHAnsi" w:cstheme="minorBidi"/>
        </w:rPr>
        <w:t xml:space="preserve"> sati</w:t>
      </w:r>
      <w:r w:rsidRPr="006D0795">
        <w:rPr>
          <w:rFonts w:asciiTheme="minorHAnsi" w:hAnsiTheme="minorHAnsi" w:cstheme="minorBidi"/>
        </w:rPr>
        <w:t xml:space="preserve"> tjedno</w:t>
      </w:r>
    </w:p>
    <w:p w14:paraId="3EE6E842" w14:textId="3D31CF48" w:rsidR="1213B042" w:rsidRPr="006D0795" w:rsidRDefault="1213B042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6D0795">
        <w:rPr>
          <w:rFonts w:asciiTheme="minorHAnsi" w:hAnsiTheme="minorHAnsi" w:cstheme="minorBidi"/>
        </w:rPr>
        <w:t xml:space="preserve">Fizika – Ivana </w:t>
      </w:r>
      <w:proofErr w:type="spellStart"/>
      <w:r w:rsidRPr="006D0795">
        <w:rPr>
          <w:rFonts w:asciiTheme="minorHAnsi" w:hAnsiTheme="minorHAnsi" w:cstheme="minorBidi"/>
        </w:rPr>
        <w:t>Horvationović</w:t>
      </w:r>
      <w:proofErr w:type="spellEnd"/>
      <w:r w:rsidRPr="006D0795">
        <w:rPr>
          <w:rFonts w:asciiTheme="minorHAnsi" w:hAnsiTheme="minorHAnsi" w:cstheme="minorBidi"/>
        </w:rPr>
        <w:t xml:space="preserve"> - nestručno zastupljena - 4 sata tjedno</w:t>
      </w:r>
    </w:p>
    <w:p w14:paraId="6C7B5D6F" w14:textId="2ECFD4DF" w:rsidR="008C38E6" w:rsidRPr="006D0795" w:rsidRDefault="008C38E6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6D0795">
        <w:rPr>
          <w:rFonts w:asciiTheme="minorHAnsi" w:hAnsiTheme="minorHAnsi" w:cstheme="minorBidi"/>
        </w:rPr>
        <w:t>Povijest - stručno zastupljen</w:t>
      </w:r>
      <w:r w:rsidR="00953C37" w:rsidRPr="006D0795">
        <w:rPr>
          <w:rFonts w:asciiTheme="minorHAnsi" w:hAnsiTheme="minorHAnsi" w:cstheme="minorBidi"/>
        </w:rPr>
        <w:t>a</w:t>
      </w:r>
      <w:r w:rsidRPr="006D0795">
        <w:rPr>
          <w:rFonts w:asciiTheme="minorHAnsi" w:hAnsiTheme="minorHAnsi" w:cstheme="minorBidi"/>
        </w:rPr>
        <w:t xml:space="preserve">, </w:t>
      </w:r>
      <w:r w:rsidR="13F792DD" w:rsidRPr="006D0795">
        <w:rPr>
          <w:rFonts w:asciiTheme="minorHAnsi" w:hAnsiTheme="minorHAnsi" w:cstheme="minorBidi"/>
        </w:rPr>
        <w:t>Denis Barbir</w:t>
      </w:r>
      <w:r w:rsidRPr="006D0795">
        <w:rPr>
          <w:rFonts w:asciiTheme="minorHAnsi" w:hAnsiTheme="minorHAnsi" w:cstheme="minorBidi"/>
        </w:rPr>
        <w:t xml:space="preserve"> </w:t>
      </w:r>
      <w:r w:rsidR="4D01A8E5" w:rsidRPr="006D0795">
        <w:rPr>
          <w:rFonts w:asciiTheme="minorHAnsi" w:hAnsiTheme="minorHAnsi" w:cstheme="minorBidi"/>
        </w:rPr>
        <w:t xml:space="preserve">- </w:t>
      </w:r>
      <w:r w:rsidR="00D5229C" w:rsidRPr="006D0795">
        <w:rPr>
          <w:rFonts w:asciiTheme="minorHAnsi" w:hAnsiTheme="minorHAnsi" w:cstheme="minorBidi"/>
        </w:rPr>
        <w:t>20</w:t>
      </w:r>
      <w:r w:rsidRPr="006D0795">
        <w:rPr>
          <w:rFonts w:asciiTheme="minorHAnsi" w:hAnsiTheme="minorHAnsi" w:cstheme="minorBidi"/>
        </w:rPr>
        <w:t xml:space="preserve"> sati tjedno</w:t>
      </w:r>
    </w:p>
    <w:p w14:paraId="7DDD92B7" w14:textId="4706890F" w:rsidR="008C38E6" w:rsidRPr="006D0795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6D0795">
        <w:rPr>
          <w:rFonts w:asciiTheme="minorHAnsi" w:hAnsiTheme="minorHAnsi" w:cstheme="minorHAnsi"/>
          <w:szCs w:val="24"/>
        </w:rPr>
        <w:t xml:space="preserve">Geografija - </w:t>
      </w:r>
      <w:r w:rsidR="001829F0" w:rsidRPr="006D0795">
        <w:rPr>
          <w:rFonts w:asciiTheme="minorHAnsi" w:hAnsiTheme="minorHAnsi" w:cstheme="minorHAnsi"/>
          <w:szCs w:val="24"/>
        </w:rPr>
        <w:t>s</w:t>
      </w:r>
      <w:r w:rsidRPr="006D0795">
        <w:rPr>
          <w:rFonts w:asciiTheme="minorHAnsi" w:hAnsiTheme="minorHAnsi" w:cstheme="minorHAnsi"/>
          <w:szCs w:val="24"/>
        </w:rPr>
        <w:t>tručno zastupljena – Ana Herceg</w:t>
      </w:r>
      <w:r w:rsidR="00D5229C" w:rsidRPr="006D0795">
        <w:rPr>
          <w:rFonts w:asciiTheme="minorHAnsi" w:hAnsiTheme="minorHAnsi" w:cstheme="minorHAnsi"/>
          <w:szCs w:val="24"/>
        </w:rPr>
        <w:t xml:space="preserve"> – 25 sati tjedno</w:t>
      </w:r>
    </w:p>
    <w:p w14:paraId="38527868" w14:textId="1740A3A8" w:rsidR="008C38E6" w:rsidRPr="006D0795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6D0795">
        <w:rPr>
          <w:rFonts w:asciiTheme="minorHAnsi" w:hAnsiTheme="minorHAnsi" w:cstheme="minorHAnsi"/>
          <w:szCs w:val="24"/>
        </w:rPr>
        <w:t>Tehnička kultura</w:t>
      </w:r>
      <w:r w:rsidR="00D0078B" w:rsidRPr="006D0795">
        <w:rPr>
          <w:rFonts w:asciiTheme="minorHAnsi" w:hAnsiTheme="minorHAnsi" w:cstheme="minorHAnsi"/>
          <w:szCs w:val="24"/>
        </w:rPr>
        <w:t xml:space="preserve"> i Informatika </w:t>
      </w:r>
      <w:r w:rsidRPr="006D0795">
        <w:rPr>
          <w:rFonts w:asciiTheme="minorHAnsi" w:hAnsiTheme="minorHAnsi" w:cstheme="minorHAnsi"/>
          <w:szCs w:val="24"/>
        </w:rPr>
        <w:t xml:space="preserve"> - stručno zastupljen</w:t>
      </w:r>
      <w:r w:rsidR="00494CFE" w:rsidRPr="006D0795">
        <w:rPr>
          <w:rFonts w:asciiTheme="minorHAnsi" w:hAnsiTheme="minorHAnsi" w:cstheme="minorHAnsi"/>
          <w:szCs w:val="24"/>
        </w:rPr>
        <w:t>o</w:t>
      </w:r>
      <w:r w:rsidRPr="006D0795">
        <w:rPr>
          <w:rFonts w:asciiTheme="minorHAnsi" w:hAnsiTheme="minorHAnsi" w:cstheme="minorHAnsi"/>
          <w:szCs w:val="24"/>
        </w:rPr>
        <w:t xml:space="preserve"> – Mario Martinović - </w:t>
      </w:r>
      <w:r w:rsidR="00DA743A" w:rsidRPr="006D0795">
        <w:rPr>
          <w:rFonts w:asciiTheme="minorHAnsi" w:hAnsiTheme="minorHAnsi" w:cstheme="minorHAnsi"/>
          <w:szCs w:val="24"/>
        </w:rPr>
        <w:t>40</w:t>
      </w:r>
      <w:r w:rsidR="006F7D67" w:rsidRPr="006D0795">
        <w:rPr>
          <w:rFonts w:asciiTheme="minorHAnsi" w:hAnsiTheme="minorHAnsi" w:cstheme="minorHAnsi"/>
          <w:szCs w:val="24"/>
        </w:rPr>
        <w:t xml:space="preserve"> sat</w:t>
      </w:r>
      <w:r w:rsidR="00DA743A" w:rsidRPr="006D0795">
        <w:rPr>
          <w:rFonts w:asciiTheme="minorHAnsi" w:hAnsiTheme="minorHAnsi" w:cstheme="minorHAnsi"/>
          <w:szCs w:val="24"/>
        </w:rPr>
        <w:t>i</w:t>
      </w:r>
      <w:r w:rsidR="006F7D67" w:rsidRPr="006D0795">
        <w:rPr>
          <w:rFonts w:asciiTheme="minorHAnsi" w:hAnsiTheme="minorHAnsi" w:cstheme="minorHAnsi"/>
          <w:szCs w:val="24"/>
        </w:rPr>
        <w:t xml:space="preserve"> tjedno</w:t>
      </w:r>
      <w:r w:rsidRPr="006D0795">
        <w:rPr>
          <w:rFonts w:asciiTheme="minorHAnsi" w:hAnsiTheme="minorHAnsi" w:cstheme="minorHAnsi"/>
          <w:szCs w:val="24"/>
        </w:rPr>
        <w:t xml:space="preserve">                           </w:t>
      </w:r>
    </w:p>
    <w:p w14:paraId="4EE2066C" w14:textId="0F414A35" w:rsidR="008C38E6" w:rsidRPr="006D0795" w:rsidRDefault="008C38E6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6D0795">
        <w:rPr>
          <w:rFonts w:asciiTheme="minorHAnsi" w:hAnsiTheme="minorHAnsi" w:cstheme="minorBidi"/>
        </w:rPr>
        <w:t>Tjelesna i zdravstvena kultura - stručno zastupljen</w:t>
      </w:r>
      <w:r w:rsidR="00953C37" w:rsidRPr="006D0795">
        <w:rPr>
          <w:rFonts w:asciiTheme="minorHAnsi" w:hAnsiTheme="minorHAnsi" w:cstheme="minorBidi"/>
        </w:rPr>
        <w:t>a</w:t>
      </w:r>
      <w:r w:rsidR="00DA743A" w:rsidRPr="006D0795">
        <w:rPr>
          <w:rFonts w:asciiTheme="minorHAnsi" w:hAnsiTheme="minorHAnsi" w:cstheme="minorBidi"/>
        </w:rPr>
        <w:t>, D</w:t>
      </w:r>
      <w:r w:rsidR="6B92CB57" w:rsidRPr="006D0795">
        <w:rPr>
          <w:rFonts w:asciiTheme="minorHAnsi" w:hAnsiTheme="minorHAnsi" w:cstheme="minorBidi"/>
        </w:rPr>
        <w:t>ario Kirin</w:t>
      </w:r>
      <w:r w:rsidR="00DA743A" w:rsidRPr="006D0795">
        <w:rPr>
          <w:rFonts w:asciiTheme="minorHAnsi" w:hAnsiTheme="minorHAnsi" w:cstheme="minorBidi"/>
        </w:rPr>
        <w:t xml:space="preserve"> - 20</w:t>
      </w:r>
      <w:r w:rsidRPr="006D0795">
        <w:rPr>
          <w:rFonts w:asciiTheme="minorHAnsi" w:hAnsiTheme="minorHAnsi" w:cstheme="minorBidi"/>
        </w:rPr>
        <w:t xml:space="preserve"> sati tjedno</w:t>
      </w:r>
    </w:p>
    <w:p w14:paraId="338304CF" w14:textId="23D8CB70" w:rsidR="00E7189B" w:rsidRPr="006D0795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6D0795">
        <w:rPr>
          <w:rFonts w:asciiTheme="minorHAnsi" w:hAnsiTheme="minorHAnsi" w:cstheme="minorHAnsi"/>
          <w:szCs w:val="24"/>
        </w:rPr>
        <w:t>Vjeronauk -  st</w:t>
      </w:r>
      <w:r w:rsidR="00DA743A" w:rsidRPr="006D0795">
        <w:rPr>
          <w:rFonts w:asciiTheme="minorHAnsi" w:hAnsiTheme="minorHAnsi" w:cstheme="minorHAnsi"/>
          <w:szCs w:val="24"/>
        </w:rPr>
        <w:t xml:space="preserve">ručno zastupljen, Ančica Božić -  25 </w:t>
      </w:r>
      <w:r w:rsidRPr="006D0795">
        <w:rPr>
          <w:rFonts w:asciiTheme="minorHAnsi" w:hAnsiTheme="minorHAnsi" w:cstheme="minorHAnsi"/>
          <w:szCs w:val="24"/>
        </w:rPr>
        <w:t xml:space="preserve">sati </w:t>
      </w:r>
      <w:r w:rsidR="00DA743A" w:rsidRPr="006D0795">
        <w:rPr>
          <w:rFonts w:asciiTheme="minorHAnsi" w:hAnsiTheme="minorHAnsi" w:cstheme="minorHAnsi"/>
          <w:szCs w:val="24"/>
        </w:rPr>
        <w:t xml:space="preserve"> tjedno</w:t>
      </w:r>
      <w:r w:rsidRPr="006D0795">
        <w:rPr>
          <w:rFonts w:asciiTheme="minorHAnsi" w:hAnsiTheme="minorHAnsi" w:cstheme="minorHAnsi"/>
          <w:szCs w:val="24"/>
        </w:rPr>
        <w:t>,</w:t>
      </w:r>
    </w:p>
    <w:p w14:paraId="501D3281" w14:textId="3C424D39" w:rsidR="008C38E6" w:rsidRPr="006D0795" w:rsidRDefault="00E7189B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6D0795">
        <w:rPr>
          <w:rFonts w:asciiTheme="minorHAnsi" w:hAnsiTheme="minorHAnsi" w:cstheme="minorHAnsi"/>
          <w:szCs w:val="24"/>
        </w:rPr>
        <w:t xml:space="preserve">                                                     </w:t>
      </w:r>
      <w:r w:rsidR="00270471" w:rsidRPr="006D0795">
        <w:rPr>
          <w:rFonts w:asciiTheme="minorHAnsi" w:hAnsiTheme="minorHAnsi" w:cstheme="minorHAnsi"/>
          <w:szCs w:val="24"/>
        </w:rPr>
        <w:t xml:space="preserve">   </w:t>
      </w:r>
      <w:r w:rsidR="008C38E6" w:rsidRPr="006D0795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C38E6" w:rsidRPr="006D0795">
        <w:rPr>
          <w:rFonts w:asciiTheme="minorHAnsi" w:hAnsiTheme="minorHAnsi" w:cstheme="minorHAnsi"/>
          <w:szCs w:val="24"/>
        </w:rPr>
        <w:t>Mirek</w:t>
      </w:r>
      <w:proofErr w:type="spellEnd"/>
      <w:r w:rsidR="008C38E6" w:rsidRPr="006D0795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C38E6" w:rsidRPr="006D0795">
        <w:rPr>
          <w:rFonts w:asciiTheme="minorHAnsi" w:hAnsiTheme="minorHAnsi" w:cstheme="minorHAnsi"/>
          <w:szCs w:val="24"/>
        </w:rPr>
        <w:t>Hrvojić</w:t>
      </w:r>
      <w:proofErr w:type="spellEnd"/>
      <w:r w:rsidR="008C38E6" w:rsidRPr="006D0795">
        <w:rPr>
          <w:rFonts w:asciiTheme="minorHAnsi" w:hAnsiTheme="minorHAnsi" w:cstheme="minorHAnsi"/>
          <w:szCs w:val="24"/>
        </w:rPr>
        <w:t xml:space="preserve"> - </w:t>
      </w:r>
      <w:r w:rsidR="00DA743A" w:rsidRPr="006D0795">
        <w:rPr>
          <w:rFonts w:asciiTheme="minorHAnsi" w:hAnsiTheme="minorHAnsi" w:cstheme="minorHAnsi"/>
          <w:szCs w:val="24"/>
        </w:rPr>
        <w:t>8</w:t>
      </w:r>
      <w:r w:rsidR="008C38E6" w:rsidRPr="006D0795">
        <w:rPr>
          <w:rFonts w:asciiTheme="minorHAnsi" w:hAnsiTheme="minorHAnsi" w:cstheme="minorHAnsi"/>
          <w:szCs w:val="24"/>
        </w:rPr>
        <w:t xml:space="preserve"> sat</w:t>
      </w:r>
      <w:r w:rsidR="00DA743A" w:rsidRPr="006D0795">
        <w:rPr>
          <w:rFonts w:asciiTheme="minorHAnsi" w:hAnsiTheme="minorHAnsi" w:cstheme="minorHAnsi"/>
          <w:szCs w:val="24"/>
        </w:rPr>
        <w:t>i tjedno</w:t>
      </w:r>
    </w:p>
    <w:p w14:paraId="2C06B4A5" w14:textId="1955341F" w:rsidR="001829F0" w:rsidRPr="006D0795" w:rsidRDefault="008C38E6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6D0795">
        <w:rPr>
          <w:rFonts w:asciiTheme="minorHAnsi" w:hAnsiTheme="minorHAnsi" w:cstheme="minorBidi"/>
        </w:rPr>
        <w:t xml:space="preserve">Informatika </w:t>
      </w:r>
      <w:r w:rsidR="00D0078B" w:rsidRPr="006D0795">
        <w:rPr>
          <w:rFonts w:asciiTheme="minorHAnsi" w:hAnsiTheme="minorHAnsi" w:cstheme="minorBidi"/>
        </w:rPr>
        <w:t>-</w:t>
      </w:r>
      <w:r w:rsidR="00512F34" w:rsidRPr="006D0795">
        <w:rPr>
          <w:rFonts w:asciiTheme="minorHAnsi" w:hAnsiTheme="minorHAnsi" w:cstheme="minorBidi"/>
        </w:rPr>
        <w:t xml:space="preserve"> </w:t>
      </w:r>
      <w:r w:rsidR="001829F0" w:rsidRPr="006D0795">
        <w:rPr>
          <w:rFonts w:asciiTheme="minorHAnsi" w:hAnsiTheme="minorHAnsi" w:cstheme="minorBidi"/>
        </w:rPr>
        <w:t xml:space="preserve">stručno zastupljena </w:t>
      </w:r>
      <w:r w:rsidR="00512F34" w:rsidRPr="006D0795">
        <w:rPr>
          <w:rFonts w:asciiTheme="minorHAnsi" w:hAnsiTheme="minorHAnsi" w:cstheme="minorBidi"/>
        </w:rPr>
        <w:t xml:space="preserve">– Ivana </w:t>
      </w:r>
      <w:proofErr w:type="spellStart"/>
      <w:r w:rsidR="00512F34" w:rsidRPr="006D0795">
        <w:rPr>
          <w:rFonts w:asciiTheme="minorHAnsi" w:hAnsiTheme="minorHAnsi" w:cstheme="minorBidi"/>
        </w:rPr>
        <w:t>Logar</w:t>
      </w:r>
      <w:proofErr w:type="spellEnd"/>
      <w:r w:rsidR="00512F34" w:rsidRPr="006D0795">
        <w:rPr>
          <w:rFonts w:asciiTheme="minorHAnsi" w:hAnsiTheme="minorHAnsi" w:cstheme="minorBidi"/>
        </w:rPr>
        <w:t xml:space="preserve"> </w:t>
      </w:r>
      <w:proofErr w:type="spellStart"/>
      <w:r w:rsidR="00512F34" w:rsidRPr="006D0795">
        <w:rPr>
          <w:rFonts w:asciiTheme="minorHAnsi" w:hAnsiTheme="minorHAnsi" w:cstheme="minorBidi"/>
        </w:rPr>
        <w:t>Eršeg</w:t>
      </w:r>
      <w:proofErr w:type="spellEnd"/>
      <w:r w:rsidR="00DA743A" w:rsidRPr="006D0795">
        <w:rPr>
          <w:rFonts w:asciiTheme="minorHAnsi" w:hAnsiTheme="minorHAnsi" w:cstheme="minorBidi"/>
        </w:rPr>
        <w:t xml:space="preserve"> – 11 sati tjedno</w:t>
      </w:r>
    </w:p>
    <w:p w14:paraId="0C85FAFD" w14:textId="7A9F1F7D" w:rsidR="001829F0" w:rsidRPr="006D0795" w:rsidRDefault="00B6330D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6D0795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</w:t>
      </w:r>
    </w:p>
    <w:p w14:paraId="31266494" w14:textId="7C9439FB" w:rsidR="001829F0" w:rsidRPr="006D0795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6D0795">
        <w:rPr>
          <w:rFonts w:asciiTheme="minorHAnsi" w:hAnsiTheme="minorHAnsi" w:cstheme="minorHAnsi"/>
          <w:szCs w:val="24"/>
        </w:rPr>
        <w:t xml:space="preserve">Njemački jezik – </w:t>
      </w:r>
      <w:r w:rsidR="001829F0" w:rsidRPr="006D0795">
        <w:rPr>
          <w:rFonts w:asciiTheme="minorHAnsi" w:hAnsiTheme="minorHAnsi" w:cstheme="minorHAnsi"/>
          <w:szCs w:val="24"/>
        </w:rPr>
        <w:t xml:space="preserve">stručno zastupljen – Željko Hržić </w:t>
      </w:r>
      <w:r w:rsidR="00DA743A" w:rsidRPr="006D0795">
        <w:rPr>
          <w:rFonts w:asciiTheme="minorHAnsi" w:hAnsiTheme="minorHAnsi" w:cstheme="minorHAnsi"/>
          <w:szCs w:val="24"/>
        </w:rPr>
        <w:t>– 12 sati tjedno</w:t>
      </w:r>
    </w:p>
    <w:p w14:paraId="25258108" w14:textId="6E60390B" w:rsidR="009356F2" w:rsidRPr="006D0795" w:rsidRDefault="00270471" w:rsidP="00691BD9">
      <w:pPr>
        <w:pStyle w:val="Dopis"/>
        <w:spacing w:line="276" w:lineRule="auto"/>
        <w:ind w:left="644"/>
        <w:rPr>
          <w:rFonts w:asciiTheme="minorHAnsi" w:hAnsiTheme="minorHAnsi" w:cstheme="minorBidi"/>
        </w:rPr>
      </w:pPr>
      <w:r w:rsidRPr="006D0795">
        <w:rPr>
          <w:rFonts w:asciiTheme="minorHAnsi" w:hAnsiTheme="minorHAnsi" w:cstheme="minorBidi"/>
        </w:rPr>
        <w:t xml:space="preserve">                                                       </w:t>
      </w:r>
      <w:r w:rsidR="6A539878" w:rsidRPr="006D0795">
        <w:rPr>
          <w:rFonts w:asciiTheme="minorHAnsi" w:hAnsiTheme="minorHAnsi" w:cstheme="minorBidi"/>
        </w:rPr>
        <w:t xml:space="preserve">Andrea </w:t>
      </w:r>
      <w:proofErr w:type="spellStart"/>
      <w:r w:rsidR="6A539878" w:rsidRPr="006D0795">
        <w:rPr>
          <w:rFonts w:asciiTheme="minorHAnsi" w:hAnsiTheme="minorHAnsi" w:cstheme="minorBidi"/>
        </w:rPr>
        <w:t>Petrone</w:t>
      </w:r>
      <w:proofErr w:type="spellEnd"/>
      <w:r w:rsidR="00DA743A" w:rsidRPr="006D0795">
        <w:rPr>
          <w:rFonts w:asciiTheme="minorHAnsi" w:hAnsiTheme="minorHAnsi" w:cstheme="minorBidi"/>
        </w:rPr>
        <w:t xml:space="preserve"> – 4 sata tjedno</w:t>
      </w:r>
    </w:p>
    <w:p w14:paraId="48F0D26B" w14:textId="77777777" w:rsidR="00953C37" w:rsidRPr="006D0795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6D0795">
        <w:rPr>
          <w:rFonts w:asciiTheme="minorHAnsi" w:hAnsiTheme="minorHAnsi" w:cstheme="minorHAnsi"/>
          <w:szCs w:val="24"/>
        </w:rPr>
        <w:t xml:space="preserve">    </w:t>
      </w:r>
    </w:p>
    <w:p w14:paraId="16A07993" w14:textId="0306FDD6" w:rsidR="008C38E6" w:rsidRPr="006D0795" w:rsidRDefault="009356F2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6D0795">
        <w:rPr>
          <w:rFonts w:asciiTheme="minorHAnsi" w:hAnsiTheme="minorHAnsi" w:cstheme="minorHAnsi"/>
          <w:szCs w:val="24"/>
        </w:rPr>
        <w:t>Stručna suradnica</w:t>
      </w:r>
      <w:r w:rsidR="008C38E6" w:rsidRPr="006D0795">
        <w:rPr>
          <w:rFonts w:asciiTheme="minorHAnsi" w:hAnsiTheme="minorHAnsi" w:cstheme="minorHAnsi"/>
          <w:szCs w:val="24"/>
        </w:rPr>
        <w:t>:</w:t>
      </w:r>
    </w:p>
    <w:p w14:paraId="4CF9F25F" w14:textId="7CD0FB36" w:rsidR="002114C0" w:rsidRPr="006D0795" w:rsidRDefault="37DA695E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6D0795">
        <w:rPr>
          <w:rFonts w:asciiTheme="minorHAnsi" w:hAnsiTheme="minorHAnsi" w:cstheme="minorBidi"/>
        </w:rPr>
        <w:t>Ana Milaković</w:t>
      </w:r>
      <w:r w:rsidR="006A3F52">
        <w:rPr>
          <w:rFonts w:asciiTheme="minorHAnsi" w:hAnsiTheme="minorHAnsi" w:cstheme="minorBidi"/>
        </w:rPr>
        <w:t xml:space="preserve">, </w:t>
      </w:r>
      <w:r w:rsidRPr="006D0795">
        <w:rPr>
          <w:rFonts w:asciiTheme="minorHAnsi" w:hAnsiTheme="minorHAnsi" w:cstheme="minorBidi"/>
        </w:rPr>
        <w:t>pedagoginja</w:t>
      </w:r>
      <w:r w:rsidR="60363831" w:rsidRPr="006D0795">
        <w:rPr>
          <w:rFonts w:asciiTheme="minorHAnsi" w:hAnsiTheme="minorHAnsi" w:cstheme="minorBidi"/>
        </w:rPr>
        <w:t xml:space="preserve"> </w:t>
      </w:r>
      <w:r w:rsidR="14252920" w:rsidRPr="006D0795">
        <w:rPr>
          <w:rFonts w:asciiTheme="minorHAnsi" w:hAnsiTheme="minorHAnsi" w:cstheme="minorBidi"/>
        </w:rPr>
        <w:t>–</w:t>
      </w:r>
      <w:r w:rsidR="6ED75DBB" w:rsidRPr="006D0795">
        <w:rPr>
          <w:rFonts w:asciiTheme="minorHAnsi" w:hAnsiTheme="minorHAnsi" w:cstheme="minorBidi"/>
        </w:rPr>
        <w:t xml:space="preserve"> 40 sati tjedno</w:t>
      </w:r>
      <w:r w:rsidR="60363831" w:rsidRPr="006D0795">
        <w:rPr>
          <w:rFonts w:asciiTheme="minorHAnsi" w:hAnsiTheme="minorHAnsi" w:cstheme="minorBidi"/>
        </w:rPr>
        <w:t xml:space="preserve"> </w:t>
      </w:r>
    </w:p>
    <w:p w14:paraId="5CE7E46E" w14:textId="6A1AF5D3" w:rsidR="001A3F89" w:rsidRPr="006D0795" w:rsidRDefault="4CAED7D5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6D0795">
        <w:rPr>
          <w:rFonts w:asciiTheme="minorHAnsi" w:hAnsiTheme="minorHAnsi" w:cstheme="minorBidi"/>
        </w:rPr>
        <w:t xml:space="preserve">Antonija </w:t>
      </w:r>
      <w:proofErr w:type="spellStart"/>
      <w:r w:rsidRPr="006D0795">
        <w:rPr>
          <w:rFonts w:asciiTheme="minorHAnsi" w:hAnsiTheme="minorHAnsi" w:cstheme="minorBidi"/>
        </w:rPr>
        <w:t>Petrlić</w:t>
      </w:r>
      <w:proofErr w:type="spellEnd"/>
      <w:r w:rsidR="006A3F52">
        <w:rPr>
          <w:rFonts w:asciiTheme="minorHAnsi" w:hAnsiTheme="minorHAnsi" w:cstheme="minorBidi"/>
        </w:rPr>
        <w:t xml:space="preserve">, </w:t>
      </w:r>
      <w:r w:rsidR="00733BA8" w:rsidRPr="006D0795">
        <w:rPr>
          <w:rFonts w:asciiTheme="minorHAnsi" w:hAnsiTheme="minorHAnsi" w:cstheme="minorBidi"/>
        </w:rPr>
        <w:t>knjižničarka – 20 sati tjedno</w:t>
      </w:r>
      <w:r w:rsidR="07DBCAEC" w:rsidRPr="006D0795">
        <w:rPr>
          <w:rFonts w:asciiTheme="minorHAnsi" w:hAnsiTheme="minorHAnsi" w:cstheme="minorBidi"/>
        </w:rPr>
        <w:t xml:space="preserve"> (bolovanje od 7. 1. 2025. - mijenjale su je Martina Herman  - nestruč</w:t>
      </w:r>
      <w:r w:rsidR="64CD225C" w:rsidRPr="006D0795">
        <w:rPr>
          <w:rFonts w:asciiTheme="minorHAnsi" w:hAnsiTheme="minorHAnsi" w:cstheme="minorBidi"/>
        </w:rPr>
        <w:t xml:space="preserve">no </w:t>
      </w:r>
      <w:r w:rsidR="07DBCAEC" w:rsidRPr="006D0795">
        <w:rPr>
          <w:rFonts w:asciiTheme="minorHAnsi" w:hAnsiTheme="minorHAnsi" w:cstheme="minorBidi"/>
        </w:rPr>
        <w:t xml:space="preserve">i Gabrijela </w:t>
      </w:r>
      <w:proofErr w:type="spellStart"/>
      <w:r w:rsidR="07DBCAEC" w:rsidRPr="006D0795">
        <w:rPr>
          <w:rFonts w:asciiTheme="minorHAnsi" w:hAnsiTheme="minorHAnsi" w:cstheme="minorBidi"/>
        </w:rPr>
        <w:t>Biškupić</w:t>
      </w:r>
      <w:proofErr w:type="spellEnd"/>
      <w:r w:rsidR="00BF4C03" w:rsidRPr="006D0795">
        <w:rPr>
          <w:rFonts w:asciiTheme="minorHAnsi" w:hAnsiTheme="minorHAnsi" w:cstheme="minorBidi"/>
        </w:rPr>
        <w:t xml:space="preserve">, </w:t>
      </w:r>
      <w:r w:rsidR="4E5EBB04" w:rsidRPr="006D0795">
        <w:rPr>
          <w:rFonts w:asciiTheme="minorHAnsi" w:hAnsiTheme="minorHAnsi" w:cstheme="minorBidi"/>
        </w:rPr>
        <w:t>stručna zamjena)</w:t>
      </w:r>
    </w:p>
    <w:p w14:paraId="6491D335" w14:textId="77777777" w:rsidR="00935567" w:rsidRPr="000650AB" w:rsidRDefault="00935567" w:rsidP="00691BD9">
      <w:pPr>
        <w:pStyle w:val="Dopis"/>
        <w:spacing w:line="276" w:lineRule="auto"/>
        <w:rPr>
          <w:rFonts w:asciiTheme="minorHAnsi" w:hAnsiTheme="minorHAnsi" w:cstheme="minorHAnsi"/>
          <w:color w:val="FF0000"/>
          <w:szCs w:val="24"/>
        </w:rPr>
      </w:pPr>
    </w:p>
    <w:p w14:paraId="377374C0" w14:textId="77CD3874" w:rsidR="008C38E6" w:rsidRPr="004C0734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4C0734">
        <w:rPr>
          <w:rFonts w:asciiTheme="minorHAnsi" w:hAnsiTheme="minorHAnsi" w:cstheme="minorHAnsi"/>
          <w:szCs w:val="24"/>
        </w:rPr>
        <w:t xml:space="preserve"> Administrativno osoblje:</w:t>
      </w:r>
    </w:p>
    <w:p w14:paraId="6352C59C" w14:textId="3D35103B" w:rsidR="008C38E6" w:rsidRPr="004C0734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4C0734">
        <w:rPr>
          <w:rFonts w:asciiTheme="minorHAnsi" w:hAnsiTheme="minorHAnsi" w:cstheme="minorHAnsi"/>
          <w:szCs w:val="24"/>
        </w:rPr>
        <w:t xml:space="preserve">Jasna </w:t>
      </w:r>
      <w:proofErr w:type="spellStart"/>
      <w:r w:rsidRPr="004C0734">
        <w:rPr>
          <w:rFonts w:asciiTheme="minorHAnsi" w:hAnsiTheme="minorHAnsi" w:cstheme="minorHAnsi"/>
          <w:szCs w:val="24"/>
        </w:rPr>
        <w:t>Sukreški</w:t>
      </w:r>
      <w:proofErr w:type="spellEnd"/>
      <w:r w:rsidRPr="004C0734">
        <w:rPr>
          <w:rFonts w:asciiTheme="minorHAnsi" w:hAnsiTheme="minorHAnsi" w:cstheme="minorHAnsi"/>
          <w:szCs w:val="24"/>
        </w:rPr>
        <w:t xml:space="preserve"> – tajnica škole </w:t>
      </w:r>
      <w:r w:rsidR="00C17E1A" w:rsidRPr="004C0734">
        <w:rPr>
          <w:rFonts w:asciiTheme="minorHAnsi" w:hAnsiTheme="minorHAnsi" w:cstheme="minorHAnsi"/>
          <w:szCs w:val="24"/>
        </w:rPr>
        <w:t>– 40 sati tjedno</w:t>
      </w:r>
    </w:p>
    <w:p w14:paraId="1FD0A4B5" w14:textId="77777777" w:rsidR="00C17E1A" w:rsidRPr="004C0734" w:rsidRDefault="00EA54DB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4C0734">
        <w:rPr>
          <w:rFonts w:asciiTheme="minorHAnsi" w:hAnsiTheme="minorHAnsi" w:cstheme="minorHAnsi"/>
          <w:szCs w:val="24"/>
        </w:rPr>
        <w:t xml:space="preserve">Ljerka Ježić </w:t>
      </w:r>
      <w:r w:rsidR="008C38E6" w:rsidRPr="004C0734">
        <w:rPr>
          <w:rFonts w:asciiTheme="minorHAnsi" w:hAnsiTheme="minorHAnsi" w:cstheme="minorHAnsi"/>
          <w:szCs w:val="24"/>
        </w:rPr>
        <w:t>– voditeljica računovodstva</w:t>
      </w:r>
      <w:r w:rsidR="00C17E1A" w:rsidRPr="004C0734">
        <w:rPr>
          <w:rFonts w:asciiTheme="minorHAnsi" w:hAnsiTheme="minorHAnsi" w:cstheme="minorHAnsi"/>
          <w:szCs w:val="24"/>
        </w:rPr>
        <w:t xml:space="preserve"> – 20 sati tjedno</w:t>
      </w:r>
    </w:p>
    <w:p w14:paraId="7973E608" w14:textId="5622B270" w:rsidR="008C38E6" w:rsidRPr="004C0734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4C0734">
        <w:rPr>
          <w:rFonts w:asciiTheme="minorHAnsi" w:hAnsiTheme="minorHAnsi" w:cstheme="minorHAnsi"/>
          <w:szCs w:val="24"/>
        </w:rPr>
        <w:t>Računovotkinja</w:t>
      </w:r>
      <w:r w:rsidR="00953C37" w:rsidRPr="004C0734">
        <w:rPr>
          <w:rFonts w:asciiTheme="minorHAnsi" w:hAnsiTheme="minorHAnsi" w:cstheme="minorHAnsi"/>
          <w:szCs w:val="24"/>
        </w:rPr>
        <w:t xml:space="preserve"> </w:t>
      </w:r>
      <w:r w:rsidRPr="004C0734">
        <w:rPr>
          <w:rFonts w:asciiTheme="minorHAnsi" w:hAnsiTheme="minorHAnsi" w:cstheme="minorHAnsi"/>
          <w:szCs w:val="24"/>
        </w:rPr>
        <w:t>drugu polovicu radnog vremena</w:t>
      </w:r>
      <w:r w:rsidR="00953C37" w:rsidRPr="004C0734">
        <w:rPr>
          <w:rFonts w:asciiTheme="minorHAnsi" w:hAnsiTheme="minorHAnsi" w:cstheme="minorHAnsi"/>
          <w:szCs w:val="24"/>
        </w:rPr>
        <w:t xml:space="preserve"> radi</w:t>
      </w:r>
      <w:r w:rsidRPr="004C0734">
        <w:rPr>
          <w:rFonts w:asciiTheme="minorHAnsi" w:hAnsiTheme="minorHAnsi" w:cstheme="minorHAnsi"/>
          <w:szCs w:val="24"/>
        </w:rPr>
        <w:t xml:space="preserve"> u privatnom sektoru.</w:t>
      </w:r>
    </w:p>
    <w:p w14:paraId="1CEE7504" w14:textId="77777777" w:rsidR="008C38E6" w:rsidRPr="004C0734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4C0734">
        <w:rPr>
          <w:rFonts w:asciiTheme="minorHAnsi" w:hAnsiTheme="minorHAnsi" w:cstheme="minorHAnsi"/>
          <w:szCs w:val="24"/>
        </w:rPr>
        <w:t>Pomoćno osoblje:</w:t>
      </w:r>
    </w:p>
    <w:p w14:paraId="030BDA25" w14:textId="69D99F54" w:rsidR="008C38E6" w:rsidRPr="004C0734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4C0734">
        <w:rPr>
          <w:rFonts w:asciiTheme="minorHAnsi" w:hAnsiTheme="minorHAnsi" w:cstheme="minorHAnsi"/>
          <w:szCs w:val="24"/>
        </w:rPr>
        <w:t xml:space="preserve">Vilko Pražetina – domar/ložač </w:t>
      </w:r>
      <w:r w:rsidR="00C17E1A" w:rsidRPr="004C0734">
        <w:rPr>
          <w:rFonts w:asciiTheme="minorHAnsi" w:hAnsiTheme="minorHAnsi" w:cstheme="minorHAnsi"/>
          <w:szCs w:val="24"/>
        </w:rPr>
        <w:t>– 40 sati tjedno</w:t>
      </w:r>
    </w:p>
    <w:p w14:paraId="72895EEB" w14:textId="48D3A99D" w:rsidR="008C38E6" w:rsidRPr="004C0734" w:rsidRDefault="0055405D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4C0734">
        <w:rPr>
          <w:rFonts w:asciiTheme="minorHAnsi" w:hAnsiTheme="minorHAnsi" w:cstheme="minorHAnsi"/>
          <w:szCs w:val="24"/>
        </w:rPr>
        <w:t xml:space="preserve">Zdenka Štrbac </w:t>
      </w:r>
      <w:r w:rsidR="008C38E6" w:rsidRPr="004C0734">
        <w:rPr>
          <w:rFonts w:asciiTheme="minorHAnsi" w:hAnsiTheme="minorHAnsi" w:cstheme="minorHAnsi"/>
          <w:szCs w:val="24"/>
        </w:rPr>
        <w:t xml:space="preserve">– kuharica </w:t>
      </w:r>
      <w:r w:rsidR="00C17E1A" w:rsidRPr="004C0734">
        <w:rPr>
          <w:rFonts w:asciiTheme="minorHAnsi" w:hAnsiTheme="minorHAnsi" w:cstheme="minorHAnsi"/>
          <w:szCs w:val="24"/>
        </w:rPr>
        <w:t>– 40 sati tjedno</w:t>
      </w:r>
    </w:p>
    <w:p w14:paraId="1D70A965" w14:textId="7CD6B613" w:rsidR="008C38E6" w:rsidRPr="004C0734" w:rsidRDefault="45A09216" w:rsidP="00691BD9">
      <w:pPr>
        <w:pStyle w:val="Dopis"/>
        <w:spacing w:line="276" w:lineRule="auto"/>
        <w:jc w:val="left"/>
        <w:rPr>
          <w:rFonts w:asciiTheme="minorHAnsi" w:hAnsiTheme="minorHAnsi" w:cstheme="minorBidi"/>
        </w:rPr>
      </w:pPr>
      <w:r w:rsidRPr="004C0734">
        <w:rPr>
          <w:rFonts w:asciiTheme="minorHAnsi" w:hAnsiTheme="minorHAnsi" w:cstheme="minorBidi"/>
        </w:rPr>
        <w:t xml:space="preserve">Natalija </w:t>
      </w:r>
      <w:proofErr w:type="spellStart"/>
      <w:r w:rsidRPr="004C0734">
        <w:rPr>
          <w:rFonts w:asciiTheme="minorHAnsi" w:hAnsiTheme="minorHAnsi" w:cstheme="minorBidi"/>
        </w:rPr>
        <w:t>Cibort</w:t>
      </w:r>
      <w:proofErr w:type="spellEnd"/>
      <w:r w:rsidR="008C38E6" w:rsidRPr="004C0734">
        <w:rPr>
          <w:rFonts w:asciiTheme="minorHAnsi" w:hAnsiTheme="minorHAnsi" w:cstheme="minorBidi"/>
        </w:rPr>
        <w:t xml:space="preserve"> – spremačica </w:t>
      </w:r>
      <w:r w:rsidR="00C17E1A" w:rsidRPr="004C0734">
        <w:rPr>
          <w:rFonts w:asciiTheme="minorHAnsi" w:hAnsiTheme="minorHAnsi" w:cstheme="minorBidi"/>
        </w:rPr>
        <w:t>– 40 sati tjedno</w:t>
      </w:r>
    </w:p>
    <w:p w14:paraId="061F424A" w14:textId="78111A97" w:rsidR="008C38E6" w:rsidRPr="004C0734" w:rsidRDefault="009114D3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4C0734">
        <w:rPr>
          <w:rFonts w:asciiTheme="minorHAnsi" w:hAnsiTheme="minorHAnsi" w:cstheme="minorBidi"/>
        </w:rPr>
        <w:t>Mirela Pražetina – spremačic</w:t>
      </w:r>
      <w:r w:rsidR="00693F60" w:rsidRPr="004C0734">
        <w:rPr>
          <w:rFonts w:asciiTheme="minorHAnsi" w:hAnsiTheme="minorHAnsi" w:cstheme="minorBidi"/>
        </w:rPr>
        <w:t>a</w:t>
      </w:r>
      <w:r w:rsidRPr="004C0734">
        <w:rPr>
          <w:rFonts w:asciiTheme="minorHAnsi" w:hAnsiTheme="minorHAnsi" w:cstheme="minorBidi"/>
        </w:rPr>
        <w:t xml:space="preserve"> – </w:t>
      </w:r>
      <w:r w:rsidR="00495CC9" w:rsidRPr="004C0734">
        <w:rPr>
          <w:rFonts w:asciiTheme="minorHAnsi" w:hAnsiTheme="minorHAnsi" w:cstheme="minorBidi"/>
        </w:rPr>
        <w:t>40 sat</w:t>
      </w:r>
      <w:r w:rsidR="00C62B2D" w:rsidRPr="004C0734">
        <w:rPr>
          <w:rFonts w:asciiTheme="minorHAnsi" w:hAnsiTheme="minorHAnsi" w:cstheme="minorBidi"/>
        </w:rPr>
        <w:t>i</w:t>
      </w:r>
      <w:r w:rsidR="00495CC9" w:rsidRPr="004C0734">
        <w:rPr>
          <w:rFonts w:asciiTheme="minorHAnsi" w:hAnsiTheme="minorHAnsi" w:cstheme="minorBidi"/>
        </w:rPr>
        <w:t xml:space="preserve"> tjedno</w:t>
      </w:r>
      <w:r w:rsidR="008C38E6" w:rsidRPr="004C0734">
        <w:rPr>
          <w:rFonts w:asciiTheme="minorHAnsi" w:hAnsiTheme="minorHAnsi" w:cstheme="minorBidi"/>
        </w:rPr>
        <w:t xml:space="preserve"> </w:t>
      </w:r>
    </w:p>
    <w:p w14:paraId="4992515F" w14:textId="2195482D" w:rsidR="00495CC9" w:rsidRPr="000650AB" w:rsidRDefault="00495CC9" w:rsidP="00691BD9">
      <w:pPr>
        <w:pStyle w:val="Dopis"/>
        <w:spacing w:line="276" w:lineRule="auto"/>
        <w:rPr>
          <w:rFonts w:asciiTheme="minorHAnsi" w:hAnsiTheme="minorHAnsi" w:cstheme="minorBidi"/>
          <w:color w:val="FF0000"/>
        </w:rPr>
      </w:pPr>
    </w:p>
    <w:p w14:paraId="02B4467F" w14:textId="1848639B" w:rsidR="288B888D" w:rsidRDefault="288B888D" w:rsidP="00691BD9">
      <w:pPr>
        <w:pStyle w:val="Dopis"/>
        <w:spacing w:line="276" w:lineRule="auto"/>
        <w:rPr>
          <w:rFonts w:asciiTheme="minorHAnsi" w:hAnsiTheme="minorHAnsi" w:cstheme="minorBidi"/>
          <w:color w:val="FF0000"/>
        </w:rPr>
      </w:pPr>
    </w:p>
    <w:p w14:paraId="40BE2065" w14:textId="77777777" w:rsidR="00E36BBE" w:rsidRDefault="00E36BBE" w:rsidP="00691BD9">
      <w:pPr>
        <w:pStyle w:val="Dopis"/>
        <w:spacing w:line="276" w:lineRule="auto"/>
        <w:rPr>
          <w:rFonts w:asciiTheme="minorHAnsi" w:hAnsiTheme="minorHAnsi" w:cstheme="minorBidi"/>
          <w:color w:val="FF0000"/>
        </w:rPr>
      </w:pPr>
    </w:p>
    <w:p w14:paraId="58EDA96B" w14:textId="77777777" w:rsidR="00E36BBE" w:rsidRDefault="00E36BBE" w:rsidP="00691BD9">
      <w:pPr>
        <w:pStyle w:val="Dopis"/>
        <w:spacing w:line="276" w:lineRule="auto"/>
        <w:rPr>
          <w:rFonts w:asciiTheme="minorHAnsi" w:hAnsiTheme="minorHAnsi" w:cstheme="minorBidi"/>
          <w:color w:val="FF0000"/>
        </w:rPr>
      </w:pPr>
    </w:p>
    <w:p w14:paraId="308948D6" w14:textId="77777777" w:rsidR="00E36BBE" w:rsidRDefault="00E36BBE" w:rsidP="00691BD9">
      <w:pPr>
        <w:pStyle w:val="Dopis"/>
        <w:spacing w:line="276" w:lineRule="auto"/>
        <w:rPr>
          <w:rFonts w:asciiTheme="minorHAnsi" w:hAnsiTheme="minorHAnsi" w:cstheme="minorBidi"/>
          <w:color w:val="FF0000"/>
        </w:rPr>
      </w:pPr>
    </w:p>
    <w:p w14:paraId="6B4B6FE2" w14:textId="157341D0" w:rsidR="00A63A21" w:rsidRPr="00284266" w:rsidRDefault="00A63A21" w:rsidP="00284266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2170C">
        <w:rPr>
          <w:rFonts w:asciiTheme="minorHAnsi" w:hAnsiTheme="minorHAnsi" w:cstheme="minorHAnsi"/>
          <w:b/>
          <w:sz w:val="32"/>
          <w:szCs w:val="32"/>
        </w:rPr>
        <w:lastRenderedPageBreak/>
        <w:t>2. ORGANIZACIJA  RADA</w:t>
      </w:r>
    </w:p>
    <w:p w14:paraId="48102E28" w14:textId="294297E5" w:rsidR="00A63A21" w:rsidRPr="007F5D62" w:rsidRDefault="00A63A21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7F5D62">
        <w:rPr>
          <w:rFonts w:asciiTheme="minorHAnsi" w:hAnsiTheme="minorHAnsi" w:cstheme="minorHAnsi"/>
          <w:b/>
          <w:sz w:val="32"/>
          <w:szCs w:val="32"/>
        </w:rPr>
        <w:tab/>
      </w:r>
      <w:r w:rsidRPr="007F5D62">
        <w:rPr>
          <w:rFonts w:asciiTheme="minorHAnsi" w:hAnsiTheme="minorHAnsi" w:cstheme="minorHAnsi"/>
          <w:b/>
          <w:sz w:val="28"/>
          <w:szCs w:val="32"/>
        </w:rPr>
        <w:t>2.1. PODATCI O UČENICIMA, RAZREDNIM ODJELIMA I ORGANIZACIJI NASTAVE</w:t>
      </w:r>
      <w:r w:rsidRPr="007F5D62">
        <w:rPr>
          <w:rFonts w:asciiTheme="minorHAnsi" w:hAnsiTheme="minorHAnsi" w:cstheme="minorHAnsi"/>
          <w:b/>
          <w:sz w:val="28"/>
          <w:szCs w:val="32"/>
        </w:rPr>
        <w:tab/>
      </w:r>
    </w:p>
    <w:p w14:paraId="2FC79484" w14:textId="77777777" w:rsidR="00A63A21" w:rsidRPr="007F5D62" w:rsidRDefault="00A63A21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1134"/>
        <w:gridCol w:w="1417"/>
        <w:gridCol w:w="1418"/>
        <w:gridCol w:w="1134"/>
      </w:tblGrid>
      <w:tr w:rsidR="00A63A21" w:rsidRPr="007F5D62" w14:paraId="28741198" w14:textId="77777777" w:rsidTr="004C0734">
        <w:trPr>
          <w:trHeight w:val="540"/>
        </w:trPr>
        <w:tc>
          <w:tcPr>
            <w:tcW w:w="1560" w:type="dxa"/>
            <w:shd w:val="clear" w:color="auto" w:fill="FFF2CC" w:themeFill="accent4" w:themeFillTint="33"/>
            <w:vAlign w:val="center"/>
          </w:tcPr>
          <w:p w14:paraId="16995995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140E6380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410" w:type="dxa"/>
            <w:gridSpan w:val="2"/>
            <w:shd w:val="clear" w:color="auto" w:fill="FFF2CC" w:themeFill="accent4" w:themeFillTint="33"/>
            <w:vAlign w:val="center"/>
          </w:tcPr>
          <w:p w14:paraId="070BEC16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RAZREDNA NASTAVA</w:t>
            </w:r>
          </w:p>
        </w:tc>
        <w:tc>
          <w:tcPr>
            <w:tcW w:w="2551" w:type="dxa"/>
            <w:gridSpan w:val="2"/>
            <w:shd w:val="clear" w:color="auto" w:fill="FFF2CC" w:themeFill="accent4" w:themeFillTint="33"/>
            <w:vAlign w:val="center"/>
          </w:tcPr>
          <w:p w14:paraId="6F6CBF83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PREDMETNA NASTAVA</w:t>
            </w:r>
          </w:p>
          <w:p w14:paraId="39FBF548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552" w:type="dxa"/>
            <w:gridSpan w:val="2"/>
            <w:shd w:val="clear" w:color="auto" w:fill="FFF2CC" w:themeFill="accent4" w:themeFillTint="33"/>
            <w:vAlign w:val="center"/>
          </w:tcPr>
          <w:p w14:paraId="11FDAC31" w14:textId="77777777" w:rsidR="00A63A21" w:rsidRPr="007F5D62" w:rsidRDefault="00A63A21" w:rsidP="00691BD9">
            <w:pPr>
              <w:pStyle w:val="Dopis"/>
              <w:spacing w:line="276" w:lineRule="auto"/>
              <w:ind w:left="25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UKUPNO</w:t>
            </w:r>
          </w:p>
          <w:p w14:paraId="4BC38FE5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63A21" w:rsidRPr="007F5D62" w14:paraId="74F36503" w14:textId="77777777" w:rsidTr="004C0734">
        <w:tc>
          <w:tcPr>
            <w:tcW w:w="15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7D3C00D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17B5F4E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7F5D62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UČENIKA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5041019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7F5D62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ODJELA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7EA63FB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7F5D62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UČENIKA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60A3FF2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7F5D62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ODJELA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243DD64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7F5D62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UČENIKA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090FAD4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7F5D62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ODJELA</w:t>
            </w:r>
          </w:p>
        </w:tc>
      </w:tr>
      <w:tr w:rsidR="00A63A21" w:rsidRPr="007F5D62" w14:paraId="1A2AB21A" w14:textId="77777777" w:rsidTr="00732226">
        <w:tc>
          <w:tcPr>
            <w:tcW w:w="1560" w:type="dxa"/>
            <w:shd w:val="clear" w:color="auto" w:fill="FFFFFF"/>
            <w:vAlign w:val="center"/>
          </w:tcPr>
          <w:p w14:paraId="387727AA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iCs/>
                <w:sz w:val="20"/>
              </w:rPr>
              <w:t>MATIČNA ŠKOLA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397D19" w14:textId="1D7FA0AD" w:rsidR="00A63A21" w:rsidRPr="007F5D62" w:rsidRDefault="00D934B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29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E8107D8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iCs/>
                <w:sz w:val="2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16A231" w14:textId="67C530FF" w:rsidR="00A63A21" w:rsidRPr="007F5D62" w:rsidRDefault="00D934B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53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A58F889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iCs/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243653B" w14:textId="1D5B1064" w:rsidR="00A63A21" w:rsidRPr="007F5D62" w:rsidRDefault="00690074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8F4A85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iCs/>
                <w:sz w:val="20"/>
              </w:rPr>
              <w:t>7</w:t>
            </w:r>
          </w:p>
        </w:tc>
      </w:tr>
      <w:tr w:rsidR="00A63A21" w:rsidRPr="007F5D62" w14:paraId="2F7D5AF3" w14:textId="77777777" w:rsidTr="00732226">
        <w:tc>
          <w:tcPr>
            <w:tcW w:w="1560" w:type="dxa"/>
            <w:shd w:val="clear" w:color="auto" w:fill="FFFFFF"/>
            <w:vAlign w:val="center"/>
          </w:tcPr>
          <w:p w14:paraId="72FF447E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iCs/>
                <w:sz w:val="20"/>
              </w:rPr>
              <w:t>PŠ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F386B1" w14:textId="7704F882" w:rsidR="00A63A21" w:rsidRPr="007F5D62" w:rsidRDefault="00D934B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A8303F4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iCs/>
                <w:sz w:val="20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3B5E56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iCs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39EFA03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iCs/>
                <w:sz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4EA06CE" w14:textId="2EC0D500" w:rsidR="00A63A21" w:rsidRPr="007F5D62" w:rsidRDefault="007B520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13CBC7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iCs/>
                <w:sz w:val="20"/>
              </w:rPr>
              <w:t>2</w:t>
            </w:r>
          </w:p>
        </w:tc>
      </w:tr>
      <w:tr w:rsidR="00A63A21" w:rsidRPr="007F5D62" w14:paraId="35263362" w14:textId="77777777" w:rsidTr="004C0734">
        <w:tc>
          <w:tcPr>
            <w:tcW w:w="1560" w:type="dxa"/>
            <w:shd w:val="clear" w:color="auto" w:fill="FFF2CC" w:themeFill="accent4" w:themeFillTint="33"/>
            <w:vAlign w:val="center"/>
          </w:tcPr>
          <w:p w14:paraId="7716E4F4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UKUPNO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45A6C30" w14:textId="6FA063E5" w:rsidR="00A63A21" w:rsidRPr="007F5D62" w:rsidRDefault="00D934B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45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BF5378A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9609B9F" w14:textId="32306D3B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3A3F1195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20924D68" w14:textId="69A5B754" w:rsidR="00A63A21" w:rsidRPr="007F5D62" w:rsidRDefault="00031862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98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7B0652D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9</w:t>
            </w:r>
          </w:p>
        </w:tc>
      </w:tr>
    </w:tbl>
    <w:p w14:paraId="05B21562" w14:textId="297EFEFB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1BEAFE89" w14:textId="2EE0BBBC" w:rsidR="00A63A21" w:rsidRPr="007F5D62" w:rsidRDefault="00A63A21" w:rsidP="00691BD9">
      <w:pPr>
        <w:pStyle w:val="Dopis"/>
        <w:spacing w:line="276" w:lineRule="auto"/>
        <w:ind w:firstLine="720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Ove školske godine matičnu školu pohađal</w:t>
      </w:r>
      <w:r w:rsidR="00031862">
        <w:rPr>
          <w:rFonts w:asciiTheme="minorHAnsi" w:hAnsiTheme="minorHAnsi" w:cstheme="minorHAnsi"/>
          <w:szCs w:val="24"/>
        </w:rPr>
        <w:t>a su 82</w:t>
      </w:r>
      <w:r w:rsidRPr="007F5D62">
        <w:rPr>
          <w:rFonts w:asciiTheme="minorHAnsi" w:hAnsiTheme="minorHAnsi" w:cstheme="minorHAnsi"/>
          <w:szCs w:val="24"/>
        </w:rPr>
        <w:t xml:space="preserve"> učenika, od toga </w:t>
      </w:r>
      <w:r w:rsidR="004B2CB4">
        <w:rPr>
          <w:rFonts w:asciiTheme="minorHAnsi" w:hAnsiTheme="minorHAnsi" w:cstheme="minorHAnsi"/>
          <w:szCs w:val="24"/>
        </w:rPr>
        <w:t>je</w:t>
      </w:r>
      <w:r w:rsidRPr="007F5D62">
        <w:rPr>
          <w:rFonts w:asciiTheme="minorHAnsi" w:hAnsiTheme="minorHAnsi" w:cstheme="minorHAnsi"/>
          <w:szCs w:val="24"/>
        </w:rPr>
        <w:t xml:space="preserve"> </w:t>
      </w:r>
      <w:r w:rsidR="00E24483">
        <w:rPr>
          <w:rFonts w:asciiTheme="minorHAnsi" w:hAnsiTheme="minorHAnsi" w:cstheme="minorHAnsi"/>
          <w:szCs w:val="24"/>
        </w:rPr>
        <w:t>29</w:t>
      </w:r>
      <w:r w:rsidRPr="007F5D62">
        <w:rPr>
          <w:rFonts w:asciiTheme="minorHAnsi" w:hAnsiTheme="minorHAnsi" w:cstheme="minorHAnsi"/>
          <w:szCs w:val="24"/>
        </w:rPr>
        <w:t xml:space="preserve"> učenik</w:t>
      </w:r>
      <w:r w:rsidR="005E655B">
        <w:rPr>
          <w:rFonts w:asciiTheme="minorHAnsi" w:hAnsiTheme="minorHAnsi" w:cstheme="minorHAnsi"/>
          <w:szCs w:val="24"/>
        </w:rPr>
        <w:t>a</w:t>
      </w:r>
      <w:r w:rsidRPr="007F5D62">
        <w:rPr>
          <w:rFonts w:asciiTheme="minorHAnsi" w:hAnsiTheme="minorHAnsi" w:cstheme="minorHAnsi"/>
          <w:szCs w:val="24"/>
        </w:rPr>
        <w:t xml:space="preserve"> pohađa</w:t>
      </w:r>
      <w:r w:rsidR="005E655B">
        <w:rPr>
          <w:rFonts w:asciiTheme="minorHAnsi" w:hAnsiTheme="minorHAnsi" w:cstheme="minorHAnsi"/>
          <w:szCs w:val="24"/>
        </w:rPr>
        <w:t>l</w:t>
      </w:r>
      <w:r w:rsidR="004B2CB4">
        <w:rPr>
          <w:rFonts w:asciiTheme="minorHAnsi" w:hAnsiTheme="minorHAnsi" w:cstheme="minorHAnsi"/>
          <w:szCs w:val="24"/>
        </w:rPr>
        <w:t>o</w:t>
      </w:r>
      <w:r w:rsidRPr="007F5D62">
        <w:rPr>
          <w:rFonts w:asciiTheme="minorHAnsi" w:hAnsiTheme="minorHAnsi" w:cstheme="minorHAnsi"/>
          <w:szCs w:val="24"/>
        </w:rPr>
        <w:t xml:space="preserve"> tri odjela razredne nastave:</w:t>
      </w:r>
      <w:r w:rsidRPr="007F5D62">
        <w:rPr>
          <w:rFonts w:asciiTheme="minorHAnsi" w:hAnsiTheme="minorHAnsi" w:cstheme="minorHAnsi"/>
          <w:szCs w:val="24"/>
        </w:rPr>
        <w:tab/>
      </w:r>
    </w:p>
    <w:p w14:paraId="21338E83" w14:textId="77777777" w:rsidR="00A63A21" w:rsidRPr="007F5D62" w:rsidRDefault="00A63A21" w:rsidP="00691BD9">
      <w:pPr>
        <w:pStyle w:val="Dopis"/>
        <w:spacing w:line="276" w:lineRule="auto"/>
        <w:ind w:firstLine="720"/>
        <w:rPr>
          <w:rFonts w:asciiTheme="minorHAnsi" w:hAnsiTheme="minorHAnsi" w:cstheme="minorHAnsi"/>
          <w:szCs w:val="24"/>
        </w:rPr>
      </w:pPr>
    </w:p>
    <w:p w14:paraId="51EEE8AB" w14:textId="20F21AD3" w:rsidR="00A63A21" w:rsidRPr="007F5D62" w:rsidRDefault="00A63A21" w:rsidP="00284266">
      <w:pPr>
        <w:pStyle w:val="Dopis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1. i </w:t>
      </w:r>
      <w:r w:rsidR="005E655B">
        <w:rPr>
          <w:rFonts w:asciiTheme="minorHAnsi" w:hAnsiTheme="minorHAnsi" w:cstheme="minorHAnsi"/>
          <w:szCs w:val="24"/>
        </w:rPr>
        <w:t>3</w:t>
      </w:r>
      <w:r w:rsidRPr="007F5D62">
        <w:rPr>
          <w:rFonts w:asciiTheme="minorHAnsi" w:hAnsiTheme="minorHAnsi" w:cstheme="minorHAnsi"/>
          <w:szCs w:val="24"/>
        </w:rPr>
        <w:t xml:space="preserve">. razred: </w:t>
      </w:r>
      <w:r w:rsidR="00F70E22">
        <w:rPr>
          <w:rFonts w:asciiTheme="minorHAnsi" w:hAnsiTheme="minorHAnsi" w:cstheme="minorHAnsi"/>
          <w:szCs w:val="24"/>
        </w:rPr>
        <w:t>4 učenika + 3 učenika – 7 učenika</w:t>
      </w:r>
    </w:p>
    <w:p w14:paraId="5560C0FC" w14:textId="34F29B5B" w:rsidR="00A63A21" w:rsidRPr="007F5D62" w:rsidRDefault="00F70E22" w:rsidP="00284266">
      <w:pPr>
        <w:pStyle w:val="Dopis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</w:t>
      </w:r>
      <w:r w:rsidR="00A63A21" w:rsidRPr="007F5D62">
        <w:rPr>
          <w:rFonts w:asciiTheme="minorHAnsi" w:hAnsiTheme="minorHAnsi" w:cstheme="minorHAnsi"/>
          <w:szCs w:val="24"/>
        </w:rPr>
        <w:t>. razred:</w:t>
      </w:r>
      <w:r>
        <w:rPr>
          <w:rFonts w:asciiTheme="minorHAnsi" w:hAnsiTheme="minorHAnsi" w:cstheme="minorHAnsi"/>
          <w:szCs w:val="24"/>
        </w:rPr>
        <w:t xml:space="preserve"> 13</w:t>
      </w:r>
      <w:r w:rsidR="00A63A21" w:rsidRPr="007F5D62">
        <w:rPr>
          <w:rFonts w:asciiTheme="minorHAnsi" w:hAnsiTheme="minorHAnsi" w:cstheme="minorHAnsi"/>
          <w:szCs w:val="24"/>
        </w:rPr>
        <w:t xml:space="preserve"> učenika</w:t>
      </w:r>
    </w:p>
    <w:p w14:paraId="7BD86DB8" w14:textId="2F9103DF" w:rsidR="00A63A21" w:rsidRPr="007F5D62" w:rsidRDefault="00F70E22" w:rsidP="00284266">
      <w:pPr>
        <w:pStyle w:val="Dopis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4</w:t>
      </w:r>
      <w:r w:rsidR="00A63A21" w:rsidRPr="007F5D62">
        <w:rPr>
          <w:rFonts w:asciiTheme="minorHAnsi" w:hAnsiTheme="minorHAnsi" w:cstheme="minorHAnsi"/>
          <w:szCs w:val="24"/>
        </w:rPr>
        <w:t xml:space="preserve">. razred: </w:t>
      </w:r>
      <w:r>
        <w:rPr>
          <w:rFonts w:asciiTheme="minorHAnsi" w:hAnsiTheme="minorHAnsi" w:cstheme="minorHAnsi"/>
          <w:szCs w:val="24"/>
        </w:rPr>
        <w:t xml:space="preserve">9 </w:t>
      </w:r>
      <w:r w:rsidR="00A63A21" w:rsidRPr="007F5D62">
        <w:rPr>
          <w:rFonts w:asciiTheme="minorHAnsi" w:hAnsiTheme="minorHAnsi" w:cstheme="minorHAnsi"/>
          <w:szCs w:val="24"/>
        </w:rPr>
        <w:t>učenika</w:t>
      </w:r>
    </w:p>
    <w:p w14:paraId="38F61472" w14:textId="77777777" w:rsidR="00A63A21" w:rsidRPr="007F5D62" w:rsidRDefault="00A63A21" w:rsidP="00284266">
      <w:pPr>
        <w:pStyle w:val="Dopis"/>
        <w:rPr>
          <w:rFonts w:asciiTheme="minorHAnsi" w:hAnsiTheme="minorHAnsi" w:cstheme="minorHAnsi"/>
          <w:szCs w:val="24"/>
        </w:rPr>
      </w:pPr>
    </w:p>
    <w:p w14:paraId="537B22C5" w14:textId="73217AD4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ab/>
        <w:t>Četiri razredna odjela predmetne nastave pohađal</w:t>
      </w:r>
      <w:r w:rsidR="007C4454">
        <w:rPr>
          <w:rFonts w:asciiTheme="minorHAnsi" w:hAnsiTheme="minorHAnsi" w:cstheme="minorHAnsi"/>
          <w:szCs w:val="24"/>
        </w:rPr>
        <w:t>o</w:t>
      </w:r>
      <w:r w:rsidRPr="007F5D62">
        <w:rPr>
          <w:rFonts w:asciiTheme="minorHAnsi" w:hAnsiTheme="minorHAnsi" w:cstheme="minorHAnsi"/>
          <w:szCs w:val="24"/>
        </w:rPr>
        <w:t xml:space="preserve"> </w:t>
      </w:r>
      <w:r w:rsidR="007C4454">
        <w:rPr>
          <w:rFonts w:asciiTheme="minorHAnsi" w:hAnsiTheme="minorHAnsi" w:cstheme="minorHAnsi"/>
          <w:szCs w:val="24"/>
        </w:rPr>
        <w:t>je</w:t>
      </w:r>
      <w:r w:rsidRPr="007F5D62">
        <w:rPr>
          <w:rFonts w:asciiTheme="minorHAnsi" w:hAnsiTheme="minorHAnsi" w:cstheme="minorHAnsi"/>
          <w:szCs w:val="24"/>
        </w:rPr>
        <w:t xml:space="preserve"> </w:t>
      </w:r>
      <w:r w:rsidR="00F94D07">
        <w:rPr>
          <w:rFonts w:asciiTheme="minorHAnsi" w:hAnsiTheme="minorHAnsi" w:cstheme="minorHAnsi"/>
          <w:szCs w:val="24"/>
        </w:rPr>
        <w:t>53</w:t>
      </w:r>
      <w:r w:rsidRPr="007F5D62">
        <w:rPr>
          <w:rFonts w:asciiTheme="minorHAnsi" w:hAnsiTheme="minorHAnsi" w:cstheme="minorHAnsi"/>
          <w:szCs w:val="24"/>
        </w:rPr>
        <w:t xml:space="preserve"> učenika:</w:t>
      </w:r>
    </w:p>
    <w:p w14:paraId="35F1B2BD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1462C7F7" w14:textId="460E6E95" w:rsidR="00A63A21" w:rsidRPr="007F5D62" w:rsidRDefault="00A63A21" w:rsidP="00284266">
      <w:pPr>
        <w:pStyle w:val="Dopis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5. razred: </w:t>
      </w:r>
      <w:r w:rsidR="00F94D07">
        <w:rPr>
          <w:rFonts w:asciiTheme="minorHAnsi" w:hAnsiTheme="minorHAnsi" w:cstheme="minorHAnsi"/>
          <w:szCs w:val="24"/>
        </w:rPr>
        <w:t>21</w:t>
      </w:r>
      <w:r w:rsidRPr="007F5D62">
        <w:rPr>
          <w:rFonts w:asciiTheme="minorHAnsi" w:hAnsiTheme="minorHAnsi" w:cstheme="minorHAnsi"/>
          <w:szCs w:val="24"/>
        </w:rPr>
        <w:t xml:space="preserve"> učenik</w:t>
      </w:r>
    </w:p>
    <w:p w14:paraId="2C9E1743" w14:textId="6B73A447" w:rsidR="00A63A21" w:rsidRPr="007F5D62" w:rsidRDefault="00A63A21" w:rsidP="00284266">
      <w:pPr>
        <w:pStyle w:val="Dopis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6. razred: </w:t>
      </w:r>
      <w:r w:rsidR="007C4454">
        <w:rPr>
          <w:rFonts w:asciiTheme="minorHAnsi" w:hAnsiTheme="minorHAnsi" w:cstheme="minorHAnsi"/>
          <w:szCs w:val="24"/>
        </w:rPr>
        <w:t>1</w:t>
      </w:r>
      <w:r w:rsidR="00F94D07">
        <w:rPr>
          <w:rFonts w:asciiTheme="minorHAnsi" w:hAnsiTheme="minorHAnsi" w:cstheme="minorHAnsi"/>
          <w:szCs w:val="24"/>
        </w:rPr>
        <w:t>4</w:t>
      </w:r>
      <w:r w:rsidRPr="007F5D62">
        <w:rPr>
          <w:rFonts w:asciiTheme="minorHAnsi" w:hAnsiTheme="minorHAnsi" w:cstheme="minorHAnsi"/>
          <w:szCs w:val="24"/>
        </w:rPr>
        <w:t xml:space="preserve"> učenika</w:t>
      </w:r>
    </w:p>
    <w:p w14:paraId="47EF3896" w14:textId="2E359CBE" w:rsidR="00A63A21" w:rsidRPr="007F5D62" w:rsidRDefault="00A63A21" w:rsidP="00284266">
      <w:pPr>
        <w:pStyle w:val="Dopis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7. razred: </w:t>
      </w:r>
      <w:r w:rsidR="00AB1EC9">
        <w:rPr>
          <w:rFonts w:asciiTheme="minorHAnsi" w:hAnsiTheme="minorHAnsi" w:cstheme="minorHAnsi"/>
          <w:szCs w:val="24"/>
        </w:rPr>
        <w:t>10</w:t>
      </w:r>
      <w:r w:rsidRPr="007F5D62">
        <w:rPr>
          <w:rFonts w:asciiTheme="minorHAnsi" w:hAnsiTheme="minorHAnsi" w:cstheme="minorHAnsi"/>
          <w:szCs w:val="24"/>
        </w:rPr>
        <w:t xml:space="preserve"> učenika</w:t>
      </w:r>
    </w:p>
    <w:p w14:paraId="3F5AA4C4" w14:textId="2CDE62EE" w:rsidR="00A63A21" w:rsidRPr="007F5D62" w:rsidRDefault="00A63A21" w:rsidP="00284266">
      <w:pPr>
        <w:pStyle w:val="Dopis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8. razred: </w:t>
      </w:r>
      <w:r w:rsidR="00AB1EC9">
        <w:rPr>
          <w:rFonts w:asciiTheme="minorHAnsi" w:hAnsiTheme="minorHAnsi" w:cstheme="minorHAnsi"/>
          <w:szCs w:val="24"/>
        </w:rPr>
        <w:t>8</w:t>
      </w:r>
      <w:r w:rsidRPr="007F5D62">
        <w:rPr>
          <w:rFonts w:asciiTheme="minorHAnsi" w:hAnsiTheme="minorHAnsi" w:cstheme="minorHAnsi"/>
          <w:szCs w:val="24"/>
        </w:rPr>
        <w:t xml:space="preserve"> učenika</w:t>
      </w:r>
    </w:p>
    <w:p w14:paraId="36121D85" w14:textId="0F09F902" w:rsidR="00D92809" w:rsidRDefault="00D92809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3FE3D5A8" w14:textId="64D6C086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U PŠ </w:t>
      </w:r>
      <w:proofErr w:type="spellStart"/>
      <w:r w:rsidRPr="007F5D62">
        <w:rPr>
          <w:rFonts w:asciiTheme="minorHAnsi" w:hAnsiTheme="minorHAnsi" w:cstheme="minorHAnsi"/>
          <w:szCs w:val="24"/>
        </w:rPr>
        <w:t>Laminac</w:t>
      </w:r>
      <w:proofErr w:type="spellEnd"/>
      <w:r w:rsidRPr="007F5D62">
        <w:rPr>
          <w:rFonts w:asciiTheme="minorHAnsi" w:hAnsiTheme="minorHAnsi" w:cstheme="minorHAnsi"/>
          <w:szCs w:val="24"/>
        </w:rPr>
        <w:t xml:space="preserve"> učenici su pohađali nastavu u dvije </w:t>
      </w:r>
      <w:proofErr w:type="spellStart"/>
      <w:r w:rsidRPr="007F5D62">
        <w:rPr>
          <w:rFonts w:asciiTheme="minorHAnsi" w:hAnsiTheme="minorHAnsi" w:cstheme="minorHAnsi"/>
          <w:szCs w:val="24"/>
        </w:rPr>
        <w:t>dvorazredne</w:t>
      </w:r>
      <w:proofErr w:type="spellEnd"/>
      <w:r w:rsidRPr="007F5D62">
        <w:rPr>
          <w:rFonts w:asciiTheme="minorHAnsi" w:hAnsiTheme="minorHAnsi" w:cstheme="minorHAnsi"/>
          <w:szCs w:val="24"/>
        </w:rPr>
        <w:t xml:space="preserve"> kombinacije:</w:t>
      </w:r>
    </w:p>
    <w:p w14:paraId="22885CC8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645C3AD2" w14:textId="5BC526A3" w:rsidR="00A63A21" w:rsidRPr="007F5D62" w:rsidRDefault="00A63A21" w:rsidP="00284266">
      <w:pPr>
        <w:pStyle w:val="Dopis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1.</w:t>
      </w:r>
      <w:r w:rsidR="007C5387">
        <w:rPr>
          <w:rFonts w:asciiTheme="minorHAnsi" w:hAnsiTheme="minorHAnsi" w:cstheme="minorHAnsi"/>
          <w:szCs w:val="24"/>
        </w:rPr>
        <w:t xml:space="preserve"> razred</w:t>
      </w:r>
      <w:r w:rsidRPr="007F5D62">
        <w:rPr>
          <w:rFonts w:asciiTheme="minorHAnsi" w:hAnsiTheme="minorHAnsi" w:cstheme="minorHAnsi"/>
          <w:szCs w:val="24"/>
        </w:rPr>
        <w:t xml:space="preserve">: </w:t>
      </w:r>
      <w:r w:rsidR="00D55DF5">
        <w:rPr>
          <w:rFonts w:asciiTheme="minorHAnsi" w:hAnsiTheme="minorHAnsi" w:cstheme="minorHAnsi"/>
          <w:szCs w:val="24"/>
        </w:rPr>
        <w:t>5</w:t>
      </w:r>
      <w:r w:rsidRPr="007F5D62">
        <w:rPr>
          <w:rFonts w:asciiTheme="minorHAnsi" w:hAnsiTheme="minorHAnsi" w:cstheme="minorHAnsi"/>
          <w:szCs w:val="24"/>
        </w:rPr>
        <w:t xml:space="preserve"> učenika + </w:t>
      </w:r>
      <w:r w:rsidR="00D92809">
        <w:rPr>
          <w:rFonts w:asciiTheme="minorHAnsi" w:hAnsiTheme="minorHAnsi" w:cstheme="minorHAnsi"/>
          <w:szCs w:val="24"/>
        </w:rPr>
        <w:t>4</w:t>
      </w:r>
      <w:r w:rsidRPr="007F5D62">
        <w:rPr>
          <w:rFonts w:asciiTheme="minorHAnsi" w:hAnsiTheme="minorHAnsi" w:cstheme="minorHAnsi"/>
          <w:szCs w:val="24"/>
        </w:rPr>
        <w:t xml:space="preserve">. razred: </w:t>
      </w:r>
      <w:r w:rsidR="00D55DF5">
        <w:rPr>
          <w:rFonts w:asciiTheme="minorHAnsi" w:hAnsiTheme="minorHAnsi" w:cstheme="minorHAnsi"/>
          <w:szCs w:val="24"/>
        </w:rPr>
        <w:t>3</w:t>
      </w:r>
      <w:r w:rsidRPr="007F5D62">
        <w:rPr>
          <w:rFonts w:asciiTheme="minorHAnsi" w:hAnsiTheme="minorHAnsi" w:cstheme="minorHAnsi"/>
          <w:szCs w:val="24"/>
        </w:rPr>
        <w:t xml:space="preserve"> učenika – </w:t>
      </w:r>
      <w:r w:rsidR="007C5387">
        <w:rPr>
          <w:rFonts w:asciiTheme="minorHAnsi" w:hAnsiTheme="minorHAnsi" w:cstheme="minorHAnsi"/>
          <w:szCs w:val="24"/>
        </w:rPr>
        <w:t>8</w:t>
      </w:r>
      <w:r w:rsidRPr="007F5D62">
        <w:rPr>
          <w:rFonts w:asciiTheme="minorHAnsi" w:hAnsiTheme="minorHAnsi" w:cstheme="minorHAnsi"/>
          <w:szCs w:val="24"/>
        </w:rPr>
        <w:t xml:space="preserve"> učenika</w:t>
      </w:r>
    </w:p>
    <w:p w14:paraId="41498625" w14:textId="78B0F20B" w:rsidR="00A63A21" w:rsidRPr="007F5D62" w:rsidRDefault="00D55DF5" w:rsidP="00284266">
      <w:pPr>
        <w:pStyle w:val="Dopis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</w:t>
      </w:r>
      <w:r w:rsidR="00A63A21" w:rsidRPr="007F5D62">
        <w:rPr>
          <w:rFonts w:asciiTheme="minorHAnsi" w:hAnsiTheme="minorHAnsi" w:cstheme="minorHAnsi"/>
          <w:szCs w:val="24"/>
        </w:rPr>
        <w:t xml:space="preserve">. razred: </w:t>
      </w:r>
      <w:r>
        <w:rPr>
          <w:rFonts w:asciiTheme="minorHAnsi" w:hAnsiTheme="minorHAnsi" w:cstheme="minorHAnsi"/>
          <w:szCs w:val="24"/>
        </w:rPr>
        <w:t>4</w:t>
      </w:r>
      <w:r w:rsidR="00A63A21" w:rsidRPr="007F5D62">
        <w:rPr>
          <w:rFonts w:asciiTheme="minorHAnsi" w:hAnsiTheme="minorHAnsi" w:cstheme="minorHAnsi"/>
          <w:szCs w:val="24"/>
        </w:rPr>
        <w:t xml:space="preserve"> učenika + </w:t>
      </w:r>
      <w:r>
        <w:rPr>
          <w:rFonts w:asciiTheme="minorHAnsi" w:hAnsiTheme="minorHAnsi" w:cstheme="minorHAnsi"/>
          <w:szCs w:val="24"/>
        </w:rPr>
        <w:t>3</w:t>
      </w:r>
      <w:r w:rsidR="00A63A21" w:rsidRPr="007F5D62">
        <w:rPr>
          <w:rFonts w:asciiTheme="minorHAnsi" w:hAnsiTheme="minorHAnsi" w:cstheme="minorHAnsi"/>
          <w:szCs w:val="24"/>
        </w:rPr>
        <w:t xml:space="preserve">. razred: </w:t>
      </w:r>
      <w:r>
        <w:rPr>
          <w:rFonts w:asciiTheme="minorHAnsi" w:hAnsiTheme="minorHAnsi" w:cstheme="minorHAnsi"/>
          <w:szCs w:val="24"/>
        </w:rPr>
        <w:t>4</w:t>
      </w:r>
      <w:r w:rsidR="00A63A21" w:rsidRPr="007F5D62">
        <w:rPr>
          <w:rFonts w:asciiTheme="minorHAnsi" w:hAnsiTheme="minorHAnsi" w:cstheme="minorHAnsi"/>
          <w:szCs w:val="24"/>
        </w:rPr>
        <w:t xml:space="preserve"> učenika – </w:t>
      </w:r>
      <w:r>
        <w:rPr>
          <w:rFonts w:asciiTheme="minorHAnsi" w:hAnsiTheme="minorHAnsi" w:cstheme="minorHAnsi"/>
          <w:szCs w:val="24"/>
        </w:rPr>
        <w:t>8</w:t>
      </w:r>
      <w:r w:rsidR="00A63A21" w:rsidRPr="007F5D62">
        <w:rPr>
          <w:rFonts w:asciiTheme="minorHAnsi" w:hAnsiTheme="minorHAnsi" w:cstheme="minorHAnsi"/>
          <w:szCs w:val="24"/>
        </w:rPr>
        <w:t xml:space="preserve"> učenika</w:t>
      </w:r>
    </w:p>
    <w:p w14:paraId="31DF5225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tbl>
      <w:tblPr>
        <w:tblW w:w="7622" w:type="dxa"/>
        <w:jc w:val="center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2253"/>
        <w:gridCol w:w="2250"/>
        <w:gridCol w:w="3119"/>
      </w:tblGrid>
      <w:tr w:rsidR="00A63A21" w:rsidRPr="007F5D62" w14:paraId="454A6597" w14:textId="77777777" w:rsidTr="00086ECA">
        <w:trPr>
          <w:cantSplit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5F5F344D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RAZRED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2664629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BROJ UČENIKA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9E8B15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BROJ RAZREDNIH ODJELA</w:t>
            </w:r>
          </w:p>
        </w:tc>
      </w:tr>
      <w:tr w:rsidR="00A63A21" w:rsidRPr="007F5D62" w14:paraId="5D708829" w14:textId="77777777" w:rsidTr="00837948">
        <w:trPr>
          <w:cantSplit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83E33" w14:textId="7B5914B8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 xml:space="preserve">1. i </w:t>
            </w:r>
            <w:r w:rsidR="00D55DF5">
              <w:rPr>
                <w:rFonts w:asciiTheme="minorHAnsi" w:hAnsiTheme="minorHAnsi" w:cstheme="minorHAnsi"/>
                <w:b/>
                <w:sz w:val="20"/>
              </w:rPr>
              <w:t>3</w:t>
            </w:r>
            <w:r w:rsidRPr="007F5D62">
              <w:rPr>
                <w:rFonts w:asciiTheme="minorHAnsi" w:hAnsiTheme="minorHAnsi" w:cstheme="minorHAnsi"/>
                <w:b/>
                <w:sz w:val="20"/>
              </w:rPr>
              <w:t>.</w:t>
            </w:r>
            <w:r w:rsidR="00D8531E">
              <w:rPr>
                <w:rFonts w:asciiTheme="minorHAnsi" w:hAnsiTheme="minorHAnsi" w:cstheme="minorHAnsi"/>
                <w:b/>
                <w:sz w:val="20"/>
              </w:rPr>
              <w:t xml:space="preserve"> MŠ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CE71D64" w14:textId="206313F9" w:rsidR="00A63A21" w:rsidRPr="007F5D62" w:rsidRDefault="008B3227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 + 3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95F709F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</w:tr>
      <w:tr w:rsidR="00A63A21" w:rsidRPr="007F5D62" w14:paraId="4723D937" w14:textId="77777777" w:rsidTr="00837948">
        <w:trPr>
          <w:cantSplit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4653C" w14:textId="0891CAD4" w:rsidR="00A63A21" w:rsidRPr="007F5D62" w:rsidRDefault="00D55DF5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</w:t>
            </w:r>
            <w:r w:rsidR="0048438A" w:rsidRPr="0048438A">
              <w:rPr>
                <w:rFonts w:asciiTheme="minorHAnsi" w:hAnsiTheme="minorHAnsi" w:cstheme="minorHAnsi"/>
                <w:b/>
                <w:sz w:val="20"/>
              </w:rPr>
              <w:t>.</w:t>
            </w:r>
            <w:r w:rsidR="0048438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BF5958">
              <w:rPr>
                <w:rFonts w:asciiTheme="minorHAnsi" w:hAnsiTheme="minorHAnsi" w:cstheme="minorHAnsi"/>
                <w:b/>
                <w:sz w:val="20"/>
              </w:rPr>
              <w:t>MŠ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C4C8E8F" w14:textId="2DDA283B" w:rsidR="00A63A21" w:rsidRPr="007F5D62" w:rsidRDefault="008B3227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005BCAC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</w:tr>
      <w:tr w:rsidR="00A63A21" w:rsidRPr="007F5D62" w14:paraId="0A671C5F" w14:textId="77777777" w:rsidTr="00837948">
        <w:trPr>
          <w:cantSplit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0FECD" w14:textId="1A17520F" w:rsidR="00A63A21" w:rsidRPr="007F5D62" w:rsidRDefault="00566B38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  <w:r w:rsidR="00A63A21" w:rsidRPr="007F5D62">
              <w:rPr>
                <w:rFonts w:asciiTheme="minorHAnsi" w:hAnsiTheme="minorHAnsi" w:cstheme="minorHAnsi"/>
                <w:b/>
                <w:sz w:val="20"/>
              </w:rPr>
              <w:t xml:space="preserve">. </w:t>
            </w:r>
            <w:r w:rsidR="0048438A">
              <w:rPr>
                <w:rFonts w:asciiTheme="minorHAnsi" w:hAnsiTheme="minorHAnsi" w:cstheme="minorHAnsi"/>
                <w:b/>
                <w:sz w:val="20"/>
              </w:rPr>
              <w:t>MŠ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F4BE6EC" w14:textId="25463694" w:rsidR="00A63A21" w:rsidRPr="007F5D62" w:rsidRDefault="008B3227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DE6CD84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</w:tr>
      <w:tr w:rsidR="00A63A21" w:rsidRPr="007F5D62" w14:paraId="6C5A862D" w14:textId="77777777" w:rsidTr="00837948">
        <w:trPr>
          <w:cantSplit/>
          <w:trHeight w:val="273"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80CB4" w14:textId="29266920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 xml:space="preserve">1. i </w:t>
            </w:r>
            <w:r w:rsidR="00D55DF5">
              <w:rPr>
                <w:rFonts w:asciiTheme="minorHAnsi" w:hAnsiTheme="minorHAnsi" w:cstheme="minorHAnsi"/>
                <w:b/>
                <w:sz w:val="20"/>
              </w:rPr>
              <w:t>4</w:t>
            </w:r>
            <w:r w:rsidRPr="007F5D62">
              <w:rPr>
                <w:rFonts w:asciiTheme="minorHAnsi" w:hAnsiTheme="minorHAnsi" w:cstheme="minorHAnsi"/>
                <w:b/>
                <w:sz w:val="20"/>
              </w:rPr>
              <w:t>.</w:t>
            </w:r>
            <w:r w:rsidR="00566B38">
              <w:rPr>
                <w:rFonts w:asciiTheme="minorHAnsi" w:hAnsiTheme="minorHAnsi" w:cstheme="minorHAnsi"/>
                <w:b/>
                <w:sz w:val="20"/>
              </w:rPr>
              <w:t xml:space="preserve"> PŠ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FCC24F7" w14:textId="76A0FA40" w:rsidR="00A63A21" w:rsidRPr="007F5D62" w:rsidRDefault="008B3227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 + 3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5B2EDD2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</w:tr>
      <w:tr w:rsidR="00A63A21" w:rsidRPr="007F5D62" w14:paraId="4AF629BD" w14:textId="77777777" w:rsidTr="00837948">
        <w:trPr>
          <w:cantSplit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A53F9" w14:textId="3D80002A" w:rsidR="00A63A21" w:rsidRPr="007F5D62" w:rsidRDefault="00D55DF5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</w:t>
            </w:r>
            <w:r w:rsidR="00A63A21" w:rsidRPr="007F5D62">
              <w:rPr>
                <w:rFonts w:asciiTheme="minorHAnsi" w:hAnsiTheme="minorHAnsi" w:cstheme="minorHAnsi"/>
                <w:b/>
                <w:sz w:val="20"/>
              </w:rPr>
              <w:t xml:space="preserve">. i </w:t>
            </w: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  <w:r w:rsidR="00A63A21" w:rsidRPr="007F5D62">
              <w:rPr>
                <w:rFonts w:asciiTheme="minorHAnsi" w:hAnsiTheme="minorHAnsi" w:cstheme="minorHAnsi"/>
                <w:b/>
                <w:sz w:val="20"/>
              </w:rPr>
              <w:t>.</w:t>
            </w:r>
            <w:r w:rsidR="00566B38">
              <w:rPr>
                <w:rFonts w:asciiTheme="minorHAnsi" w:hAnsiTheme="minorHAnsi" w:cstheme="minorHAnsi"/>
                <w:b/>
                <w:sz w:val="20"/>
              </w:rPr>
              <w:t xml:space="preserve"> PŠ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DD45964" w14:textId="6E96E2DC" w:rsidR="00A63A21" w:rsidRPr="007F5D62" w:rsidRDefault="008B3227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 + 4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6761451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</w:tr>
      <w:tr w:rsidR="00A63A21" w:rsidRPr="007F5D62" w14:paraId="70D9C959" w14:textId="77777777" w:rsidTr="00086ECA">
        <w:trPr>
          <w:cantSplit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60AC07FB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UKUPNO 1.-4.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2BB1D99" w14:textId="7B3BAFA8" w:rsidR="00A63A21" w:rsidRPr="007F5D62" w:rsidRDefault="00683EE5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F6B4243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</w:tr>
      <w:tr w:rsidR="00A63A21" w:rsidRPr="007F5D62" w14:paraId="64B0338A" w14:textId="77777777" w:rsidTr="00837948">
        <w:trPr>
          <w:cantSplit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E4055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3C6F763" w14:textId="0244D711" w:rsidR="00A63A21" w:rsidRPr="007F5D62" w:rsidRDefault="00683EE5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30D6A34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</w:tr>
      <w:tr w:rsidR="00A63A21" w:rsidRPr="007F5D62" w14:paraId="64A1A6DE" w14:textId="77777777" w:rsidTr="00837948">
        <w:trPr>
          <w:cantSplit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62FA4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6.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64E7FBF" w14:textId="377B22B6" w:rsidR="00A63A21" w:rsidRPr="007F5D62" w:rsidRDefault="00683EE5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C877BB5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</w:tr>
      <w:tr w:rsidR="00A63A21" w:rsidRPr="007F5D62" w14:paraId="59B0C14E" w14:textId="77777777" w:rsidTr="00837948">
        <w:trPr>
          <w:cantSplit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B83DE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7.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B4EA0BC" w14:textId="44966D1F" w:rsidR="00A63A21" w:rsidRPr="007F5D62" w:rsidRDefault="00683EE5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27911E7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</w:tr>
      <w:tr w:rsidR="00A63A21" w:rsidRPr="007F5D62" w14:paraId="727B2668" w14:textId="77777777" w:rsidTr="00837948">
        <w:trPr>
          <w:cantSplit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4A6DF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8.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0B2BB8A" w14:textId="59E5213E" w:rsidR="00A63A21" w:rsidRPr="007F5D62" w:rsidRDefault="00683EE5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3D160CB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</w:tr>
      <w:tr w:rsidR="00A63A21" w:rsidRPr="007F5D62" w14:paraId="4ED23BE4" w14:textId="77777777" w:rsidTr="00086ECA">
        <w:trPr>
          <w:cantSplit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797D6734" w14:textId="0748CC56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UKUPNO 5.</w:t>
            </w:r>
            <w:r w:rsidR="005E6664">
              <w:rPr>
                <w:rFonts w:asciiTheme="minorHAnsi" w:hAnsiTheme="minorHAnsi" w:cstheme="minorHAnsi"/>
                <w:b/>
                <w:sz w:val="20"/>
              </w:rPr>
              <w:t xml:space="preserve"> – </w:t>
            </w:r>
            <w:r w:rsidRPr="007F5D62">
              <w:rPr>
                <w:rFonts w:asciiTheme="minorHAnsi" w:hAnsiTheme="minorHAnsi" w:cstheme="minorHAnsi"/>
                <w:b/>
                <w:sz w:val="20"/>
              </w:rPr>
              <w:t>8.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AED26CE" w14:textId="187421F4" w:rsidR="00A63A21" w:rsidRPr="007F5D62" w:rsidRDefault="00683EE5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6F6A2D9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</w:tr>
      <w:tr w:rsidR="00A63A21" w:rsidRPr="007F5D62" w14:paraId="3745F3FD" w14:textId="77777777" w:rsidTr="00086ECA">
        <w:trPr>
          <w:cantSplit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72508A98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UKUPNO 1. – 8.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6E1D139" w14:textId="59F614F1" w:rsidR="00A63A21" w:rsidRPr="007F5D62" w:rsidRDefault="00683EE5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0242FAD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9</w:t>
            </w:r>
          </w:p>
        </w:tc>
      </w:tr>
    </w:tbl>
    <w:p w14:paraId="5A44576D" w14:textId="169C9FAC" w:rsidR="00A63A21" w:rsidRDefault="00A63A21" w:rsidP="00284266">
      <w:pPr>
        <w:pStyle w:val="Dopis"/>
        <w:ind w:firstLine="720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lastRenderedPageBreak/>
        <w:t>Nastava se odvijala samo u prijepodnevnoj smjeni. Ove školske godine broj učenika</w:t>
      </w:r>
      <w:r w:rsidR="003D03EE">
        <w:rPr>
          <w:rFonts w:asciiTheme="minorHAnsi" w:hAnsiTheme="minorHAnsi" w:cstheme="minorHAnsi"/>
          <w:szCs w:val="24"/>
        </w:rPr>
        <w:t xml:space="preserve"> smanjio</w:t>
      </w:r>
      <w:r w:rsidRPr="007F5D62">
        <w:rPr>
          <w:rFonts w:asciiTheme="minorHAnsi" w:hAnsiTheme="minorHAnsi" w:cstheme="minorHAnsi"/>
          <w:szCs w:val="24"/>
        </w:rPr>
        <w:t xml:space="preserve"> se za </w:t>
      </w:r>
      <w:r w:rsidR="003D03EE">
        <w:rPr>
          <w:rFonts w:asciiTheme="minorHAnsi" w:hAnsiTheme="minorHAnsi" w:cstheme="minorHAnsi"/>
          <w:szCs w:val="24"/>
        </w:rPr>
        <w:t>7</w:t>
      </w:r>
      <w:r w:rsidRPr="007F5D62">
        <w:rPr>
          <w:rFonts w:asciiTheme="minorHAnsi" w:hAnsiTheme="minorHAnsi" w:cstheme="minorHAnsi"/>
          <w:szCs w:val="24"/>
        </w:rPr>
        <w:t xml:space="preserve"> učenika. Prijevoz učenika bio je organiziran redovnim i dijelom posebnim đačkim autobusnim linijama. </w:t>
      </w:r>
    </w:p>
    <w:p w14:paraId="2CE9D3B8" w14:textId="77777777" w:rsidR="00DF6A89" w:rsidRDefault="00DF6A89" w:rsidP="00284266">
      <w:pPr>
        <w:pStyle w:val="Dopis"/>
        <w:ind w:firstLine="720"/>
        <w:rPr>
          <w:rFonts w:asciiTheme="minorHAnsi" w:hAnsiTheme="minorHAnsi" w:cstheme="minorHAnsi"/>
          <w:szCs w:val="24"/>
        </w:rPr>
      </w:pPr>
    </w:p>
    <w:p w14:paraId="1387AE47" w14:textId="52A82195" w:rsidR="288B888D" w:rsidRDefault="288B888D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0ADAC6FE" w14:textId="77777777" w:rsidR="00A63A21" w:rsidRPr="0022170C" w:rsidRDefault="00A63A21" w:rsidP="00691BD9">
      <w:pPr>
        <w:pStyle w:val="Dopis"/>
        <w:spacing w:line="276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288B888D">
        <w:rPr>
          <w:rFonts w:asciiTheme="minorHAnsi" w:hAnsiTheme="minorHAnsi" w:cstheme="minorBidi"/>
        </w:rPr>
        <w:t xml:space="preserve">                           </w:t>
      </w:r>
      <w:r w:rsidRPr="288B888D">
        <w:rPr>
          <w:rFonts w:asciiTheme="minorHAnsi" w:hAnsiTheme="minorHAnsi" w:cstheme="minorBidi"/>
          <w:b/>
          <w:bCs/>
          <w:sz w:val="28"/>
          <w:szCs w:val="28"/>
        </w:rPr>
        <w:t>2.2. GODIŠNJI KALENDAR RADA ŠKOLE</w:t>
      </w:r>
    </w:p>
    <w:p w14:paraId="4BFB27D7" w14:textId="716BDE3B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597FF129" w14:textId="1C3BD01D" w:rsidR="00A63A21" w:rsidRPr="007F5D62" w:rsidRDefault="00A63A21" w:rsidP="00284266">
      <w:pPr>
        <w:pStyle w:val="Dopis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U školskoj godini 202</w:t>
      </w:r>
      <w:r w:rsidR="005D1DB9">
        <w:rPr>
          <w:rFonts w:asciiTheme="minorHAnsi" w:hAnsiTheme="minorHAnsi" w:cstheme="minorHAnsi"/>
          <w:szCs w:val="24"/>
        </w:rPr>
        <w:t>4</w:t>
      </w:r>
      <w:r w:rsidRPr="007F5D62">
        <w:rPr>
          <w:rFonts w:asciiTheme="minorHAnsi" w:hAnsiTheme="minorHAnsi" w:cstheme="minorHAnsi"/>
          <w:szCs w:val="24"/>
        </w:rPr>
        <w:t>./202</w:t>
      </w:r>
      <w:r w:rsidR="005D1DB9">
        <w:rPr>
          <w:rFonts w:asciiTheme="minorHAnsi" w:hAnsiTheme="minorHAnsi" w:cstheme="minorHAnsi"/>
          <w:szCs w:val="24"/>
        </w:rPr>
        <w:t>5</w:t>
      </w:r>
      <w:r w:rsidRPr="007F5D62">
        <w:rPr>
          <w:rFonts w:asciiTheme="minorHAnsi" w:hAnsiTheme="minorHAnsi" w:cstheme="minorHAnsi"/>
          <w:szCs w:val="24"/>
        </w:rPr>
        <w:t xml:space="preserve">. nastava je počela </w:t>
      </w:r>
      <w:r w:rsidR="005D1DB9">
        <w:rPr>
          <w:rFonts w:asciiTheme="minorHAnsi" w:hAnsiTheme="minorHAnsi" w:cstheme="minorHAnsi"/>
          <w:szCs w:val="24"/>
        </w:rPr>
        <w:t>9</w:t>
      </w:r>
      <w:r w:rsidRPr="007F5D62">
        <w:rPr>
          <w:rFonts w:asciiTheme="minorHAnsi" w:hAnsiTheme="minorHAnsi" w:cstheme="minorHAnsi"/>
          <w:szCs w:val="24"/>
        </w:rPr>
        <w:t>. rujna 202</w:t>
      </w:r>
      <w:r w:rsidR="005D1DB9">
        <w:rPr>
          <w:rFonts w:asciiTheme="minorHAnsi" w:hAnsiTheme="minorHAnsi" w:cstheme="minorHAnsi"/>
          <w:szCs w:val="24"/>
        </w:rPr>
        <w:t>4</w:t>
      </w:r>
      <w:r w:rsidRPr="007F5D62">
        <w:rPr>
          <w:rFonts w:asciiTheme="minorHAnsi" w:hAnsiTheme="minorHAnsi" w:cstheme="minorHAnsi"/>
          <w:szCs w:val="24"/>
        </w:rPr>
        <w:t xml:space="preserve">., a završila </w:t>
      </w:r>
      <w:r w:rsidR="005D1DB9">
        <w:rPr>
          <w:rFonts w:asciiTheme="minorHAnsi" w:hAnsiTheme="minorHAnsi" w:cstheme="minorHAnsi"/>
          <w:szCs w:val="24"/>
        </w:rPr>
        <w:t>13</w:t>
      </w:r>
      <w:r w:rsidRPr="007F5D62">
        <w:rPr>
          <w:rFonts w:asciiTheme="minorHAnsi" w:hAnsiTheme="minorHAnsi" w:cstheme="minorHAnsi"/>
          <w:szCs w:val="24"/>
        </w:rPr>
        <w:t>. lipnja 202</w:t>
      </w:r>
      <w:r w:rsidR="005D1DB9">
        <w:rPr>
          <w:rFonts w:asciiTheme="minorHAnsi" w:hAnsiTheme="minorHAnsi" w:cstheme="minorHAnsi"/>
          <w:szCs w:val="24"/>
        </w:rPr>
        <w:t>5</w:t>
      </w:r>
      <w:r w:rsidRPr="007F5D62">
        <w:rPr>
          <w:rFonts w:asciiTheme="minorHAnsi" w:hAnsiTheme="minorHAnsi" w:cstheme="minorHAnsi"/>
          <w:szCs w:val="24"/>
        </w:rPr>
        <w:t>. godine.</w:t>
      </w:r>
    </w:p>
    <w:p w14:paraId="4E2425F3" w14:textId="77777777" w:rsidR="00A63A21" w:rsidRPr="007F5D62" w:rsidRDefault="00A63A21" w:rsidP="00284266">
      <w:pPr>
        <w:pStyle w:val="Dopis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Nastavna godina bila je podijeljena u dva obrazovna razdoblja:</w:t>
      </w:r>
    </w:p>
    <w:p w14:paraId="5BD0B005" w14:textId="5B27A9BE" w:rsidR="00A63A21" w:rsidRPr="007F5D62" w:rsidRDefault="00A63A21" w:rsidP="00284266">
      <w:pPr>
        <w:pStyle w:val="Dopis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obrazovno razdoblje – od </w:t>
      </w:r>
      <w:r w:rsidR="00C35553">
        <w:rPr>
          <w:rFonts w:asciiTheme="minorHAnsi" w:hAnsiTheme="minorHAnsi" w:cstheme="minorHAnsi"/>
          <w:szCs w:val="24"/>
        </w:rPr>
        <w:t>9</w:t>
      </w:r>
      <w:r w:rsidRPr="007F5D62">
        <w:rPr>
          <w:rFonts w:asciiTheme="minorHAnsi" w:hAnsiTheme="minorHAnsi" w:cstheme="minorHAnsi"/>
          <w:szCs w:val="24"/>
        </w:rPr>
        <w:t>. rujna 202</w:t>
      </w:r>
      <w:r w:rsidR="00C35553">
        <w:rPr>
          <w:rFonts w:asciiTheme="minorHAnsi" w:hAnsiTheme="minorHAnsi" w:cstheme="minorHAnsi"/>
          <w:szCs w:val="24"/>
        </w:rPr>
        <w:t>4</w:t>
      </w:r>
      <w:r w:rsidRPr="007F5D62">
        <w:rPr>
          <w:rFonts w:asciiTheme="minorHAnsi" w:hAnsiTheme="minorHAnsi" w:cstheme="minorHAnsi"/>
          <w:szCs w:val="24"/>
        </w:rPr>
        <w:t>. do 2</w:t>
      </w:r>
      <w:r w:rsidR="00C35553">
        <w:rPr>
          <w:rFonts w:asciiTheme="minorHAnsi" w:hAnsiTheme="minorHAnsi" w:cstheme="minorHAnsi"/>
          <w:szCs w:val="24"/>
        </w:rPr>
        <w:t>0</w:t>
      </w:r>
      <w:r w:rsidRPr="007F5D62">
        <w:rPr>
          <w:rFonts w:asciiTheme="minorHAnsi" w:hAnsiTheme="minorHAnsi" w:cstheme="minorHAnsi"/>
          <w:szCs w:val="24"/>
        </w:rPr>
        <w:t>. prosinca 202</w:t>
      </w:r>
      <w:r w:rsidR="00C35553">
        <w:rPr>
          <w:rFonts w:asciiTheme="minorHAnsi" w:hAnsiTheme="minorHAnsi" w:cstheme="minorHAnsi"/>
          <w:szCs w:val="24"/>
        </w:rPr>
        <w:t>4</w:t>
      </w:r>
      <w:r w:rsidRPr="007F5D62">
        <w:rPr>
          <w:rFonts w:asciiTheme="minorHAnsi" w:hAnsiTheme="minorHAnsi" w:cstheme="minorHAnsi"/>
          <w:szCs w:val="24"/>
        </w:rPr>
        <w:t>. godine</w:t>
      </w:r>
    </w:p>
    <w:p w14:paraId="6FFD9A5D" w14:textId="3C3D492B" w:rsidR="00A63A21" w:rsidRPr="007F5D62" w:rsidRDefault="00A63A21" w:rsidP="00284266">
      <w:pPr>
        <w:pStyle w:val="Dopis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obrazovno razdoblje – od </w:t>
      </w:r>
      <w:r w:rsidR="00C35553">
        <w:rPr>
          <w:rFonts w:asciiTheme="minorHAnsi" w:hAnsiTheme="minorHAnsi" w:cstheme="minorHAnsi"/>
          <w:szCs w:val="24"/>
        </w:rPr>
        <w:t>7</w:t>
      </w:r>
      <w:r w:rsidRPr="007F5D62">
        <w:rPr>
          <w:rFonts w:asciiTheme="minorHAnsi" w:hAnsiTheme="minorHAnsi" w:cstheme="minorHAnsi"/>
          <w:szCs w:val="24"/>
        </w:rPr>
        <w:t>. siječnja 202</w:t>
      </w:r>
      <w:r w:rsidR="00C35553">
        <w:rPr>
          <w:rFonts w:asciiTheme="minorHAnsi" w:hAnsiTheme="minorHAnsi" w:cstheme="minorHAnsi"/>
          <w:szCs w:val="24"/>
        </w:rPr>
        <w:t>5</w:t>
      </w:r>
      <w:r w:rsidRPr="007F5D62">
        <w:rPr>
          <w:rFonts w:asciiTheme="minorHAnsi" w:hAnsiTheme="minorHAnsi" w:cstheme="minorHAnsi"/>
          <w:szCs w:val="24"/>
        </w:rPr>
        <w:t xml:space="preserve">. do </w:t>
      </w:r>
      <w:r w:rsidR="00C35553">
        <w:rPr>
          <w:rFonts w:asciiTheme="minorHAnsi" w:hAnsiTheme="minorHAnsi" w:cstheme="minorHAnsi"/>
          <w:szCs w:val="24"/>
        </w:rPr>
        <w:t>13</w:t>
      </w:r>
      <w:r w:rsidRPr="007F5D62">
        <w:rPr>
          <w:rFonts w:asciiTheme="minorHAnsi" w:hAnsiTheme="minorHAnsi" w:cstheme="minorHAnsi"/>
          <w:szCs w:val="24"/>
        </w:rPr>
        <w:t>. lipnja 202</w:t>
      </w:r>
      <w:r w:rsidR="00C35553">
        <w:rPr>
          <w:rFonts w:asciiTheme="minorHAnsi" w:hAnsiTheme="minorHAnsi" w:cstheme="minorHAnsi"/>
          <w:szCs w:val="24"/>
        </w:rPr>
        <w:t>5</w:t>
      </w:r>
      <w:r w:rsidRPr="007F5D62">
        <w:rPr>
          <w:rFonts w:asciiTheme="minorHAnsi" w:hAnsiTheme="minorHAnsi" w:cstheme="minorHAnsi"/>
          <w:szCs w:val="24"/>
        </w:rPr>
        <w:t>. godine</w:t>
      </w:r>
    </w:p>
    <w:p w14:paraId="6F17C6DC" w14:textId="77777777" w:rsidR="00A63A21" w:rsidRPr="007F5D62" w:rsidRDefault="00A63A21" w:rsidP="00284266">
      <w:pPr>
        <w:pStyle w:val="Dopis"/>
        <w:ind w:left="1080"/>
        <w:rPr>
          <w:rFonts w:asciiTheme="minorHAnsi" w:hAnsiTheme="minorHAnsi" w:cstheme="minorHAnsi"/>
          <w:szCs w:val="24"/>
        </w:rPr>
      </w:pPr>
    </w:p>
    <w:p w14:paraId="7E34E778" w14:textId="726CB6B2" w:rsidR="00A63A21" w:rsidRPr="007F5D62" w:rsidRDefault="00A63A21" w:rsidP="00284266">
      <w:pPr>
        <w:pStyle w:val="Dopis"/>
        <w:ind w:left="1080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Tijekom školske godine učenici su imali zimski, proljetni i ljetni odmor. </w:t>
      </w:r>
    </w:p>
    <w:p w14:paraId="4EA0E90B" w14:textId="2E2779DA" w:rsidR="00A63A21" w:rsidRPr="007F5D62" w:rsidRDefault="00A63A21" w:rsidP="00284266">
      <w:pPr>
        <w:pStyle w:val="Dopis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Prvi dio zimskog odmora učenika trajao je od 2</w:t>
      </w:r>
      <w:r w:rsidR="00F73408">
        <w:rPr>
          <w:rFonts w:asciiTheme="minorHAnsi" w:hAnsiTheme="minorHAnsi" w:cstheme="minorHAnsi"/>
          <w:szCs w:val="24"/>
        </w:rPr>
        <w:t>3</w:t>
      </w:r>
      <w:r w:rsidRPr="007F5D62">
        <w:rPr>
          <w:rFonts w:asciiTheme="minorHAnsi" w:hAnsiTheme="minorHAnsi" w:cstheme="minorHAnsi"/>
          <w:szCs w:val="24"/>
        </w:rPr>
        <w:t>. prosinca 202</w:t>
      </w:r>
      <w:r w:rsidR="00F73408">
        <w:rPr>
          <w:rFonts w:asciiTheme="minorHAnsi" w:hAnsiTheme="minorHAnsi" w:cstheme="minorHAnsi"/>
          <w:szCs w:val="24"/>
        </w:rPr>
        <w:t>4</w:t>
      </w:r>
      <w:r w:rsidRPr="007F5D62">
        <w:rPr>
          <w:rFonts w:asciiTheme="minorHAnsi" w:hAnsiTheme="minorHAnsi" w:cstheme="minorHAnsi"/>
          <w:szCs w:val="24"/>
        </w:rPr>
        <w:t xml:space="preserve">. godine do </w:t>
      </w:r>
      <w:r w:rsidR="003061B6">
        <w:rPr>
          <w:rFonts w:asciiTheme="minorHAnsi" w:hAnsiTheme="minorHAnsi" w:cstheme="minorHAnsi"/>
          <w:szCs w:val="24"/>
        </w:rPr>
        <w:t>6</w:t>
      </w:r>
      <w:r w:rsidRPr="007F5D62">
        <w:rPr>
          <w:rFonts w:asciiTheme="minorHAnsi" w:hAnsiTheme="minorHAnsi" w:cstheme="minorHAnsi"/>
          <w:szCs w:val="24"/>
        </w:rPr>
        <w:t>. siječnja 202</w:t>
      </w:r>
      <w:r w:rsidR="003061B6">
        <w:rPr>
          <w:rFonts w:asciiTheme="minorHAnsi" w:hAnsiTheme="minorHAnsi" w:cstheme="minorHAnsi"/>
          <w:szCs w:val="24"/>
        </w:rPr>
        <w:t>5</w:t>
      </w:r>
      <w:r w:rsidRPr="007F5D62">
        <w:rPr>
          <w:rFonts w:asciiTheme="minorHAnsi" w:hAnsiTheme="minorHAnsi" w:cstheme="minorHAnsi"/>
          <w:szCs w:val="24"/>
        </w:rPr>
        <w:t xml:space="preserve">. Drugi dio zimskog odmora učenika trajao je od </w:t>
      </w:r>
      <w:r w:rsidR="007C442B">
        <w:rPr>
          <w:rFonts w:asciiTheme="minorHAnsi" w:hAnsiTheme="minorHAnsi" w:cstheme="minorHAnsi"/>
          <w:szCs w:val="24"/>
        </w:rPr>
        <w:t>24</w:t>
      </w:r>
      <w:r w:rsidRPr="007F5D62">
        <w:rPr>
          <w:rFonts w:asciiTheme="minorHAnsi" w:hAnsiTheme="minorHAnsi" w:cstheme="minorHAnsi"/>
          <w:szCs w:val="24"/>
        </w:rPr>
        <w:t>. veljače 202</w:t>
      </w:r>
      <w:r w:rsidR="007C442B">
        <w:rPr>
          <w:rFonts w:asciiTheme="minorHAnsi" w:hAnsiTheme="minorHAnsi" w:cstheme="minorHAnsi"/>
          <w:szCs w:val="24"/>
        </w:rPr>
        <w:t>5</w:t>
      </w:r>
      <w:r w:rsidRPr="007F5D62">
        <w:rPr>
          <w:rFonts w:asciiTheme="minorHAnsi" w:hAnsiTheme="minorHAnsi" w:cstheme="minorHAnsi"/>
          <w:szCs w:val="24"/>
        </w:rPr>
        <w:t>. do 2</w:t>
      </w:r>
      <w:r w:rsidR="007C442B">
        <w:rPr>
          <w:rFonts w:asciiTheme="minorHAnsi" w:hAnsiTheme="minorHAnsi" w:cstheme="minorHAnsi"/>
          <w:szCs w:val="24"/>
        </w:rPr>
        <w:t>8</w:t>
      </w:r>
      <w:r w:rsidRPr="007F5D62">
        <w:rPr>
          <w:rFonts w:asciiTheme="minorHAnsi" w:hAnsiTheme="minorHAnsi" w:cstheme="minorHAnsi"/>
          <w:szCs w:val="24"/>
        </w:rPr>
        <w:t>. veljače 202</w:t>
      </w:r>
      <w:r w:rsidR="007C442B">
        <w:rPr>
          <w:rFonts w:asciiTheme="minorHAnsi" w:hAnsiTheme="minorHAnsi" w:cstheme="minorHAnsi"/>
          <w:szCs w:val="24"/>
        </w:rPr>
        <w:t>5</w:t>
      </w:r>
      <w:r w:rsidRPr="007F5D62">
        <w:rPr>
          <w:rFonts w:asciiTheme="minorHAnsi" w:hAnsiTheme="minorHAnsi" w:cstheme="minorHAnsi"/>
          <w:szCs w:val="24"/>
        </w:rPr>
        <w:t>.</w:t>
      </w:r>
    </w:p>
    <w:p w14:paraId="0E192DFB" w14:textId="7C4CD0A2" w:rsidR="00A63A21" w:rsidRPr="007F5D62" w:rsidRDefault="00A63A21" w:rsidP="00284266">
      <w:pPr>
        <w:pStyle w:val="Dopis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Proljetni odmor trajao je od </w:t>
      </w:r>
      <w:r w:rsidR="007C442B">
        <w:rPr>
          <w:rFonts w:asciiTheme="minorHAnsi" w:hAnsiTheme="minorHAnsi" w:cstheme="minorHAnsi"/>
          <w:szCs w:val="24"/>
        </w:rPr>
        <w:t>17</w:t>
      </w:r>
      <w:r w:rsidRPr="007F5D62">
        <w:rPr>
          <w:rFonts w:asciiTheme="minorHAnsi" w:hAnsiTheme="minorHAnsi" w:cstheme="minorHAnsi"/>
          <w:szCs w:val="24"/>
        </w:rPr>
        <w:t xml:space="preserve">. </w:t>
      </w:r>
      <w:r w:rsidR="007C442B">
        <w:rPr>
          <w:rFonts w:asciiTheme="minorHAnsi" w:hAnsiTheme="minorHAnsi" w:cstheme="minorHAnsi"/>
          <w:szCs w:val="24"/>
        </w:rPr>
        <w:t>travnja</w:t>
      </w:r>
      <w:r w:rsidRPr="007F5D62">
        <w:rPr>
          <w:rFonts w:asciiTheme="minorHAnsi" w:hAnsiTheme="minorHAnsi" w:cstheme="minorHAnsi"/>
          <w:szCs w:val="24"/>
        </w:rPr>
        <w:t xml:space="preserve"> 202</w:t>
      </w:r>
      <w:r w:rsidR="0081754E">
        <w:rPr>
          <w:rFonts w:asciiTheme="minorHAnsi" w:hAnsiTheme="minorHAnsi" w:cstheme="minorHAnsi"/>
          <w:szCs w:val="24"/>
        </w:rPr>
        <w:t>5</w:t>
      </w:r>
      <w:r w:rsidRPr="007F5D62">
        <w:rPr>
          <w:rFonts w:asciiTheme="minorHAnsi" w:hAnsiTheme="minorHAnsi" w:cstheme="minorHAnsi"/>
          <w:szCs w:val="24"/>
        </w:rPr>
        <w:t xml:space="preserve">. godine do </w:t>
      </w:r>
      <w:r w:rsidR="0081754E">
        <w:rPr>
          <w:rFonts w:asciiTheme="minorHAnsi" w:hAnsiTheme="minorHAnsi" w:cstheme="minorHAnsi"/>
          <w:szCs w:val="24"/>
        </w:rPr>
        <w:t>21</w:t>
      </w:r>
      <w:r w:rsidRPr="007F5D62">
        <w:rPr>
          <w:rFonts w:asciiTheme="minorHAnsi" w:hAnsiTheme="minorHAnsi" w:cstheme="minorHAnsi"/>
          <w:szCs w:val="24"/>
        </w:rPr>
        <w:t>. travnja 202</w:t>
      </w:r>
      <w:r w:rsidR="0081754E">
        <w:rPr>
          <w:rFonts w:asciiTheme="minorHAnsi" w:hAnsiTheme="minorHAnsi" w:cstheme="minorHAnsi"/>
          <w:szCs w:val="24"/>
        </w:rPr>
        <w:t>5</w:t>
      </w:r>
      <w:r w:rsidRPr="007F5D62">
        <w:rPr>
          <w:rFonts w:asciiTheme="minorHAnsi" w:hAnsiTheme="minorHAnsi" w:cstheme="minorHAnsi"/>
          <w:szCs w:val="24"/>
        </w:rPr>
        <w:t>. godine.</w:t>
      </w:r>
    </w:p>
    <w:p w14:paraId="4E39A9B9" w14:textId="671C63A0" w:rsidR="00BE30D4" w:rsidRDefault="00A63A21" w:rsidP="00284266">
      <w:pPr>
        <w:pStyle w:val="Dopis"/>
        <w:rPr>
          <w:rFonts w:asciiTheme="minorHAnsi" w:hAnsiTheme="minorHAnsi" w:cstheme="minorBidi"/>
        </w:rPr>
      </w:pPr>
      <w:r w:rsidRPr="288B888D">
        <w:rPr>
          <w:rFonts w:asciiTheme="minorHAnsi" w:hAnsiTheme="minorHAnsi" w:cstheme="minorBidi"/>
        </w:rPr>
        <w:t xml:space="preserve">Ljetni odmor počeo je </w:t>
      </w:r>
      <w:r w:rsidR="0081754E" w:rsidRPr="288B888D">
        <w:rPr>
          <w:rFonts w:asciiTheme="minorHAnsi" w:hAnsiTheme="minorHAnsi" w:cstheme="minorBidi"/>
        </w:rPr>
        <w:t>16</w:t>
      </w:r>
      <w:r w:rsidRPr="288B888D">
        <w:rPr>
          <w:rFonts w:asciiTheme="minorHAnsi" w:hAnsiTheme="minorHAnsi" w:cstheme="minorBidi"/>
        </w:rPr>
        <w:t>. lipnja 202</w:t>
      </w:r>
      <w:r w:rsidR="0081754E" w:rsidRPr="288B888D">
        <w:rPr>
          <w:rFonts w:asciiTheme="minorHAnsi" w:hAnsiTheme="minorHAnsi" w:cstheme="minorBidi"/>
        </w:rPr>
        <w:t>5</w:t>
      </w:r>
      <w:r w:rsidRPr="288B888D">
        <w:rPr>
          <w:rFonts w:asciiTheme="minorHAnsi" w:hAnsiTheme="minorHAnsi" w:cstheme="minorBidi"/>
        </w:rPr>
        <w:t>. godine.</w:t>
      </w:r>
    </w:p>
    <w:p w14:paraId="0010C269" w14:textId="77777777" w:rsidR="00BE30D4" w:rsidRPr="007F5D62" w:rsidRDefault="00BE30D4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38325C98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tbl>
      <w:tblPr>
        <w:tblStyle w:val="33"/>
        <w:tblW w:w="9923" w:type="dxa"/>
        <w:tblLayout w:type="fixed"/>
        <w:tblLook w:val="0000" w:firstRow="0" w:lastRow="0" w:firstColumn="0" w:lastColumn="0" w:noHBand="0" w:noVBand="0"/>
      </w:tblPr>
      <w:tblGrid>
        <w:gridCol w:w="1500"/>
        <w:gridCol w:w="992"/>
        <w:gridCol w:w="1444"/>
        <w:gridCol w:w="1120"/>
        <w:gridCol w:w="2095"/>
        <w:gridCol w:w="2772"/>
      </w:tblGrid>
      <w:tr w:rsidR="00C143CF" w:rsidRPr="00F230D4" w14:paraId="65BDAF61" w14:textId="77777777" w:rsidTr="006511F4">
        <w:trPr>
          <w:trHeight w:val="284"/>
        </w:trPr>
        <w:tc>
          <w:tcPr>
            <w:tcW w:w="150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A7A60D9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21C35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  <w:b/>
              </w:rPr>
              <w:t>Mjesec</w:t>
            </w:r>
          </w:p>
        </w:tc>
        <w:tc>
          <w:tcPr>
            <w:tcW w:w="2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0D9A6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  <w:b/>
              </w:rPr>
              <w:t>Broj dana</w:t>
            </w:r>
          </w:p>
        </w:tc>
        <w:tc>
          <w:tcPr>
            <w:tcW w:w="2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A7838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  <w:b/>
              </w:rPr>
              <w:t>Blagdani i neradni dani</w:t>
            </w:r>
          </w:p>
        </w:tc>
        <w:tc>
          <w:tcPr>
            <w:tcW w:w="2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2B7AF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  <w:b/>
              </w:rPr>
              <w:t>Dan škole, grada, općine, župe, školske priredbe...</w:t>
            </w:r>
          </w:p>
        </w:tc>
      </w:tr>
      <w:tr w:rsidR="00C143CF" w:rsidRPr="00F230D4" w14:paraId="51A73228" w14:textId="77777777" w:rsidTr="006511F4">
        <w:trPr>
          <w:trHeight w:val="284"/>
        </w:trPr>
        <w:tc>
          <w:tcPr>
            <w:tcW w:w="150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8FE1147" w14:textId="77777777" w:rsidR="00C143CF" w:rsidRPr="00F230D4" w:rsidRDefault="00C143CF" w:rsidP="00691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99FFF" w14:textId="77777777" w:rsidR="00C143CF" w:rsidRPr="00F230D4" w:rsidRDefault="00C143CF" w:rsidP="00691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BACE3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  <w:b/>
              </w:rPr>
              <w:t>radnih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46398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  <w:b/>
              </w:rPr>
              <w:t>nastavnih</w:t>
            </w:r>
          </w:p>
        </w:tc>
        <w:tc>
          <w:tcPr>
            <w:tcW w:w="2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DA40B" w14:textId="77777777" w:rsidR="00C143CF" w:rsidRPr="00F230D4" w:rsidRDefault="00C143CF" w:rsidP="00691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7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B346E" w14:textId="77777777" w:rsidR="00C143CF" w:rsidRPr="00F230D4" w:rsidRDefault="00C143CF" w:rsidP="00691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143CF" w:rsidRPr="00F230D4" w14:paraId="7C96FB87" w14:textId="77777777" w:rsidTr="006511F4">
        <w:trPr>
          <w:trHeight w:val="360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C0C57" w14:textId="77777777" w:rsidR="00C143CF" w:rsidRPr="00F230D4" w:rsidRDefault="00C143CF" w:rsidP="00691BD9">
            <w:pPr>
              <w:pBdr>
                <w:left w:val="single" w:sz="8" w:space="4" w:color="FF0000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  <w:b/>
              </w:rPr>
              <w:t>I. polugodište</w:t>
            </w:r>
          </w:p>
          <w:p w14:paraId="18B216FC" w14:textId="77777777" w:rsidR="00C143CF" w:rsidRPr="00F230D4" w:rsidRDefault="00C143CF" w:rsidP="00691BD9">
            <w:pPr>
              <w:pBdr>
                <w:left w:val="single" w:sz="8" w:space="4" w:color="FF0000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 xml:space="preserve">od </w:t>
            </w:r>
            <w:r>
              <w:rPr>
                <w:rFonts w:asciiTheme="majorHAnsi" w:hAnsiTheme="majorHAnsi" w:cstheme="majorHAnsi"/>
              </w:rPr>
              <w:t>9</w:t>
            </w:r>
            <w:r w:rsidRPr="00F230D4">
              <w:rPr>
                <w:rFonts w:asciiTheme="majorHAnsi" w:hAnsiTheme="majorHAnsi" w:cstheme="majorHAnsi"/>
              </w:rPr>
              <w:t>. 9. 202</w:t>
            </w:r>
            <w:r>
              <w:rPr>
                <w:rFonts w:asciiTheme="majorHAnsi" w:hAnsiTheme="majorHAnsi" w:cstheme="majorHAnsi"/>
              </w:rPr>
              <w:t>4</w:t>
            </w:r>
            <w:r w:rsidRPr="00F230D4">
              <w:rPr>
                <w:rFonts w:asciiTheme="majorHAnsi" w:hAnsiTheme="majorHAnsi" w:cstheme="majorHAnsi"/>
              </w:rPr>
              <w:t>. do 2</w:t>
            </w:r>
            <w:r>
              <w:rPr>
                <w:rFonts w:asciiTheme="majorHAnsi" w:hAnsiTheme="majorHAnsi" w:cstheme="majorHAnsi"/>
              </w:rPr>
              <w:t>0</w:t>
            </w:r>
            <w:r w:rsidRPr="00F230D4">
              <w:rPr>
                <w:rFonts w:asciiTheme="majorHAnsi" w:hAnsiTheme="majorHAnsi" w:cstheme="majorHAnsi"/>
              </w:rPr>
              <w:t>. 12. 202</w:t>
            </w:r>
            <w:r>
              <w:rPr>
                <w:rFonts w:asciiTheme="majorHAnsi" w:hAnsiTheme="majorHAnsi" w:cstheme="majorHAnsi"/>
              </w:rPr>
              <w:t>4</w:t>
            </w:r>
            <w:r w:rsidRPr="00F230D4">
              <w:rPr>
                <w:rFonts w:asciiTheme="majorHAnsi" w:hAnsiTheme="majorHAnsi" w:cstheme="majorHAnsi"/>
              </w:rPr>
              <w:t>.</w:t>
            </w:r>
          </w:p>
          <w:p w14:paraId="03288FED" w14:textId="77777777" w:rsidR="00C143CF" w:rsidRPr="00F230D4" w:rsidRDefault="00C143CF" w:rsidP="00691BD9">
            <w:pPr>
              <w:pBdr>
                <w:left w:val="single" w:sz="8" w:space="4" w:color="FF0000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62A6C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>IX.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65B56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AC483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1C05C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75E7AE" w14:textId="77777777" w:rsidR="00201283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 xml:space="preserve">Dan Općine i župe </w:t>
            </w:r>
            <w:proofErr w:type="spellStart"/>
            <w:r w:rsidRPr="00F230D4">
              <w:rPr>
                <w:rFonts w:asciiTheme="majorHAnsi" w:hAnsiTheme="majorHAnsi" w:cstheme="majorHAnsi"/>
              </w:rPr>
              <w:t>Štefanje</w:t>
            </w:r>
            <w:proofErr w:type="spellEnd"/>
            <w:r w:rsidR="00201283">
              <w:rPr>
                <w:rFonts w:asciiTheme="majorHAnsi" w:hAnsiTheme="majorHAnsi" w:cstheme="majorHAnsi"/>
              </w:rPr>
              <w:t xml:space="preserve"> </w:t>
            </w:r>
          </w:p>
          <w:p w14:paraId="55AD8367" w14:textId="467E7C5D" w:rsidR="00C143CF" w:rsidRPr="00F230D4" w:rsidRDefault="00201283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15. 9. 2024.</w:t>
            </w:r>
          </w:p>
        </w:tc>
      </w:tr>
      <w:tr w:rsidR="00C143CF" w:rsidRPr="00F230D4" w14:paraId="2633F70D" w14:textId="77777777" w:rsidTr="006511F4">
        <w:trPr>
          <w:trHeight w:val="409"/>
        </w:trPr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C6693" w14:textId="77777777" w:rsidR="00C143CF" w:rsidRPr="00F230D4" w:rsidRDefault="00C143CF" w:rsidP="00691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7EB0B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>X.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0F670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B00D4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89B8C33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496E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143CF" w:rsidRPr="00F230D4" w14:paraId="424C0B3B" w14:textId="77777777" w:rsidTr="006511F4">
        <w:trPr>
          <w:trHeight w:val="360"/>
        </w:trPr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96B64" w14:textId="77777777" w:rsidR="00C143CF" w:rsidRPr="00F230D4" w:rsidRDefault="00C143CF" w:rsidP="00691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9A19C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>XI.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9C60C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F952C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2FA9885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F07F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143CF" w:rsidRPr="00F230D4" w14:paraId="4A64ACFC" w14:textId="77777777" w:rsidTr="006511F4">
        <w:trPr>
          <w:trHeight w:val="360"/>
        </w:trPr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7C121" w14:textId="77777777" w:rsidR="00C143CF" w:rsidRPr="00F230D4" w:rsidRDefault="00C143CF" w:rsidP="00691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90202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>XII.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EB34E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1BA76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15E9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46BB4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143CF" w:rsidRPr="00F230D4" w14:paraId="1169B8A2" w14:textId="77777777" w:rsidTr="006511F4">
        <w:trPr>
          <w:trHeight w:val="360"/>
        </w:trPr>
        <w:tc>
          <w:tcPr>
            <w:tcW w:w="2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D1C29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  <w:b/>
              </w:rPr>
              <w:t>UKUPNO I. polugodište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E17DB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83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5E08F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73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4AA08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39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BFE2E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>Prvi dio zimskog odmora učenika od</w:t>
            </w:r>
          </w:p>
          <w:p w14:paraId="3572D532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 xml:space="preserve"> 2</w:t>
            </w:r>
            <w:r>
              <w:rPr>
                <w:rFonts w:asciiTheme="majorHAnsi" w:hAnsiTheme="majorHAnsi" w:cstheme="majorHAnsi"/>
              </w:rPr>
              <w:t>3</w:t>
            </w:r>
            <w:r w:rsidRPr="00F230D4">
              <w:rPr>
                <w:rFonts w:asciiTheme="majorHAnsi" w:hAnsiTheme="majorHAnsi" w:cstheme="majorHAnsi"/>
              </w:rPr>
              <w:t>. 12. 202</w:t>
            </w:r>
            <w:r>
              <w:rPr>
                <w:rFonts w:asciiTheme="majorHAnsi" w:hAnsiTheme="majorHAnsi" w:cstheme="majorHAnsi"/>
              </w:rPr>
              <w:t>4</w:t>
            </w:r>
            <w:r w:rsidRPr="00F230D4">
              <w:rPr>
                <w:rFonts w:asciiTheme="majorHAnsi" w:hAnsiTheme="majorHAnsi" w:cstheme="majorHAnsi"/>
              </w:rPr>
              <w:t xml:space="preserve">. do </w:t>
            </w:r>
            <w:r>
              <w:rPr>
                <w:rFonts w:asciiTheme="majorHAnsi" w:hAnsiTheme="majorHAnsi" w:cstheme="majorHAnsi"/>
              </w:rPr>
              <w:t>6</w:t>
            </w:r>
            <w:r w:rsidRPr="00F230D4">
              <w:rPr>
                <w:rFonts w:asciiTheme="majorHAnsi" w:hAnsiTheme="majorHAnsi" w:cstheme="majorHAnsi"/>
              </w:rPr>
              <w:t>. 1. 202</w:t>
            </w:r>
            <w:r>
              <w:rPr>
                <w:rFonts w:asciiTheme="majorHAnsi" w:hAnsiTheme="majorHAnsi" w:cstheme="majorHAnsi"/>
              </w:rPr>
              <w:t>5</w:t>
            </w:r>
            <w:r w:rsidRPr="00F230D4">
              <w:rPr>
                <w:rFonts w:asciiTheme="majorHAnsi" w:hAnsiTheme="majorHAnsi" w:cstheme="majorHAnsi"/>
              </w:rPr>
              <w:t xml:space="preserve">. </w:t>
            </w:r>
          </w:p>
        </w:tc>
      </w:tr>
      <w:tr w:rsidR="00C143CF" w:rsidRPr="00F230D4" w14:paraId="0ECA4171" w14:textId="77777777" w:rsidTr="006511F4">
        <w:trPr>
          <w:trHeight w:val="360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CE4B0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  <w:b/>
              </w:rPr>
              <w:t>II. polugodište</w:t>
            </w:r>
          </w:p>
          <w:p w14:paraId="783DF280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 xml:space="preserve">od </w:t>
            </w:r>
            <w:r>
              <w:rPr>
                <w:rFonts w:asciiTheme="majorHAnsi" w:hAnsiTheme="majorHAnsi" w:cstheme="majorHAnsi"/>
              </w:rPr>
              <w:t>7</w:t>
            </w:r>
            <w:r w:rsidRPr="00F230D4">
              <w:rPr>
                <w:rFonts w:asciiTheme="majorHAnsi" w:hAnsiTheme="majorHAnsi" w:cstheme="majorHAnsi"/>
              </w:rPr>
              <w:t>. 1. 202</w:t>
            </w:r>
            <w:r>
              <w:rPr>
                <w:rFonts w:asciiTheme="majorHAnsi" w:hAnsiTheme="majorHAnsi" w:cstheme="majorHAnsi"/>
              </w:rPr>
              <w:t>5</w:t>
            </w:r>
            <w:r w:rsidRPr="00F230D4">
              <w:rPr>
                <w:rFonts w:asciiTheme="majorHAnsi" w:hAnsiTheme="majorHAnsi" w:cstheme="majorHAnsi"/>
              </w:rPr>
              <w:t>. do</w:t>
            </w:r>
            <w:r>
              <w:rPr>
                <w:rFonts w:asciiTheme="majorHAnsi" w:hAnsiTheme="majorHAnsi" w:cstheme="majorHAnsi"/>
              </w:rPr>
              <w:t xml:space="preserve"> 13</w:t>
            </w:r>
            <w:r w:rsidRPr="00F230D4">
              <w:rPr>
                <w:rFonts w:asciiTheme="majorHAnsi" w:hAnsiTheme="majorHAnsi" w:cstheme="majorHAnsi"/>
              </w:rPr>
              <w:t>. 6. 202</w:t>
            </w:r>
            <w:r>
              <w:rPr>
                <w:rFonts w:asciiTheme="majorHAnsi" w:hAnsiTheme="majorHAnsi" w:cstheme="majorHAnsi"/>
              </w:rPr>
              <w:t>5</w:t>
            </w:r>
            <w:r w:rsidRPr="00F230D4">
              <w:rPr>
                <w:rFonts w:asciiTheme="majorHAnsi" w:hAnsiTheme="majorHAnsi" w:cstheme="majorHAnsi"/>
              </w:rPr>
              <w:t xml:space="preserve">.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D0C09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>I.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3B911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FAE7F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61892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9A276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143CF" w:rsidRPr="00F230D4" w14:paraId="720B88DD" w14:textId="77777777" w:rsidTr="006511F4">
        <w:trPr>
          <w:trHeight w:val="360"/>
        </w:trPr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D44DA" w14:textId="77777777" w:rsidR="00C143CF" w:rsidRPr="00F230D4" w:rsidRDefault="00C143CF" w:rsidP="00691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70688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>II.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2771B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03E05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81F48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A4E259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 xml:space="preserve">Drugi dio zimskog odmora učenika od </w:t>
            </w:r>
            <w:r>
              <w:rPr>
                <w:rFonts w:asciiTheme="majorHAnsi" w:hAnsiTheme="majorHAnsi" w:cstheme="majorHAnsi"/>
              </w:rPr>
              <w:t>24</w:t>
            </w:r>
            <w:r w:rsidRPr="00F230D4">
              <w:rPr>
                <w:rFonts w:asciiTheme="majorHAnsi" w:hAnsiTheme="majorHAnsi" w:cstheme="majorHAnsi"/>
              </w:rPr>
              <w:t>. 2. 202</w:t>
            </w:r>
            <w:r>
              <w:rPr>
                <w:rFonts w:asciiTheme="majorHAnsi" w:hAnsiTheme="majorHAnsi" w:cstheme="majorHAnsi"/>
              </w:rPr>
              <w:t>5</w:t>
            </w:r>
            <w:r w:rsidRPr="00F230D4">
              <w:rPr>
                <w:rFonts w:asciiTheme="majorHAnsi" w:hAnsiTheme="majorHAnsi" w:cstheme="majorHAnsi"/>
              </w:rPr>
              <w:t xml:space="preserve">. do </w:t>
            </w:r>
          </w:p>
          <w:p w14:paraId="268C5E54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8</w:t>
            </w:r>
            <w:r w:rsidRPr="00F230D4">
              <w:rPr>
                <w:rFonts w:asciiTheme="majorHAnsi" w:hAnsiTheme="majorHAnsi" w:cstheme="majorHAnsi"/>
              </w:rPr>
              <w:t>. 2. 202</w:t>
            </w:r>
            <w:r>
              <w:rPr>
                <w:rFonts w:asciiTheme="majorHAnsi" w:hAnsiTheme="majorHAnsi" w:cstheme="majorHAnsi"/>
              </w:rPr>
              <w:t>5</w:t>
            </w:r>
            <w:r w:rsidRPr="00F230D4">
              <w:rPr>
                <w:rFonts w:asciiTheme="majorHAnsi" w:hAnsiTheme="majorHAnsi" w:cstheme="majorHAnsi"/>
              </w:rPr>
              <w:t>.</w:t>
            </w:r>
          </w:p>
        </w:tc>
      </w:tr>
      <w:tr w:rsidR="00C143CF" w:rsidRPr="00F230D4" w14:paraId="40D6F16A" w14:textId="77777777" w:rsidTr="006511F4">
        <w:trPr>
          <w:trHeight w:val="360"/>
        </w:trPr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E8A02" w14:textId="77777777" w:rsidR="00C143CF" w:rsidRPr="00F230D4" w:rsidRDefault="00C143CF" w:rsidP="00691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15527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>III.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C9E9E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E115B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00C9092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19F0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143CF" w:rsidRPr="00F230D4" w14:paraId="4FDEC819" w14:textId="77777777" w:rsidTr="006511F4">
        <w:trPr>
          <w:trHeight w:val="360"/>
        </w:trPr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8588F" w14:textId="77777777" w:rsidR="00C143CF" w:rsidRPr="00F230D4" w:rsidRDefault="00C143CF" w:rsidP="00691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A32C1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>IV.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9D08E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2CB80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B5C743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4668" w14:textId="77777777" w:rsidR="00C143CF" w:rsidRPr="00F230D4" w:rsidRDefault="00C143CF" w:rsidP="00691BD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 xml:space="preserve">    Proljetni odmor učenika</w:t>
            </w:r>
          </w:p>
          <w:p w14:paraId="305BE14B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 xml:space="preserve">od </w:t>
            </w:r>
            <w:r>
              <w:rPr>
                <w:rFonts w:asciiTheme="majorHAnsi" w:hAnsiTheme="majorHAnsi" w:cstheme="majorHAnsi"/>
              </w:rPr>
              <w:t>17</w:t>
            </w:r>
            <w:r w:rsidRPr="00F230D4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>4</w:t>
            </w:r>
            <w:r w:rsidRPr="00F230D4">
              <w:rPr>
                <w:rFonts w:asciiTheme="majorHAnsi" w:hAnsiTheme="majorHAnsi" w:cstheme="majorHAnsi"/>
              </w:rPr>
              <w:t xml:space="preserve">. do </w:t>
            </w:r>
            <w:r>
              <w:rPr>
                <w:rFonts w:asciiTheme="majorHAnsi" w:hAnsiTheme="majorHAnsi" w:cstheme="majorHAnsi"/>
              </w:rPr>
              <w:t>21</w:t>
            </w:r>
            <w:r w:rsidRPr="00F230D4">
              <w:rPr>
                <w:rFonts w:asciiTheme="majorHAnsi" w:hAnsiTheme="majorHAnsi" w:cstheme="majorHAnsi"/>
              </w:rPr>
              <w:t>. 4. 202</w:t>
            </w:r>
            <w:r>
              <w:rPr>
                <w:rFonts w:asciiTheme="majorHAnsi" w:hAnsiTheme="majorHAnsi" w:cstheme="majorHAnsi"/>
              </w:rPr>
              <w:t>5</w:t>
            </w:r>
            <w:r w:rsidRPr="00F230D4">
              <w:rPr>
                <w:rFonts w:asciiTheme="majorHAnsi" w:hAnsiTheme="majorHAnsi" w:cstheme="majorHAnsi"/>
              </w:rPr>
              <w:t>.</w:t>
            </w:r>
          </w:p>
        </w:tc>
      </w:tr>
      <w:tr w:rsidR="00C143CF" w:rsidRPr="00F230D4" w14:paraId="51E40954" w14:textId="77777777" w:rsidTr="006511F4">
        <w:trPr>
          <w:trHeight w:val="360"/>
        </w:trPr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F365C" w14:textId="77777777" w:rsidR="00C143CF" w:rsidRPr="00F230D4" w:rsidRDefault="00C143CF" w:rsidP="00691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521A4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>V.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86F96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DB39E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0A457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D85D5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143CF" w:rsidRPr="00F230D4" w14:paraId="19FED8F8" w14:textId="77777777" w:rsidTr="006511F4">
        <w:trPr>
          <w:trHeight w:val="360"/>
        </w:trPr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6CA43" w14:textId="77777777" w:rsidR="00C143CF" w:rsidRPr="00F230D4" w:rsidRDefault="00C143CF" w:rsidP="00691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A31A7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>VI.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F87D1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A46F2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0B2F0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D994B" w14:textId="15EB56C7" w:rsidR="00C143CF" w:rsidRPr="00F230D4" w:rsidRDefault="00750D20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Dan škole 6. 6. 2025.</w:t>
            </w:r>
          </w:p>
        </w:tc>
      </w:tr>
      <w:tr w:rsidR="00C143CF" w:rsidRPr="00F230D4" w14:paraId="2BD3E2C5" w14:textId="77777777" w:rsidTr="006511F4">
        <w:trPr>
          <w:trHeight w:val="360"/>
        </w:trPr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66C59" w14:textId="77777777" w:rsidR="00C143CF" w:rsidRPr="00F230D4" w:rsidRDefault="00C143CF" w:rsidP="00691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76C66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>VII.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64545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C3517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DA911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BD8CE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>Ljetni odmor učenika</w:t>
            </w:r>
          </w:p>
          <w:p w14:paraId="3BC91268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 xml:space="preserve">počinje </w:t>
            </w:r>
            <w:r>
              <w:rPr>
                <w:rFonts w:asciiTheme="majorHAnsi" w:hAnsiTheme="majorHAnsi" w:cstheme="majorHAnsi"/>
              </w:rPr>
              <w:t>16</w:t>
            </w:r>
            <w:r w:rsidRPr="00F230D4">
              <w:rPr>
                <w:rFonts w:asciiTheme="majorHAnsi" w:hAnsiTheme="majorHAnsi" w:cstheme="majorHAnsi"/>
              </w:rPr>
              <w:t>. 6. 202</w:t>
            </w:r>
            <w:r>
              <w:rPr>
                <w:rFonts w:asciiTheme="majorHAnsi" w:hAnsiTheme="majorHAnsi" w:cstheme="majorHAnsi"/>
              </w:rPr>
              <w:t>5</w:t>
            </w:r>
            <w:r w:rsidRPr="00F230D4">
              <w:rPr>
                <w:rFonts w:asciiTheme="majorHAnsi" w:hAnsiTheme="majorHAnsi" w:cstheme="majorHAnsi"/>
              </w:rPr>
              <w:t xml:space="preserve">. </w:t>
            </w:r>
          </w:p>
        </w:tc>
      </w:tr>
      <w:tr w:rsidR="00C143CF" w:rsidRPr="00F230D4" w14:paraId="352EB2E7" w14:textId="77777777" w:rsidTr="006511F4">
        <w:trPr>
          <w:trHeight w:val="360"/>
        </w:trPr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F61E0" w14:textId="77777777" w:rsidR="00C143CF" w:rsidRPr="00F230D4" w:rsidRDefault="00C143CF" w:rsidP="00691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AC510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</w:rPr>
              <w:t>VIII.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6C5DD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17AF7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71ABD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27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9A9A9" w14:textId="77777777" w:rsidR="00C143CF" w:rsidRPr="00F230D4" w:rsidRDefault="00C143CF" w:rsidP="00691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143CF" w:rsidRPr="00F230D4" w14:paraId="6519965A" w14:textId="77777777" w:rsidTr="006511F4">
        <w:trPr>
          <w:trHeight w:val="402"/>
        </w:trPr>
        <w:tc>
          <w:tcPr>
            <w:tcW w:w="2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22128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  <w:b/>
              </w:rPr>
              <w:t>UKUPNO II. polugodište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EE230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7F912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103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AF2C5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78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2703121" w14:textId="77777777" w:rsidR="00C143CF" w:rsidRPr="00F230D4" w:rsidRDefault="00C143CF" w:rsidP="00691BD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143CF" w:rsidRPr="00F230D4" w14:paraId="2133815C" w14:textId="77777777" w:rsidTr="006511F4">
        <w:trPr>
          <w:trHeight w:val="402"/>
        </w:trPr>
        <w:tc>
          <w:tcPr>
            <w:tcW w:w="2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9F2F5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F230D4">
              <w:rPr>
                <w:rFonts w:asciiTheme="majorHAnsi" w:hAnsiTheme="majorHAnsi" w:cstheme="majorHAnsi"/>
                <w:b/>
              </w:rPr>
              <w:t>U K U P N O: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A68F0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247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8810D" w14:textId="77777777" w:rsidR="00C143CF" w:rsidRPr="00F230D4" w:rsidRDefault="00C143CF" w:rsidP="00691BD9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176</w:t>
            </w:r>
          </w:p>
        </w:tc>
        <w:tc>
          <w:tcPr>
            <w:tcW w:w="4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B9C9A" w14:textId="77777777" w:rsidR="00C143CF" w:rsidRPr="00F230D4" w:rsidRDefault="00C143CF" w:rsidP="00691BD9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117</w:t>
            </w:r>
          </w:p>
        </w:tc>
      </w:tr>
    </w:tbl>
    <w:p w14:paraId="2ED90C99" w14:textId="439357B8" w:rsidR="00A63A21" w:rsidRPr="00943968" w:rsidRDefault="00A63A21" w:rsidP="00284266">
      <w:pPr>
        <w:pStyle w:val="Dopis"/>
        <w:spacing w:line="276" w:lineRule="auto"/>
        <w:ind w:firstLine="720"/>
        <w:rPr>
          <w:rFonts w:asciiTheme="minorHAnsi" w:hAnsiTheme="minorHAnsi" w:cstheme="minorHAnsi"/>
          <w:szCs w:val="24"/>
        </w:rPr>
      </w:pPr>
      <w:r w:rsidRPr="00943968">
        <w:rPr>
          <w:rFonts w:asciiTheme="minorHAnsi" w:hAnsiTheme="minorHAnsi" w:cstheme="minorHAnsi"/>
          <w:szCs w:val="24"/>
        </w:rPr>
        <w:lastRenderedPageBreak/>
        <w:t>Godišnji kalendar rada odvijao se prema Godišnjem planu i programu rada škole za školsku godinu 202</w:t>
      </w:r>
      <w:r w:rsidR="00201283">
        <w:rPr>
          <w:rFonts w:asciiTheme="minorHAnsi" w:hAnsiTheme="minorHAnsi" w:cstheme="minorHAnsi"/>
          <w:szCs w:val="24"/>
        </w:rPr>
        <w:t>4</w:t>
      </w:r>
      <w:r w:rsidRPr="00943968">
        <w:rPr>
          <w:rFonts w:asciiTheme="minorHAnsi" w:hAnsiTheme="minorHAnsi" w:cstheme="minorHAnsi"/>
          <w:szCs w:val="24"/>
        </w:rPr>
        <w:t>./202</w:t>
      </w:r>
      <w:r w:rsidR="00201283">
        <w:rPr>
          <w:rFonts w:asciiTheme="minorHAnsi" w:hAnsiTheme="minorHAnsi" w:cstheme="minorHAnsi"/>
          <w:szCs w:val="24"/>
        </w:rPr>
        <w:t>5</w:t>
      </w:r>
      <w:r w:rsidRPr="00943968">
        <w:rPr>
          <w:rFonts w:asciiTheme="minorHAnsi" w:hAnsiTheme="minorHAnsi" w:cstheme="minorHAnsi"/>
          <w:szCs w:val="24"/>
        </w:rPr>
        <w:t>.</w:t>
      </w:r>
    </w:p>
    <w:p w14:paraId="57C51EED" w14:textId="04452E7F" w:rsidR="00A63A21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943968">
        <w:rPr>
          <w:rFonts w:asciiTheme="minorHAnsi" w:hAnsiTheme="minorHAnsi" w:cstheme="minorHAnsi"/>
          <w:szCs w:val="24"/>
        </w:rPr>
        <w:tab/>
        <w:t xml:space="preserve">Prema Godišnjem planu </w:t>
      </w:r>
      <w:r w:rsidR="00810451" w:rsidRPr="00943968">
        <w:rPr>
          <w:rFonts w:asciiTheme="minorHAnsi" w:hAnsiTheme="minorHAnsi" w:cstheme="minorHAnsi"/>
          <w:szCs w:val="24"/>
        </w:rPr>
        <w:t xml:space="preserve">i programu rada škole </w:t>
      </w:r>
      <w:r w:rsidR="008D0AA8">
        <w:rPr>
          <w:rFonts w:asciiTheme="minorHAnsi" w:hAnsiTheme="minorHAnsi" w:cstheme="minorHAnsi"/>
          <w:szCs w:val="24"/>
        </w:rPr>
        <w:t>2</w:t>
      </w:r>
      <w:r w:rsidR="00943968" w:rsidRPr="00943968">
        <w:rPr>
          <w:rFonts w:asciiTheme="minorHAnsi" w:hAnsiTheme="minorHAnsi" w:cstheme="minorHAnsi"/>
          <w:szCs w:val="24"/>
        </w:rPr>
        <w:t xml:space="preserve">. 5. </w:t>
      </w:r>
      <w:r w:rsidRPr="00943968">
        <w:rPr>
          <w:rFonts w:asciiTheme="minorHAnsi" w:hAnsiTheme="minorHAnsi" w:cstheme="minorHAnsi"/>
          <w:szCs w:val="24"/>
        </w:rPr>
        <w:t>202</w:t>
      </w:r>
      <w:r w:rsidR="008D0AA8">
        <w:rPr>
          <w:rFonts w:asciiTheme="minorHAnsi" w:hAnsiTheme="minorHAnsi" w:cstheme="minorHAnsi"/>
          <w:szCs w:val="24"/>
        </w:rPr>
        <w:t>5</w:t>
      </w:r>
      <w:r w:rsidRPr="00943968">
        <w:rPr>
          <w:rFonts w:asciiTheme="minorHAnsi" w:hAnsiTheme="minorHAnsi" w:cstheme="minorHAnsi"/>
          <w:szCs w:val="24"/>
        </w:rPr>
        <w:t>. bi</w:t>
      </w:r>
      <w:r w:rsidR="008D0AA8">
        <w:rPr>
          <w:rFonts w:asciiTheme="minorHAnsi" w:hAnsiTheme="minorHAnsi" w:cstheme="minorHAnsi"/>
          <w:szCs w:val="24"/>
        </w:rPr>
        <w:t>o</w:t>
      </w:r>
      <w:r w:rsidRPr="00943968">
        <w:rPr>
          <w:rFonts w:asciiTheme="minorHAnsi" w:hAnsiTheme="minorHAnsi" w:cstheme="minorHAnsi"/>
          <w:szCs w:val="24"/>
        </w:rPr>
        <w:t xml:space="preserve"> </w:t>
      </w:r>
      <w:r w:rsidR="008D0AA8">
        <w:rPr>
          <w:rFonts w:asciiTheme="minorHAnsi" w:hAnsiTheme="minorHAnsi" w:cstheme="minorHAnsi"/>
          <w:szCs w:val="24"/>
        </w:rPr>
        <w:t>je</w:t>
      </w:r>
      <w:r w:rsidRPr="00943968">
        <w:rPr>
          <w:rFonts w:asciiTheme="minorHAnsi" w:hAnsiTheme="minorHAnsi" w:cstheme="minorHAnsi"/>
          <w:szCs w:val="24"/>
        </w:rPr>
        <w:t xml:space="preserve"> nenastavni dan. </w:t>
      </w:r>
    </w:p>
    <w:p w14:paraId="353C66C5" w14:textId="0905F40E" w:rsidR="008D0AA8" w:rsidRDefault="008D0AA8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3F3E5882" w14:textId="77777777" w:rsidR="008D0AA8" w:rsidRPr="00943968" w:rsidRDefault="008D0AA8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4F5433BB" w14:textId="61F08CAB" w:rsidR="00A63A21" w:rsidRPr="00CB2BBC" w:rsidRDefault="00A63A21" w:rsidP="00691BD9">
      <w:pPr>
        <w:pStyle w:val="Dopis"/>
        <w:spacing w:line="276" w:lineRule="auto"/>
        <w:jc w:val="center"/>
        <w:rPr>
          <w:rFonts w:asciiTheme="minorHAnsi" w:hAnsiTheme="minorHAnsi" w:cstheme="minorHAnsi"/>
          <w:color w:val="5B9BD5" w:themeColor="accent1"/>
          <w:szCs w:val="24"/>
        </w:rPr>
      </w:pPr>
      <w:r w:rsidRPr="0022170C">
        <w:rPr>
          <w:rFonts w:asciiTheme="minorHAnsi" w:hAnsiTheme="minorHAnsi" w:cstheme="minorHAnsi"/>
          <w:b/>
          <w:sz w:val="32"/>
          <w:szCs w:val="32"/>
        </w:rPr>
        <w:t>3. KULTURNA I JAVNA DJELATNOST ŠKOLE</w:t>
      </w:r>
    </w:p>
    <w:p w14:paraId="6C51619A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color w:val="FF0000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400"/>
        <w:gridCol w:w="6667"/>
      </w:tblGrid>
      <w:tr w:rsidR="00A63A21" w:rsidRPr="007F5D62" w14:paraId="25B22F59" w14:textId="77777777" w:rsidTr="288B888D">
        <w:tc>
          <w:tcPr>
            <w:tcW w:w="2400" w:type="dxa"/>
            <w:vAlign w:val="center"/>
          </w:tcPr>
          <w:p w14:paraId="091A3487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DATUM</w:t>
            </w:r>
          </w:p>
        </w:tc>
        <w:tc>
          <w:tcPr>
            <w:tcW w:w="6667" w:type="dxa"/>
            <w:vAlign w:val="center"/>
          </w:tcPr>
          <w:p w14:paraId="4D5DE1F4" w14:textId="77777777" w:rsidR="00A63A21" w:rsidRPr="007F5D62" w:rsidRDefault="00A63A2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SADRŽAJ</w:t>
            </w:r>
          </w:p>
        </w:tc>
      </w:tr>
      <w:tr w:rsidR="00A63A21" w:rsidRPr="007F5D62" w14:paraId="6A2DFE4A" w14:textId="77777777" w:rsidTr="288B888D">
        <w:tc>
          <w:tcPr>
            <w:tcW w:w="2400" w:type="dxa"/>
            <w:vAlign w:val="center"/>
          </w:tcPr>
          <w:p w14:paraId="3FCF3DC7" w14:textId="282F93FB" w:rsidR="00A63A21" w:rsidRPr="007F5D62" w:rsidRDefault="00361029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</w:t>
            </w:r>
            <w:r w:rsidR="00A63A21" w:rsidRPr="007F5D62">
              <w:rPr>
                <w:rFonts w:asciiTheme="minorHAnsi" w:hAnsiTheme="minorHAnsi" w:cstheme="minorHAnsi"/>
                <w:szCs w:val="24"/>
              </w:rPr>
              <w:t>. rujna 202</w:t>
            </w:r>
            <w:r>
              <w:rPr>
                <w:rFonts w:asciiTheme="minorHAnsi" w:hAnsiTheme="minorHAnsi" w:cstheme="minorHAnsi"/>
                <w:szCs w:val="24"/>
              </w:rPr>
              <w:t>4</w:t>
            </w:r>
            <w:r w:rsidR="00A63A21" w:rsidRPr="007F5D62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0C81C9F9" w14:textId="77777777" w:rsidR="00A63A21" w:rsidRPr="007F5D62" w:rsidRDefault="00A63A21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Prvi dan nastave</w:t>
            </w:r>
          </w:p>
        </w:tc>
      </w:tr>
      <w:tr w:rsidR="00A63A21" w:rsidRPr="007F5D62" w14:paraId="1CB6A37B" w14:textId="77777777" w:rsidTr="288B888D">
        <w:tc>
          <w:tcPr>
            <w:tcW w:w="2400" w:type="dxa"/>
            <w:vAlign w:val="center"/>
          </w:tcPr>
          <w:p w14:paraId="01815CDD" w14:textId="153EC7C1" w:rsidR="00A63A21" w:rsidRPr="007F5D62" w:rsidRDefault="00A63A21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rujan 202</w:t>
            </w:r>
            <w:r w:rsidR="00727BD4">
              <w:rPr>
                <w:rFonts w:asciiTheme="minorHAnsi" w:hAnsiTheme="minorHAnsi" w:cstheme="minorHAnsi"/>
                <w:szCs w:val="24"/>
              </w:rPr>
              <w:t>4</w:t>
            </w:r>
            <w:r w:rsidRPr="007F5D62">
              <w:rPr>
                <w:rFonts w:asciiTheme="minorHAnsi" w:hAnsiTheme="minorHAnsi" w:cstheme="minorHAnsi"/>
                <w:szCs w:val="24"/>
              </w:rPr>
              <w:t>. – lipanj 202</w:t>
            </w:r>
            <w:r w:rsidR="00727BD4">
              <w:rPr>
                <w:rFonts w:asciiTheme="minorHAnsi" w:hAnsiTheme="minorHAnsi" w:cstheme="minorHAnsi"/>
                <w:szCs w:val="24"/>
              </w:rPr>
              <w:t>5</w:t>
            </w:r>
            <w:r w:rsidRPr="007F5D62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5AD4470D" w14:textId="77777777" w:rsidR="00A63A21" w:rsidRPr="007F5D62" w:rsidRDefault="00A63A21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Bibliobus – svaki drugi ponedjeljak u MŠ i svaki drugi četvrtak u PŠ</w:t>
            </w:r>
          </w:p>
        </w:tc>
      </w:tr>
      <w:tr w:rsidR="00A63A21" w:rsidRPr="007F5D62" w14:paraId="099E2A8E" w14:textId="77777777" w:rsidTr="288B888D">
        <w:tc>
          <w:tcPr>
            <w:tcW w:w="2400" w:type="dxa"/>
            <w:vAlign w:val="center"/>
          </w:tcPr>
          <w:p w14:paraId="58E2ADF4" w14:textId="3F4FCA1D" w:rsidR="00A63A21" w:rsidRPr="007F5D62" w:rsidRDefault="00A63A21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2</w:t>
            </w:r>
            <w:r w:rsidR="00727BD4">
              <w:rPr>
                <w:rFonts w:asciiTheme="minorHAnsi" w:hAnsiTheme="minorHAnsi" w:cstheme="minorHAnsi"/>
                <w:szCs w:val="24"/>
              </w:rPr>
              <w:t>0</w:t>
            </w:r>
            <w:r w:rsidRPr="007F5D62">
              <w:rPr>
                <w:rFonts w:asciiTheme="minorHAnsi" w:hAnsiTheme="minorHAnsi" w:cstheme="minorHAnsi"/>
                <w:szCs w:val="24"/>
              </w:rPr>
              <w:t>. rujna 202</w:t>
            </w:r>
            <w:r w:rsidR="000513D8">
              <w:rPr>
                <w:rFonts w:asciiTheme="minorHAnsi" w:hAnsiTheme="minorHAnsi" w:cstheme="minorHAnsi"/>
                <w:szCs w:val="24"/>
              </w:rPr>
              <w:t>4</w:t>
            </w:r>
            <w:r w:rsidRPr="007F5D62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0B384AE7" w14:textId="77777777" w:rsidR="00A63A21" w:rsidRPr="007F5D62" w:rsidRDefault="00A63A21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Obilježen Hrvatski olimpijski dan</w:t>
            </w:r>
          </w:p>
        </w:tc>
      </w:tr>
      <w:tr w:rsidR="00A63A21" w:rsidRPr="007F5D62" w14:paraId="3C0CDAC4" w14:textId="77777777" w:rsidTr="288B888D">
        <w:tc>
          <w:tcPr>
            <w:tcW w:w="2400" w:type="dxa"/>
            <w:vAlign w:val="center"/>
          </w:tcPr>
          <w:p w14:paraId="2A26A19D" w14:textId="77777777" w:rsidR="00A63A21" w:rsidRPr="007F5D62" w:rsidRDefault="00A63A21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listopad 2022. – svibanj 2023.</w:t>
            </w:r>
          </w:p>
        </w:tc>
        <w:tc>
          <w:tcPr>
            <w:tcW w:w="6667" w:type="dxa"/>
            <w:vAlign w:val="center"/>
          </w:tcPr>
          <w:p w14:paraId="19F08AE3" w14:textId="69A869AE" w:rsidR="00A63A21" w:rsidRPr="007F5D62" w:rsidRDefault="3727D32A" w:rsidP="00691BD9">
            <w:pPr>
              <w:pStyle w:val="Dopis"/>
              <w:spacing w:line="276" w:lineRule="auto"/>
              <w:rPr>
                <w:rFonts w:asciiTheme="minorHAnsi" w:hAnsiTheme="minorHAnsi" w:cstheme="minorBidi"/>
              </w:rPr>
            </w:pPr>
            <w:r w:rsidRPr="3FA3BC8A">
              <w:rPr>
                <w:rFonts w:asciiTheme="minorHAnsi" w:hAnsiTheme="minorHAnsi" w:cstheme="minorBidi"/>
              </w:rPr>
              <w:t>Univerzalna sportska škola</w:t>
            </w:r>
          </w:p>
        </w:tc>
      </w:tr>
      <w:tr w:rsidR="000513D8" w:rsidRPr="007F5D62" w14:paraId="58FDB303" w14:textId="77777777" w:rsidTr="288B888D">
        <w:tc>
          <w:tcPr>
            <w:tcW w:w="2400" w:type="dxa"/>
            <w:vAlign w:val="center"/>
          </w:tcPr>
          <w:p w14:paraId="6A9AC293" w14:textId="71955D29" w:rsidR="000513D8" w:rsidRPr="007F5D62" w:rsidRDefault="008A7148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4. </w:t>
            </w:r>
            <w:r w:rsidR="00F949F0">
              <w:rPr>
                <w:rFonts w:asciiTheme="minorHAnsi" w:hAnsiTheme="minorHAnsi" w:cstheme="minorHAnsi"/>
                <w:szCs w:val="24"/>
              </w:rPr>
              <w:t>listopada 2024.</w:t>
            </w:r>
          </w:p>
        </w:tc>
        <w:tc>
          <w:tcPr>
            <w:tcW w:w="6667" w:type="dxa"/>
            <w:vAlign w:val="center"/>
          </w:tcPr>
          <w:p w14:paraId="4E276941" w14:textId="7688BB27" w:rsidR="000513D8" w:rsidRPr="3FA3BC8A" w:rsidRDefault="00F94AFB" w:rsidP="00691BD9">
            <w:pPr>
              <w:pStyle w:val="Dopis"/>
              <w:spacing w:line="276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Djelatnici</w:t>
            </w:r>
            <w:r w:rsidR="00F949F0">
              <w:rPr>
                <w:rFonts w:asciiTheme="minorHAnsi" w:hAnsiTheme="minorHAnsi" w:cstheme="minorBidi"/>
              </w:rPr>
              <w:t xml:space="preserve"> PP Čazma </w:t>
            </w:r>
            <w:r>
              <w:rPr>
                <w:rFonts w:asciiTheme="minorHAnsi" w:hAnsiTheme="minorHAnsi" w:cstheme="minorBidi"/>
              </w:rPr>
              <w:t xml:space="preserve">posjetili su </w:t>
            </w:r>
            <w:r w:rsidR="00F949F0">
              <w:rPr>
                <w:rFonts w:asciiTheme="minorHAnsi" w:hAnsiTheme="minorHAnsi" w:cstheme="minorBidi"/>
              </w:rPr>
              <w:t>učeni</w:t>
            </w:r>
            <w:r>
              <w:rPr>
                <w:rFonts w:asciiTheme="minorHAnsi" w:hAnsiTheme="minorHAnsi" w:cstheme="minorBidi"/>
              </w:rPr>
              <w:t>ke</w:t>
            </w:r>
            <w:r w:rsidR="00F949F0">
              <w:rPr>
                <w:rFonts w:asciiTheme="minorHAnsi" w:hAnsiTheme="minorHAnsi" w:cstheme="minorBidi"/>
              </w:rPr>
              <w:t xml:space="preserve"> 1. razred</w:t>
            </w:r>
            <w:r>
              <w:rPr>
                <w:rFonts w:asciiTheme="minorHAnsi" w:hAnsiTheme="minorHAnsi" w:cstheme="minorBidi"/>
              </w:rPr>
              <w:t>a</w:t>
            </w:r>
          </w:p>
        </w:tc>
      </w:tr>
      <w:tr w:rsidR="001D7BCD" w:rsidRPr="007F5D62" w14:paraId="47DEA762" w14:textId="77777777" w:rsidTr="288B888D">
        <w:tc>
          <w:tcPr>
            <w:tcW w:w="2400" w:type="dxa"/>
          </w:tcPr>
          <w:p w14:paraId="5A227061" w14:textId="6B131736" w:rsidR="001D7BCD" w:rsidRPr="007F5D62" w:rsidRDefault="001D7BCD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1</w:t>
            </w:r>
            <w:r w:rsidR="00307243">
              <w:rPr>
                <w:rFonts w:asciiTheme="minorHAnsi" w:hAnsiTheme="minorHAnsi" w:cstheme="minorHAnsi"/>
                <w:szCs w:val="24"/>
              </w:rPr>
              <w:t>6</w:t>
            </w:r>
            <w:r w:rsidRPr="007F5D62">
              <w:rPr>
                <w:rFonts w:asciiTheme="minorHAnsi" w:hAnsiTheme="minorHAnsi" w:cstheme="minorHAnsi"/>
                <w:szCs w:val="24"/>
              </w:rPr>
              <w:t>. listopada 202</w:t>
            </w:r>
            <w:r w:rsidR="00307243">
              <w:rPr>
                <w:rFonts w:asciiTheme="minorHAnsi" w:hAnsiTheme="minorHAnsi" w:cstheme="minorHAnsi"/>
                <w:szCs w:val="24"/>
              </w:rPr>
              <w:t>4</w:t>
            </w:r>
            <w:r w:rsidRPr="007F5D62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</w:tcPr>
          <w:p w14:paraId="763E1CAA" w14:textId="77777777" w:rsidR="001D7BCD" w:rsidRPr="007F5D62" w:rsidRDefault="001D7BCD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7F5D62">
              <w:rPr>
                <w:rFonts w:asciiTheme="minorHAnsi" w:hAnsiTheme="minorHAnsi" w:cstheme="minorHAnsi"/>
                <w:szCs w:val="24"/>
              </w:rPr>
              <w:t>Kestenijada</w:t>
            </w:r>
            <w:proofErr w:type="spellEnd"/>
            <w:r w:rsidRPr="007F5D62">
              <w:rPr>
                <w:rFonts w:asciiTheme="minorHAnsi" w:hAnsiTheme="minorHAnsi" w:cstheme="minorHAnsi"/>
                <w:szCs w:val="24"/>
              </w:rPr>
              <w:t xml:space="preserve"> i Dan zahvalnosti za plodove zemlje – pješačenje do PŠ </w:t>
            </w:r>
            <w:proofErr w:type="spellStart"/>
            <w:r w:rsidRPr="007F5D62">
              <w:rPr>
                <w:rFonts w:asciiTheme="minorHAnsi" w:hAnsiTheme="minorHAnsi" w:cstheme="minorHAnsi"/>
                <w:szCs w:val="24"/>
              </w:rPr>
              <w:t>Laminac</w:t>
            </w:r>
            <w:proofErr w:type="spellEnd"/>
          </w:p>
        </w:tc>
      </w:tr>
      <w:tr w:rsidR="00307243" w:rsidRPr="007F5D62" w14:paraId="472DE086" w14:textId="77777777" w:rsidTr="288B888D">
        <w:tc>
          <w:tcPr>
            <w:tcW w:w="2400" w:type="dxa"/>
          </w:tcPr>
          <w:p w14:paraId="16226C1A" w14:textId="42C38D97" w:rsidR="00307243" w:rsidRPr="007F5D62" w:rsidRDefault="00307243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23. listopada 2024.</w:t>
            </w:r>
          </w:p>
        </w:tc>
        <w:tc>
          <w:tcPr>
            <w:tcW w:w="6667" w:type="dxa"/>
          </w:tcPr>
          <w:p w14:paraId="4199DFDC" w14:textId="48EF3C9D" w:rsidR="00307243" w:rsidRPr="007F5D62" w:rsidRDefault="00802B06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Integrirani nastavni dan predmetne nastave – </w:t>
            </w:r>
            <w:r w:rsidRPr="00FC67E9">
              <w:rPr>
                <w:rFonts w:asciiTheme="minorHAnsi" w:hAnsiTheme="minorHAnsi" w:cstheme="minorHAnsi"/>
                <w:i/>
                <w:iCs/>
                <w:szCs w:val="24"/>
              </w:rPr>
              <w:t>Smanjenje otpada i gubitka hrane</w:t>
            </w:r>
            <w:r w:rsidR="00F03591">
              <w:rPr>
                <w:rFonts w:asciiTheme="minorHAnsi" w:hAnsiTheme="minorHAnsi" w:cstheme="minorHAnsi"/>
                <w:szCs w:val="24"/>
              </w:rPr>
              <w:t xml:space="preserve">, gost: </w:t>
            </w:r>
            <w:r w:rsidR="00600610">
              <w:rPr>
                <w:rFonts w:asciiTheme="minorHAnsi" w:hAnsiTheme="minorHAnsi" w:cstheme="minorHAnsi"/>
                <w:szCs w:val="24"/>
              </w:rPr>
              <w:t xml:space="preserve">vlč. Franjo </w:t>
            </w:r>
            <w:proofErr w:type="spellStart"/>
            <w:r w:rsidR="00600610">
              <w:rPr>
                <w:rFonts w:asciiTheme="minorHAnsi" w:hAnsiTheme="minorHAnsi" w:cstheme="minorHAnsi"/>
                <w:szCs w:val="24"/>
              </w:rPr>
              <w:t>Jačmenica</w:t>
            </w:r>
            <w:proofErr w:type="spellEnd"/>
          </w:p>
        </w:tc>
      </w:tr>
      <w:tr w:rsidR="00630980" w:rsidRPr="007F5D62" w14:paraId="25F98218" w14:textId="77777777" w:rsidTr="288B888D">
        <w:tc>
          <w:tcPr>
            <w:tcW w:w="2400" w:type="dxa"/>
          </w:tcPr>
          <w:p w14:paraId="26D3C343" w14:textId="39FCD3BB" w:rsidR="00630980" w:rsidRDefault="00630980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25. 10. 2024.</w:t>
            </w:r>
          </w:p>
        </w:tc>
        <w:tc>
          <w:tcPr>
            <w:tcW w:w="6667" w:type="dxa"/>
          </w:tcPr>
          <w:p w14:paraId="24F6AA8C" w14:textId="52EF22C6" w:rsidR="00630980" w:rsidRDefault="00630980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Županijsko Natjecanje u krosu u Garešnici</w:t>
            </w:r>
          </w:p>
        </w:tc>
      </w:tr>
      <w:tr w:rsidR="00A63A21" w:rsidRPr="007F5D62" w14:paraId="1E9C378A" w14:textId="77777777" w:rsidTr="288B888D">
        <w:tc>
          <w:tcPr>
            <w:tcW w:w="2400" w:type="dxa"/>
            <w:vAlign w:val="center"/>
          </w:tcPr>
          <w:p w14:paraId="543162CD" w14:textId="0B521B1D" w:rsidR="00A63A21" w:rsidRPr="007F5D62" w:rsidRDefault="00DF4EEF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</w:t>
            </w:r>
            <w:r w:rsidR="00A63A21" w:rsidRPr="007F5D62">
              <w:rPr>
                <w:rFonts w:asciiTheme="minorHAnsi" w:hAnsiTheme="minorHAnsi" w:cstheme="minorHAnsi"/>
                <w:szCs w:val="24"/>
              </w:rPr>
              <w:t>. listopada 202</w:t>
            </w:r>
            <w:r>
              <w:rPr>
                <w:rFonts w:asciiTheme="minorHAnsi" w:hAnsiTheme="minorHAnsi" w:cstheme="minorHAnsi"/>
                <w:szCs w:val="24"/>
              </w:rPr>
              <w:t>4</w:t>
            </w:r>
            <w:r w:rsidR="00A63A21" w:rsidRPr="007F5D62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05A824E6" w14:textId="77777777" w:rsidR="00A63A21" w:rsidRPr="007F5D62" w:rsidRDefault="00A63A21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 xml:space="preserve">Realizacija projekta „Mama, budi zdrava – Ružičasti listopad“ udruge </w:t>
            </w:r>
            <w:r w:rsidRPr="00DF4EEF">
              <w:rPr>
                <w:rFonts w:asciiTheme="minorHAnsi" w:hAnsiTheme="minorHAnsi" w:cstheme="minorHAnsi"/>
                <w:i/>
                <w:iCs/>
                <w:szCs w:val="24"/>
              </w:rPr>
              <w:t>Sve za nju</w:t>
            </w:r>
          </w:p>
        </w:tc>
      </w:tr>
      <w:tr w:rsidR="0028148E" w:rsidRPr="007F5D62" w14:paraId="10E9842B" w14:textId="77777777" w:rsidTr="288B888D">
        <w:tc>
          <w:tcPr>
            <w:tcW w:w="2400" w:type="dxa"/>
            <w:vAlign w:val="center"/>
          </w:tcPr>
          <w:p w14:paraId="5FD64D93" w14:textId="0284A7EA" w:rsidR="0028148E" w:rsidRDefault="00DF4EEF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30. listopada 2024.</w:t>
            </w:r>
          </w:p>
        </w:tc>
        <w:tc>
          <w:tcPr>
            <w:tcW w:w="6667" w:type="dxa"/>
            <w:vAlign w:val="center"/>
          </w:tcPr>
          <w:p w14:paraId="3B6AF298" w14:textId="246E49B6" w:rsidR="0028148E" w:rsidRPr="007F5D62" w:rsidRDefault="00A5640E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69314F">
              <w:rPr>
                <w:rFonts w:asciiTheme="minorHAnsi" w:hAnsiTheme="minorHAnsi" w:cstheme="minorHAnsi"/>
                <w:i/>
                <w:iCs/>
                <w:szCs w:val="24"/>
              </w:rPr>
              <w:t>Z</w:t>
            </w:r>
            <w:r w:rsidR="009020CD">
              <w:rPr>
                <w:rFonts w:asciiTheme="minorHAnsi" w:hAnsiTheme="minorHAnsi" w:cstheme="minorHAnsi"/>
                <w:i/>
                <w:iCs/>
                <w:szCs w:val="24"/>
              </w:rPr>
              <w:t>aštita okoliša – recikliranje i odvojeno prikupljanje otpada</w:t>
            </w:r>
            <w:r>
              <w:rPr>
                <w:rFonts w:asciiTheme="minorHAnsi" w:hAnsiTheme="minorHAnsi" w:cstheme="minorHAnsi"/>
                <w:szCs w:val="24"/>
              </w:rPr>
              <w:t xml:space="preserve"> – održane edukativno-informati</w:t>
            </w:r>
            <w:r w:rsidR="0069314F">
              <w:rPr>
                <w:rFonts w:asciiTheme="minorHAnsi" w:hAnsiTheme="minorHAnsi" w:cstheme="minorHAnsi"/>
                <w:szCs w:val="24"/>
              </w:rPr>
              <w:t>vne aktivnosti o gospodarenju otpadom</w:t>
            </w:r>
          </w:p>
        </w:tc>
      </w:tr>
      <w:tr w:rsidR="00D3397E" w:rsidRPr="007F5D62" w14:paraId="16DC3C3A" w14:textId="77777777" w:rsidTr="288B888D">
        <w:tc>
          <w:tcPr>
            <w:tcW w:w="2400" w:type="dxa"/>
            <w:vAlign w:val="center"/>
          </w:tcPr>
          <w:p w14:paraId="69354A9F" w14:textId="3E9D4B42" w:rsidR="00D3397E" w:rsidRDefault="00D3397E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D3397E">
              <w:rPr>
                <w:rFonts w:asciiTheme="minorHAnsi" w:hAnsiTheme="minorHAnsi" w:cstheme="minorHAnsi"/>
                <w:szCs w:val="24"/>
              </w:rPr>
              <w:t>5.</w:t>
            </w:r>
            <w:r>
              <w:rPr>
                <w:rFonts w:asciiTheme="minorHAnsi" w:hAnsiTheme="minorHAnsi" w:cstheme="minorHAnsi"/>
                <w:szCs w:val="24"/>
              </w:rPr>
              <w:t xml:space="preserve"> i 6. studenoga 2024.</w:t>
            </w:r>
          </w:p>
        </w:tc>
        <w:tc>
          <w:tcPr>
            <w:tcW w:w="6667" w:type="dxa"/>
            <w:vAlign w:val="center"/>
          </w:tcPr>
          <w:p w14:paraId="3C7CB298" w14:textId="4DE5355C" w:rsidR="00D3397E" w:rsidRPr="00D3397E" w:rsidRDefault="00D3397E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Posjet učenika 8. razreda Vukovaru</w:t>
            </w:r>
          </w:p>
        </w:tc>
      </w:tr>
      <w:tr w:rsidR="005F7354" w:rsidRPr="007F5D62" w14:paraId="3D997BCC" w14:textId="77777777" w:rsidTr="288B888D">
        <w:tc>
          <w:tcPr>
            <w:tcW w:w="2400" w:type="dxa"/>
            <w:vAlign w:val="center"/>
          </w:tcPr>
          <w:p w14:paraId="2031CD6C" w14:textId="5C2A1462" w:rsidR="005F7354" w:rsidRDefault="00A518C4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</w:t>
            </w:r>
            <w:r w:rsidR="005F7354">
              <w:rPr>
                <w:rFonts w:asciiTheme="minorHAnsi" w:hAnsiTheme="minorHAnsi" w:cstheme="minorHAnsi"/>
                <w:szCs w:val="24"/>
              </w:rPr>
              <w:t>. studenoga 202</w:t>
            </w:r>
            <w:r>
              <w:rPr>
                <w:rFonts w:asciiTheme="minorHAnsi" w:hAnsiTheme="minorHAnsi" w:cstheme="minorHAnsi"/>
                <w:szCs w:val="24"/>
              </w:rPr>
              <w:t>4</w:t>
            </w:r>
            <w:r w:rsidR="005F7354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31A26215" w14:textId="25E5A401" w:rsidR="005F7354" w:rsidRPr="007F5D62" w:rsidRDefault="005F7354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Županijsko Natjecanje u šahu</w:t>
            </w:r>
            <w:r w:rsidR="0083223C">
              <w:rPr>
                <w:rFonts w:asciiTheme="minorHAnsi" w:hAnsiTheme="minorHAnsi" w:cstheme="minorHAnsi"/>
                <w:szCs w:val="24"/>
              </w:rPr>
              <w:t xml:space="preserve"> u Rovišću</w:t>
            </w:r>
          </w:p>
        </w:tc>
      </w:tr>
      <w:tr w:rsidR="00A63A21" w:rsidRPr="007F5D62" w14:paraId="709A5D2A" w14:textId="77777777" w:rsidTr="288B888D">
        <w:tc>
          <w:tcPr>
            <w:tcW w:w="2400" w:type="dxa"/>
            <w:vAlign w:val="center"/>
          </w:tcPr>
          <w:p w14:paraId="6F30D9AA" w14:textId="79A2B8DC" w:rsidR="00A63A21" w:rsidRPr="007F5D62" w:rsidRDefault="00A63A21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1</w:t>
            </w:r>
            <w:r w:rsidR="00A518C4">
              <w:rPr>
                <w:rFonts w:asciiTheme="minorHAnsi" w:hAnsiTheme="minorHAnsi" w:cstheme="minorHAnsi"/>
                <w:szCs w:val="24"/>
              </w:rPr>
              <w:t>5</w:t>
            </w:r>
            <w:r w:rsidRPr="007F5D62">
              <w:rPr>
                <w:rFonts w:asciiTheme="minorHAnsi" w:hAnsiTheme="minorHAnsi" w:cstheme="minorHAnsi"/>
                <w:szCs w:val="24"/>
              </w:rPr>
              <w:t>. studenoga 202</w:t>
            </w:r>
            <w:r w:rsidR="00A518C4">
              <w:rPr>
                <w:rFonts w:asciiTheme="minorHAnsi" w:hAnsiTheme="minorHAnsi" w:cstheme="minorHAnsi"/>
                <w:szCs w:val="24"/>
              </w:rPr>
              <w:t>4</w:t>
            </w:r>
            <w:r w:rsidRPr="007F5D62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401B4106" w14:textId="77777777" w:rsidR="00A63A21" w:rsidRPr="007F5D62" w:rsidRDefault="00A63A21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Obilježen Dan sjećanja na žrtve Domovinskog rata i Dan sjećanja  na žrtvu Vukovara i Škabrnje</w:t>
            </w:r>
          </w:p>
        </w:tc>
      </w:tr>
      <w:tr w:rsidR="009551F4" w:rsidRPr="007F5D62" w14:paraId="56A6A40A" w14:textId="77777777" w:rsidTr="288B888D">
        <w:tc>
          <w:tcPr>
            <w:tcW w:w="2400" w:type="dxa"/>
            <w:vAlign w:val="center"/>
          </w:tcPr>
          <w:p w14:paraId="2CCDE8FF" w14:textId="723F6961" w:rsidR="009551F4" w:rsidRPr="007F5D62" w:rsidRDefault="009551F4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3C5AD8">
              <w:rPr>
                <w:rFonts w:asciiTheme="minorHAnsi" w:hAnsiTheme="minorHAnsi" w:cstheme="minorHAnsi"/>
                <w:szCs w:val="24"/>
              </w:rPr>
              <w:t>9</w:t>
            </w:r>
            <w:r>
              <w:rPr>
                <w:rFonts w:asciiTheme="minorHAnsi" w:hAnsiTheme="minorHAnsi" w:cstheme="minorHAnsi"/>
                <w:szCs w:val="24"/>
              </w:rPr>
              <w:t>. studenoga 202</w:t>
            </w:r>
            <w:r w:rsidR="003C5AD8">
              <w:rPr>
                <w:rFonts w:asciiTheme="minorHAnsi" w:hAnsiTheme="minorHAnsi" w:cstheme="minorHAnsi"/>
                <w:szCs w:val="24"/>
              </w:rPr>
              <w:t>4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72703B7A" w14:textId="575E165C" w:rsidR="009551F4" w:rsidRPr="002C2422" w:rsidRDefault="002C2422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2C2422">
              <w:rPr>
                <w:rFonts w:asciiTheme="minorHAnsi" w:hAnsiTheme="minorHAnsi" w:cstheme="minorHAnsi"/>
                <w:szCs w:val="24"/>
              </w:rPr>
              <w:t xml:space="preserve">ŽSV </w:t>
            </w:r>
            <w:r>
              <w:rPr>
                <w:rFonts w:asciiTheme="minorHAnsi" w:hAnsiTheme="minorHAnsi" w:cstheme="minorHAnsi"/>
                <w:szCs w:val="24"/>
              </w:rPr>
              <w:t>ravnatelja osnovnih škola BBŽ-a održan u našoj školi</w:t>
            </w:r>
          </w:p>
        </w:tc>
      </w:tr>
      <w:tr w:rsidR="009C3EF5" w:rsidRPr="007F5D62" w14:paraId="0A301833" w14:textId="77777777" w:rsidTr="288B888D">
        <w:tc>
          <w:tcPr>
            <w:tcW w:w="2400" w:type="dxa"/>
            <w:vAlign w:val="center"/>
          </w:tcPr>
          <w:p w14:paraId="0379A55D" w14:textId="259F5CE8" w:rsidR="009C3EF5" w:rsidRDefault="009C3EF5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9C3EF5">
              <w:rPr>
                <w:rFonts w:asciiTheme="minorHAnsi" w:hAnsiTheme="minorHAnsi" w:cstheme="minorHAnsi"/>
                <w:szCs w:val="24"/>
              </w:rPr>
              <w:t>2.</w:t>
            </w:r>
            <w:r>
              <w:rPr>
                <w:rFonts w:asciiTheme="minorHAnsi" w:hAnsiTheme="minorHAnsi" w:cstheme="minorHAnsi"/>
                <w:szCs w:val="24"/>
              </w:rPr>
              <w:t xml:space="preserve"> prosinca 2024.</w:t>
            </w:r>
          </w:p>
        </w:tc>
        <w:tc>
          <w:tcPr>
            <w:tcW w:w="6667" w:type="dxa"/>
            <w:vAlign w:val="center"/>
          </w:tcPr>
          <w:p w14:paraId="6CC9863F" w14:textId="2557B2EF" w:rsidR="009C3EF5" w:rsidRPr="002C2422" w:rsidRDefault="009C3EF5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Realiziran projekt MAH 1 </w:t>
            </w:r>
            <w:r w:rsidR="004C39CD">
              <w:rPr>
                <w:rFonts w:asciiTheme="minorHAnsi" w:hAnsiTheme="minorHAnsi" w:cstheme="minorHAnsi"/>
                <w:szCs w:val="24"/>
              </w:rPr>
              <w:t>–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C39CD">
              <w:rPr>
                <w:rFonts w:asciiTheme="minorHAnsi" w:hAnsiTheme="minorHAnsi" w:cstheme="minorHAnsi"/>
                <w:szCs w:val="24"/>
              </w:rPr>
              <w:t>posjet učenika 4. razreda PP Čazma</w:t>
            </w:r>
          </w:p>
        </w:tc>
      </w:tr>
      <w:tr w:rsidR="004C39CD" w:rsidRPr="007F5D62" w14:paraId="47E72F7B" w14:textId="77777777" w:rsidTr="288B888D">
        <w:tc>
          <w:tcPr>
            <w:tcW w:w="2400" w:type="dxa"/>
            <w:vAlign w:val="center"/>
          </w:tcPr>
          <w:p w14:paraId="1CC7D53F" w14:textId="4C43A712" w:rsidR="004C39CD" w:rsidRPr="009C3EF5" w:rsidRDefault="004C39CD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 prosinca 2024.</w:t>
            </w:r>
          </w:p>
        </w:tc>
        <w:tc>
          <w:tcPr>
            <w:tcW w:w="6667" w:type="dxa"/>
            <w:vAlign w:val="center"/>
          </w:tcPr>
          <w:p w14:paraId="394C8716" w14:textId="7E1B47ED" w:rsidR="004C39CD" w:rsidRDefault="004C39CD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Integrirani nastavni dan </w:t>
            </w:r>
            <w:r w:rsidR="00FC67E9">
              <w:rPr>
                <w:rFonts w:asciiTheme="minorHAnsi" w:hAnsiTheme="minorHAnsi" w:cstheme="minorHAnsi"/>
                <w:szCs w:val="24"/>
              </w:rPr>
              <w:t xml:space="preserve">razredne nastave – </w:t>
            </w:r>
            <w:r w:rsidR="00FC67E9" w:rsidRPr="00FC67E9">
              <w:rPr>
                <w:rFonts w:asciiTheme="minorHAnsi" w:hAnsiTheme="minorHAnsi" w:cstheme="minorHAnsi"/>
                <w:i/>
                <w:iCs/>
                <w:szCs w:val="24"/>
              </w:rPr>
              <w:t>Sveti Niko školom šeta</w:t>
            </w:r>
          </w:p>
        </w:tc>
      </w:tr>
      <w:tr w:rsidR="00C823B3" w:rsidRPr="007F5D62" w14:paraId="12BEE138" w14:textId="77777777" w:rsidTr="288B888D">
        <w:tc>
          <w:tcPr>
            <w:tcW w:w="2400" w:type="dxa"/>
            <w:vAlign w:val="center"/>
          </w:tcPr>
          <w:p w14:paraId="03ACE6B8" w14:textId="4639D32C" w:rsidR="00C823B3" w:rsidRDefault="00C823B3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 prosinca 2024.</w:t>
            </w:r>
          </w:p>
        </w:tc>
        <w:tc>
          <w:tcPr>
            <w:tcW w:w="6667" w:type="dxa"/>
            <w:vAlign w:val="center"/>
          </w:tcPr>
          <w:p w14:paraId="1B1BC0C4" w14:textId="02D9C318" w:rsidR="00C823B3" w:rsidRDefault="00C823B3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Posjet </w:t>
            </w:r>
            <w:r w:rsidR="00B849D4">
              <w:rPr>
                <w:rFonts w:asciiTheme="minorHAnsi" w:hAnsiTheme="minorHAnsi" w:cstheme="minorHAnsi"/>
                <w:szCs w:val="24"/>
              </w:rPr>
              <w:t>učenika 8. razred</w:t>
            </w:r>
            <w:r w:rsidR="00596AE0">
              <w:rPr>
                <w:rFonts w:asciiTheme="minorHAnsi" w:hAnsiTheme="minorHAnsi" w:cstheme="minorHAnsi"/>
                <w:szCs w:val="24"/>
              </w:rPr>
              <w:t>a</w:t>
            </w:r>
            <w:r w:rsidR="00B849D4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izložbi o Domovinskom ratu</w:t>
            </w:r>
            <w:r w:rsidR="00B373CE">
              <w:rPr>
                <w:rFonts w:asciiTheme="minorHAnsi" w:hAnsiTheme="minorHAnsi" w:cstheme="minorHAnsi"/>
                <w:szCs w:val="24"/>
              </w:rPr>
              <w:t xml:space="preserve"> postavljenoj</w:t>
            </w:r>
            <w:r w:rsidR="00B849D4">
              <w:rPr>
                <w:rFonts w:asciiTheme="minorHAnsi" w:hAnsiTheme="minorHAnsi" w:cstheme="minorHAnsi"/>
                <w:szCs w:val="24"/>
              </w:rPr>
              <w:t xml:space="preserve"> u općinskom domu</w:t>
            </w:r>
            <w:r w:rsidR="00596AE0">
              <w:rPr>
                <w:rFonts w:asciiTheme="minorHAnsi" w:hAnsiTheme="minorHAnsi" w:cstheme="minorHAnsi"/>
                <w:szCs w:val="24"/>
              </w:rPr>
              <w:t xml:space="preserve"> u </w:t>
            </w:r>
            <w:proofErr w:type="spellStart"/>
            <w:r w:rsidR="00596AE0">
              <w:rPr>
                <w:rFonts w:asciiTheme="minorHAnsi" w:hAnsiTheme="minorHAnsi" w:cstheme="minorHAnsi"/>
                <w:szCs w:val="24"/>
              </w:rPr>
              <w:t>Štefanju</w:t>
            </w:r>
            <w:proofErr w:type="spellEnd"/>
          </w:p>
        </w:tc>
      </w:tr>
      <w:tr w:rsidR="00A63A21" w:rsidRPr="007F5D62" w14:paraId="753890B5" w14:textId="77777777" w:rsidTr="288B888D">
        <w:tc>
          <w:tcPr>
            <w:tcW w:w="2400" w:type="dxa"/>
            <w:vAlign w:val="center"/>
          </w:tcPr>
          <w:p w14:paraId="0AD21E8C" w14:textId="71A592B8" w:rsidR="00A63A21" w:rsidRPr="007F5D62" w:rsidRDefault="00D17FE4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</w:t>
            </w:r>
            <w:r w:rsidR="007974FC">
              <w:rPr>
                <w:rFonts w:asciiTheme="minorHAnsi" w:hAnsiTheme="minorHAnsi" w:cstheme="minorHAnsi"/>
                <w:szCs w:val="24"/>
              </w:rPr>
              <w:t>. prosinca 202</w:t>
            </w:r>
            <w:r>
              <w:rPr>
                <w:rFonts w:asciiTheme="minorHAnsi" w:hAnsiTheme="minorHAnsi" w:cstheme="minorHAnsi"/>
                <w:szCs w:val="24"/>
              </w:rPr>
              <w:t>4</w:t>
            </w:r>
            <w:r w:rsidR="007974F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39EA868D" w14:textId="30B41FBE" w:rsidR="00A63A21" w:rsidRPr="007974FC" w:rsidRDefault="007974FC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iCs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 xml:space="preserve">Advent u Bjelovaru </w:t>
            </w:r>
            <w:r w:rsidR="00F77898">
              <w:rPr>
                <w:rFonts w:asciiTheme="minorHAnsi" w:hAnsiTheme="minorHAnsi" w:cstheme="minorHAnsi"/>
                <w:i/>
                <w:szCs w:val="24"/>
              </w:rPr>
              <w:t>–</w:t>
            </w:r>
            <w:r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r w:rsidR="00F77898">
              <w:rPr>
                <w:rFonts w:asciiTheme="minorHAnsi" w:hAnsiTheme="minorHAnsi" w:cstheme="minorHAnsi"/>
                <w:iCs/>
                <w:szCs w:val="24"/>
              </w:rPr>
              <w:t>terenska nastava za učenike 1. – 8. razreda</w:t>
            </w:r>
          </w:p>
        </w:tc>
      </w:tr>
      <w:tr w:rsidR="0056343F" w:rsidRPr="007F5D62" w14:paraId="23621BD1" w14:textId="77777777" w:rsidTr="288B888D">
        <w:tc>
          <w:tcPr>
            <w:tcW w:w="2400" w:type="dxa"/>
            <w:vAlign w:val="center"/>
          </w:tcPr>
          <w:p w14:paraId="56709D49" w14:textId="6AC6B669" w:rsidR="0056343F" w:rsidRDefault="00D17FE4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</w:t>
            </w:r>
            <w:r w:rsidR="0056343F" w:rsidRPr="007F5D62">
              <w:rPr>
                <w:rFonts w:asciiTheme="minorHAnsi" w:hAnsiTheme="minorHAnsi" w:cstheme="minorHAnsi"/>
                <w:szCs w:val="24"/>
              </w:rPr>
              <w:t>. prosinca 202</w:t>
            </w:r>
            <w:r>
              <w:rPr>
                <w:rFonts w:asciiTheme="minorHAnsi" w:hAnsiTheme="minorHAnsi" w:cstheme="minorHAnsi"/>
                <w:szCs w:val="24"/>
              </w:rPr>
              <w:t>4</w:t>
            </w:r>
            <w:r w:rsidR="0056343F" w:rsidRPr="007F5D62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394EE98A" w14:textId="1883E382" w:rsidR="0056343F" w:rsidRDefault="0056343F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i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Božićna priredba</w:t>
            </w:r>
          </w:p>
        </w:tc>
      </w:tr>
      <w:tr w:rsidR="00D17FE4" w:rsidRPr="007F5D62" w14:paraId="0B3E9726" w14:textId="77777777" w:rsidTr="288B888D">
        <w:tc>
          <w:tcPr>
            <w:tcW w:w="2400" w:type="dxa"/>
            <w:vAlign w:val="center"/>
          </w:tcPr>
          <w:p w14:paraId="37505E7D" w14:textId="1C52C052" w:rsidR="00D17FE4" w:rsidRDefault="00D17FE4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18. prosinca </w:t>
            </w:r>
            <w:r w:rsidR="00C66338">
              <w:rPr>
                <w:rFonts w:asciiTheme="minorHAnsi" w:hAnsiTheme="minorHAnsi" w:cstheme="minorHAnsi"/>
                <w:szCs w:val="24"/>
              </w:rPr>
              <w:t>2024.</w:t>
            </w:r>
          </w:p>
        </w:tc>
        <w:tc>
          <w:tcPr>
            <w:tcW w:w="6667" w:type="dxa"/>
            <w:vAlign w:val="center"/>
          </w:tcPr>
          <w:p w14:paraId="2145BBB3" w14:textId="30D7241A" w:rsidR="00D17FE4" w:rsidRPr="007F5D62" w:rsidRDefault="002D64FD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Mir i dobro – policijski službenik održao je predavanje za sve učenike od 5. do 8. razreda</w:t>
            </w:r>
          </w:p>
        </w:tc>
      </w:tr>
      <w:tr w:rsidR="004A2AD2" w:rsidRPr="007F5D62" w14:paraId="518B8E4B" w14:textId="77777777" w:rsidTr="288B888D">
        <w:tc>
          <w:tcPr>
            <w:tcW w:w="2400" w:type="dxa"/>
            <w:vAlign w:val="center"/>
          </w:tcPr>
          <w:p w14:paraId="1F1E19BA" w14:textId="02FF3D8F" w:rsidR="004A2AD2" w:rsidRDefault="004A2AD2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8. siječnja 2025.</w:t>
            </w:r>
          </w:p>
        </w:tc>
        <w:tc>
          <w:tcPr>
            <w:tcW w:w="6667" w:type="dxa"/>
            <w:vAlign w:val="center"/>
          </w:tcPr>
          <w:p w14:paraId="60CDC857" w14:textId="388BFB34" w:rsidR="004A2AD2" w:rsidRDefault="00F22DDC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Shema školskog voća – održana edukacija za sve učenike od 1. do 4. razreda</w:t>
            </w:r>
          </w:p>
        </w:tc>
      </w:tr>
      <w:tr w:rsidR="0056343F" w:rsidRPr="007F5D62" w14:paraId="73DF8EE5" w14:textId="77777777" w:rsidTr="288B888D">
        <w:tc>
          <w:tcPr>
            <w:tcW w:w="2400" w:type="dxa"/>
            <w:vAlign w:val="center"/>
          </w:tcPr>
          <w:p w14:paraId="0941B69F" w14:textId="3DBBCB99" w:rsidR="0056343F" w:rsidRPr="007F5D62" w:rsidRDefault="0056343F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F22DDC">
              <w:rPr>
                <w:rFonts w:asciiTheme="minorHAnsi" w:hAnsiTheme="minorHAnsi" w:cstheme="minorHAnsi"/>
                <w:szCs w:val="24"/>
              </w:rPr>
              <w:t>5</w:t>
            </w:r>
            <w:r w:rsidRPr="007F5D62">
              <w:rPr>
                <w:rFonts w:asciiTheme="minorHAnsi" w:hAnsiTheme="minorHAnsi" w:cstheme="minorHAnsi"/>
                <w:szCs w:val="24"/>
              </w:rPr>
              <w:t>. siječnja 202</w:t>
            </w:r>
            <w:r w:rsidR="00F22DDC">
              <w:rPr>
                <w:rFonts w:asciiTheme="minorHAnsi" w:hAnsiTheme="minorHAnsi" w:cstheme="minorHAnsi"/>
                <w:szCs w:val="24"/>
              </w:rPr>
              <w:t>5</w:t>
            </w:r>
            <w:r w:rsidRPr="007F5D62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39079B5A" w14:textId="77777777" w:rsidR="0056343F" w:rsidRPr="007F5D62" w:rsidRDefault="0056343F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 xml:space="preserve">Međuopćinsko Natjecanje u stolnom tenisu – </w:t>
            </w:r>
            <w:proofErr w:type="spellStart"/>
            <w:r w:rsidRPr="007F5D62">
              <w:rPr>
                <w:rFonts w:asciiTheme="minorHAnsi" w:hAnsiTheme="minorHAnsi" w:cstheme="minorHAnsi"/>
                <w:szCs w:val="24"/>
              </w:rPr>
              <w:t>Štefanje</w:t>
            </w:r>
            <w:proofErr w:type="spellEnd"/>
          </w:p>
        </w:tc>
      </w:tr>
      <w:tr w:rsidR="00C36F3C" w:rsidRPr="007F5D62" w14:paraId="03699B3C" w14:textId="77777777" w:rsidTr="288B888D">
        <w:tc>
          <w:tcPr>
            <w:tcW w:w="2400" w:type="dxa"/>
            <w:vAlign w:val="center"/>
          </w:tcPr>
          <w:p w14:paraId="006E65C8" w14:textId="6260331D" w:rsidR="00C36F3C" w:rsidRDefault="00C36F3C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22. siječnja 2025.</w:t>
            </w:r>
          </w:p>
        </w:tc>
        <w:tc>
          <w:tcPr>
            <w:tcW w:w="6667" w:type="dxa"/>
            <w:vAlign w:val="center"/>
          </w:tcPr>
          <w:p w14:paraId="26436AEC" w14:textId="4A75F50A" w:rsidR="00C36F3C" w:rsidRPr="007F5D62" w:rsidRDefault="00CB44FC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Školsko Natjecanje iz povijesti</w:t>
            </w:r>
          </w:p>
        </w:tc>
      </w:tr>
      <w:tr w:rsidR="0056343F" w:rsidRPr="007F5D62" w14:paraId="743FD128" w14:textId="77777777" w:rsidTr="288B888D">
        <w:tc>
          <w:tcPr>
            <w:tcW w:w="2400" w:type="dxa"/>
            <w:vAlign w:val="center"/>
          </w:tcPr>
          <w:p w14:paraId="09F44FDF" w14:textId="2AE0EE27" w:rsidR="0056343F" w:rsidRDefault="0056343F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CB44FC">
              <w:rPr>
                <w:rFonts w:asciiTheme="minorHAnsi" w:hAnsiTheme="minorHAnsi" w:cstheme="minorHAnsi"/>
                <w:szCs w:val="24"/>
              </w:rPr>
              <w:t>8</w:t>
            </w:r>
            <w:r>
              <w:rPr>
                <w:rFonts w:asciiTheme="minorHAnsi" w:hAnsiTheme="minorHAnsi" w:cstheme="minorHAnsi"/>
                <w:szCs w:val="24"/>
              </w:rPr>
              <w:t>. siječnja 202</w:t>
            </w:r>
            <w:r w:rsidR="00E933CB">
              <w:rPr>
                <w:rFonts w:asciiTheme="minorHAnsi" w:hAnsiTheme="minorHAnsi" w:cstheme="minorHAnsi"/>
                <w:szCs w:val="24"/>
              </w:rPr>
              <w:t>5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7CA8D6A7" w14:textId="2DC52D63" w:rsidR="0056343F" w:rsidRPr="007F5D62" w:rsidRDefault="0056343F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Školsko Natjecanje iz biologije</w:t>
            </w:r>
          </w:p>
        </w:tc>
      </w:tr>
      <w:tr w:rsidR="00E933CB" w:rsidRPr="007F5D62" w14:paraId="6ECA392E" w14:textId="77777777" w:rsidTr="288B888D">
        <w:tc>
          <w:tcPr>
            <w:tcW w:w="2400" w:type="dxa"/>
            <w:vAlign w:val="center"/>
          </w:tcPr>
          <w:p w14:paraId="461623B7" w14:textId="74ADCDAA" w:rsidR="00E933CB" w:rsidRDefault="00E933CB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30. siječnja 2025.</w:t>
            </w:r>
          </w:p>
        </w:tc>
        <w:tc>
          <w:tcPr>
            <w:tcW w:w="6667" w:type="dxa"/>
            <w:vAlign w:val="center"/>
          </w:tcPr>
          <w:p w14:paraId="5A64F9A6" w14:textId="56332C7E" w:rsidR="00E933CB" w:rsidRDefault="00E933CB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Školsko Natjecanje iz engleskog jezika</w:t>
            </w:r>
          </w:p>
        </w:tc>
      </w:tr>
      <w:tr w:rsidR="00936CA5" w:rsidRPr="007F5D62" w14:paraId="5970EFA9" w14:textId="77777777" w:rsidTr="288B888D">
        <w:tc>
          <w:tcPr>
            <w:tcW w:w="2400" w:type="dxa"/>
            <w:vAlign w:val="center"/>
          </w:tcPr>
          <w:p w14:paraId="0A1E6DBF" w14:textId="5A24AE26" w:rsidR="00936CA5" w:rsidRDefault="00936CA5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936CA5">
              <w:rPr>
                <w:rFonts w:asciiTheme="minorHAnsi" w:hAnsiTheme="minorHAnsi" w:cstheme="minorHAnsi"/>
                <w:szCs w:val="24"/>
              </w:rPr>
              <w:t>7.</w:t>
            </w:r>
            <w:r>
              <w:rPr>
                <w:rFonts w:asciiTheme="minorHAnsi" w:hAnsiTheme="minorHAnsi" w:cstheme="minorHAnsi"/>
                <w:szCs w:val="24"/>
              </w:rPr>
              <w:t xml:space="preserve"> veljače 2025.</w:t>
            </w:r>
          </w:p>
        </w:tc>
        <w:tc>
          <w:tcPr>
            <w:tcW w:w="6667" w:type="dxa"/>
            <w:vAlign w:val="center"/>
          </w:tcPr>
          <w:p w14:paraId="4C64FDFF" w14:textId="6D9D3ADF" w:rsidR="00936CA5" w:rsidRDefault="0092445D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Obilježen Dan crvenih haljina</w:t>
            </w:r>
          </w:p>
        </w:tc>
      </w:tr>
      <w:tr w:rsidR="0098164C" w:rsidRPr="007F5D62" w14:paraId="397A88FC" w14:textId="77777777" w:rsidTr="288B888D">
        <w:tc>
          <w:tcPr>
            <w:tcW w:w="2400" w:type="dxa"/>
          </w:tcPr>
          <w:p w14:paraId="65FC76C3" w14:textId="6016F772" w:rsidR="0098164C" w:rsidRPr="007F5D62" w:rsidRDefault="0098164C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</w:t>
            </w:r>
            <w:r w:rsidRPr="007F5D62">
              <w:rPr>
                <w:rFonts w:asciiTheme="minorHAnsi" w:hAnsiTheme="minorHAnsi" w:cstheme="minorHAnsi"/>
                <w:szCs w:val="24"/>
              </w:rPr>
              <w:t>. veljače 202</w:t>
            </w:r>
            <w:r>
              <w:rPr>
                <w:rFonts w:asciiTheme="minorHAnsi" w:hAnsiTheme="minorHAnsi" w:cstheme="minorHAnsi"/>
                <w:szCs w:val="24"/>
              </w:rPr>
              <w:t>5</w:t>
            </w:r>
            <w:r w:rsidRPr="007F5D62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</w:tcPr>
          <w:p w14:paraId="2164F793" w14:textId="7983E959" w:rsidR="0098164C" w:rsidRPr="007F5D62" w:rsidRDefault="0098164C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 xml:space="preserve">Međuopćinska Smotra </w:t>
            </w:r>
            <w:proofErr w:type="spellStart"/>
            <w:r w:rsidRPr="007F5D62">
              <w:rPr>
                <w:rFonts w:asciiTheme="minorHAnsi" w:hAnsiTheme="minorHAnsi" w:cstheme="minorHAnsi"/>
                <w:szCs w:val="24"/>
              </w:rPr>
              <w:t>LiDraNo</w:t>
            </w:r>
            <w:proofErr w:type="spellEnd"/>
            <w:r w:rsidRPr="007F5D62">
              <w:rPr>
                <w:rFonts w:asciiTheme="minorHAnsi" w:hAnsiTheme="minorHAnsi" w:cstheme="minorHAnsi"/>
                <w:szCs w:val="24"/>
              </w:rPr>
              <w:t xml:space="preserve"> 202</w:t>
            </w:r>
            <w:r>
              <w:rPr>
                <w:rFonts w:asciiTheme="minorHAnsi" w:hAnsiTheme="minorHAnsi" w:cstheme="minorHAnsi"/>
                <w:szCs w:val="24"/>
              </w:rPr>
              <w:t>4</w:t>
            </w:r>
            <w:r w:rsidRPr="007F5D62">
              <w:rPr>
                <w:rFonts w:asciiTheme="minorHAnsi" w:hAnsiTheme="minorHAnsi" w:cstheme="minorHAnsi"/>
                <w:szCs w:val="24"/>
              </w:rPr>
              <w:t xml:space="preserve">. održana u </w:t>
            </w:r>
            <w:r>
              <w:rPr>
                <w:rFonts w:asciiTheme="minorHAnsi" w:hAnsiTheme="minorHAnsi" w:cstheme="minorHAnsi"/>
                <w:szCs w:val="24"/>
              </w:rPr>
              <w:t xml:space="preserve">OŠ </w:t>
            </w:r>
            <w:r w:rsidR="00C95341">
              <w:rPr>
                <w:rFonts w:asciiTheme="minorHAnsi" w:hAnsiTheme="minorHAnsi" w:cstheme="minorHAnsi"/>
                <w:szCs w:val="24"/>
              </w:rPr>
              <w:t>Čazma – učenica Laura Bogdan plasirala se na županijsku razinu</w:t>
            </w:r>
          </w:p>
        </w:tc>
      </w:tr>
      <w:tr w:rsidR="00380C93" w:rsidRPr="007F5D62" w14:paraId="1EECD9FC" w14:textId="77777777" w:rsidTr="288B888D">
        <w:tc>
          <w:tcPr>
            <w:tcW w:w="2400" w:type="dxa"/>
          </w:tcPr>
          <w:p w14:paraId="47F900F2" w14:textId="473451CF" w:rsidR="00380C93" w:rsidRDefault="00380C93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12. veljače 2025.</w:t>
            </w:r>
          </w:p>
        </w:tc>
        <w:tc>
          <w:tcPr>
            <w:tcW w:w="6667" w:type="dxa"/>
          </w:tcPr>
          <w:p w14:paraId="36A6252C" w14:textId="6780660C" w:rsidR="00380C93" w:rsidRPr="007F5D62" w:rsidRDefault="00380C93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Školsko Natjecanje mladih tehničara</w:t>
            </w:r>
            <w:r w:rsidR="00690CC1">
              <w:rPr>
                <w:rFonts w:asciiTheme="minorHAnsi" w:hAnsiTheme="minorHAnsi" w:cstheme="minorHAnsi"/>
                <w:szCs w:val="24"/>
              </w:rPr>
              <w:t xml:space="preserve"> – na županijsku razinu plasirali su se Mislav Studen (6. r.)</w:t>
            </w:r>
            <w:r w:rsidR="00C8337E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690CC1">
              <w:rPr>
                <w:rFonts w:asciiTheme="minorHAnsi" w:hAnsiTheme="minorHAnsi" w:cstheme="minorHAnsi"/>
                <w:szCs w:val="24"/>
              </w:rPr>
              <w:t xml:space="preserve">Domagoj </w:t>
            </w:r>
            <w:proofErr w:type="spellStart"/>
            <w:r w:rsidR="00690CC1">
              <w:rPr>
                <w:rFonts w:asciiTheme="minorHAnsi" w:hAnsiTheme="minorHAnsi" w:cstheme="minorHAnsi"/>
                <w:szCs w:val="24"/>
              </w:rPr>
              <w:t>Jenkač</w:t>
            </w:r>
            <w:proofErr w:type="spellEnd"/>
            <w:r w:rsidR="00690CC1">
              <w:rPr>
                <w:rFonts w:asciiTheme="minorHAnsi" w:hAnsiTheme="minorHAnsi" w:cstheme="minorHAnsi"/>
                <w:szCs w:val="24"/>
              </w:rPr>
              <w:t xml:space="preserve"> (6. r.)</w:t>
            </w:r>
            <w:r w:rsidR="00C8337E">
              <w:rPr>
                <w:rFonts w:asciiTheme="minorHAnsi" w:hAnsiTheme="minorHAnsi" w:cstheme="minorHAnsi"/>
                <w:szCs w:val="24"/>
              </w:rPr>
              <w:t xml:space="preserve"> i Luka Šimunović (5. r.)</w:t>
            </w:r>
          </w:p>
        </w:tc>
      </w:tr>
      <w:tr w:rsidR="00FA21B4" w:rsidRPr="007F5D62" w14:paraId="1D76DF6D" w14:textId="77777777" w:rsidTr="288B888D">
        <w:tc>
          <w:tcPr>
            <w:tcW w:w="2400" w:type="dxa"/>
          </w:tcPr>
          <w:p w14:paraId="5EB3367D" w14:textId="2D4E2CCA" w:rsidR="00FA21B4" w:rsidRDefault="00FA21B4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14. veljače 2025.</w:t>
            </w:r>
          </w:p>
        </w:tc>
        <w:tc>
          <w:tcPr>
            <w:tcW w:w="6667" w:type="dxa"/>
          </w:tcPr>
          <w:p w14:paraId="1C3E4F5A" w14:textId="0F1E208D" w:rsidR="00FA21B4" w:rsidRDefault="00FA21B4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Školsko Natjecanje iz matematike</w:t>
            </w:r>
            <w:r w:rsidR="00B91E98">
              <w:rPr>
                <w:rFonts w:asciiTheme="minorHAnsi" w:hAnsiTheme="minorHAnsi" w:cstheme="minorHAnsi"/>
                <w:szCs w:val="24"/>
              </w:rPr>
              <w:t xml:space="preserve"> – na županijsku razinu plasirali su se Luka Šimunović (5. r.) i Paola Cikač (5. r.)</w:t>
            </w:r>
          </w:p>
        </w:tc>
      </w:tr>
      <w:tr w:rsidR="00411D97" w:rsidRPr="007F5D62" w14:paraId="4AAAB732" w14:textId="77777777" w:rsidTr="288B888D">
        <w:tc>
          <w:tcPr>
            <w:tcW w:w="2400" w:type="dxa"/>
          </w:tcPr>
          <w:p w14:paraId="02F4B8BB" w14:textId="2D09A977" w:rsidR="00411D97" w:rsidRDefault="00411D97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14. veljače 2025.</w:t>
            </w:r>
          </w:p>
        </w:tc>
        <w:tc>
          <w:tcPr>
            <w:tcW w:w="6667" w:type="dxa"/>
          </w:tcPr>
          <w:p w14:paraId="015F9383" w14:textId="3380E7D2" w:rsidR="00411D97" w:rsidRDefault="00411D97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Obilježeno Valentinovo slanjem ljubavne pošte</w:t>
            </w:r>
          </w:p>
        </w:tc>
      </w:tr>
      <w:tr w:rsidR="00C95341" w:rsidRPr="007F5D62" w14:paraId="399B07A2" w14:textId="77777777" w:rsidTr="288B888D">
        <w:tc>
          <w:tcPr>
            <w:tcW w:w="2400" w:type="dxa"/>
          </w:tcPr>
          <w:p w14:paraId="363D57FA" w14:textId="28F91033" w:rsidR="00C95341" w:rsidRDefault="007A47DA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18. veljače 2025. </w:t>
            </w:r>
          </w:p>
        </w:tc>
        <w:tc>
          <w:tcPr>
            <w:tcW w:w="6667" w:type="dxa"/>
          </w:tcPr>
          <w:p w14:paraId="6A64D70D" w14:textId="4AB43060" w:rsidR="00C95341" w:rsidRDefault="007A47DA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Školsko Natjecanje iz geografije – na županijsku razinu plasirao se Luka Šimunović (5. r.)</w:t>
            </w:r>
          </w:p>
        </w:tc>
      </w:tr>
      <w:tr w:rsidR="0056343F" w:rsidRPr="007F5D62" w14:paraId="363B6E58" w14:textId="77777777" w:rsidTr="288B888D">
        <w:tc>
          <w:tcPr>
            <w:tcW w:w="2400" w:type="dxa"/>
          </w:tcPr>
          <w:p w14:paraId="0C0E28A2" w14:textId="7D710A04" w:rsidR="0056343F" w:rsidRPr="00085D5C" w:rsidRDefault="0056343F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7E4CDF">
              <w:rPr>
                <w:rFonts w:asciiTheme="minorHAnsi" w:hAnsiTheme="minorHAnsi" w:cstheme="minorHAnsi"/>
                <w:szCs w:val="24"/>
              </w:rPr>
              <w:t>1</w:t>
            </w:r>
            <w:r w:rsidR="00E110D9">
              <w:rPr>
                <w:rFonts w:asciiTheme="minorHAnsi" w:hAnsiTheme="minorHAnsi" w:cstheme="minorHAnsi"/>
                <w:szCs w:val="24"/>
              </w:rPr>
              <w:t>9</w:t>
            </w:r>
            <w:r w:rsidRPr="007E4CDF">
              <w:rPr>
                <w:rFonts w:asciiTheme="minorHAnsi" w:hAnsiTheme="minorHAnsi" w:cstheme="minorHAnsi"/>
                <w:szCs w:val="24"/>
              </w:rPr>
              <w:t>.</w:t>
            </w:r>
            <w:r>
              <w:rPr>
                <w:rFonts w:asciiTheme="minorHAnsi" w:hAnsiTheme="minorHAnsi" w:cstheme="minorHAnsi"/>
                <w:szCs w:val="24"/>
              </w:rPr>
              <w:t xml:space="preserve"> veljače 202</w:t>
            </w:r>
            <w:r w:rsidR="00E110D9">
              <w:rPr>
                <w:rFonts w:asciiTheme="minorHAnsi" w:hAnsiTheme="minorHAnsi" w:cstheme="minorHAnsi"/>
                <w:szCs w:val="24"/>
              </w:rPr>
              <w:t>5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</w:tcPr>
          <w:p w14:paraId="16397B49" w14:textId="6E52EF08" w:rsidR="0056343F" w:rsidRDefault="0056343F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Školsko Natjecanje iz vjeronauka - </w:t>
            </w:r>
            <w:r w:rsidRPr="007F5D62">
              <w:rPr>
                <w:rFonts w:asciiTheme="minorHAnsi" w:hAnsiTheme="minorHAnsi" w:cstheme="minorHAnsi"/>
                <w:szCs w:val="24"/>
              </w:rPr>
              <w:t>Vjeronaučna olimpijada</w:t>
            </w:r>
          </w:p>
        </w:tc>
      </w:tr>
      <w:tr w:rsidR="00E110D9" w:rsidRPr="007F5D62" w14:paraId="124C006A" w14:textId="77777777" w:rsidTr="288B888D">
        <w:tc>
          <w:tcPr>
            <w:tcW w:w="2400" w:type="dxa"/>
          </w:tcPr>
          <w:p w14:paraId="73E2298D" w14:textId="2155A387" w:rsidR="00E110D9" w:rsidRPr="007E4CDF" w:rsidRDefault="00E110D9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21. veljače 2025.</w:t>
            </w:r>
          </w:p>
        </w:tc>
        <w:tc>
          <w:tcPr>
            <w:tcW w:w="6667" w:type="dxa"/>
          </w:tcPr>
          <w:p w14:paraId="4661000E" w14:textId="127FCFA2" w:rsidR="00E110D9" w:rsidRDefault="00B547F8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Školsko Natjecanje iz hrvatskoga jezika</w:t>
            </w:r>
          </w:p>
        </w:tc>
      </w:tr>
      <w:tr w:rsidR="00B547F8" w:rsidRPr="007F5D62" w14:paraId="437671C6" w14:textId="77777777" w:rsidTr="288B888D">
        <w:tc>
          <w:tcPr>
            <w:tcW w:w="2400" w:type="dxa"/>
          </w:tcPr>
          <w:p w14:paraId="461D873C" w14:textId="75520478" w:rsidR="00B547F8" w:rsidRDefault="00B547F8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4. </w:t>
            </w:r>
            <w:r w:rsidR="00D54D03">
              <w:rPr>
                <w:rFonts w:asciiTheme="minorHAnsi" w:hAnsiTheme="minorHAnsi" w:cstheme="minorHAnsi"/>
                <w:szCs w:val="24"/>
              </w:rPr>
              <w:t>ožujka 2025.</w:t>
            </w:r>
          </w:p>
        </w:tc>
        <w:tc>
          <w:tcPr>
            <w:tcW w:w="6667" w:type="dxa"/>
          </w:tcPr>
          <w:p w14:paraId="75D9E6C1" w14:textId="695444B2" w:rsidR="00B547F8" w:rsidRDefault="00D54D03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Obilježen maskenbal</w:t>
            </w:r>
          </w:p>
        </w:tc>
      </w:tr>
      <w:tr w:rsidR="0056343F" w:rsidRPr="007F5D62" w14:paraId="2567E8F8" w14:textId="77777777" w:rsidTr="288B888D">
        <w:tc>
          <w:tcPr>
            <w:tcW w:w="2400" w:type="dxa"/>
            <w:vAlign w:val="center"/>
          </w:tcPr>
          <w:p w14:paraId="276EECAD" w14:textId="07C3B72E" w:rsidR="0056343F" w:rsidRPr="007F5D62" w:rsidRDefault="00B85308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</w:t>
            </w:r>
            <w:r w:rsidR="0056343F" w:rsidRPr="007F5D62">
              <w:rPr>
                <w:rFonts w:asciiTheme="minorHAnsi" w:hAnsiTheme="minorHAnsi" w:cstheme="minorHAnsi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Cs w:val="24"/>
              </w:rPr>
              <w:t>ožujka</w:t>
            </w:r>
            <w:r w:rsidR="0056343F" w:rsidRPr="007F5D62">
              <w:rPr>
                <w:rFonts w:asciiTheme="minorHAnsi" w:hAnsiTheme="minorHAnsi" w:cstheme="minorHAnsi"/>
                <w:szCs w:val="24"/>
              </w:rPr>
              <w:t xml:space="preserve"> 202</w:t>
            </w:r>
            <w:r>
              <w:rPr>
                <w:rFonts w:asciiTheme="minorHAnsi" w:hAnsiTheme="minorHAnsi" w:cstheme="minorHAnsi"/>
                <w:szCs w:val="24"/>
              </w:rPr>
              <w:t>5</w:t>
            </w:r>
            <w:r w:rsidR="0056343F" w:rsidRPr="007F5D62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657A71AD" w14:textId="77777777" w:rsidR="0056343F" w:rsidRPr="007F5D62" w:rsidRDefault="0056343F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Županijsko Natjecanje u stolnom tenisu – Bjelovar</w:t>
            </w:r>
          </w:p>
        </w:tc>
      </w:tr>
      <w:tr w:rsidR="00684CA9" w:rsidRPr="007F5D62" w14:paraId="6849072A" w14:textId="77777777" w:rsidTr="288B888D">
        <w:tc>
          <w:tcPr>
            <w:tcW w:w="2400" w:type="dxa"/>
            <w:vAlign w:val="center"/>
          </w:tcPr>
          <w:p w14:paraId="07943E13" w14:textId="7D5E0A1E" w:rsidR="00684CA9" w:rsidRDefault="00684CA9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684CA9">
              <w:rPr>
                <w:rFonts w:asciiTheme="minorHAnsi" w:hAnsiTheme="minorHAnsi" w:cstheme="minorHAnsi"/>
                <w:szCs w:val="24"/>
              </w:rPr>
              <w:t>7.</w:t>
            </w:r>
            <w:r>
              <w:rPr>
                <w:rFonts w:asciiTheme="minorHAnsi" w:hAnsiTheme="minorHAnsi" w:cstheme="minorHAnsi"/>
                <w:szCs w:val="24"/>
              </w:rPr>
              <w:t xml:space="preserve"> ožujka 2025.  </w:t>
            </w:r>
          </w:p>
        </w:tc>
        <w:tc>
          <w:tcPr>
            <w:tcW w:w="6667" w:type="dxa"/>
            <w:vAlign w:val="center"/>
          </w:tcPr>
          <w:p w14:paraId="5D1E239C" w14:textId="4F6752CD" w:rsidR="00684CA9" w:rsidRPr="007F5D62" w:rsidRDefault="00684CA9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Županijska Smotra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Lidrano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2025.</w:t>
            </w:r>
            <w:r w:rsidR="00812F40">
              <w:rPr>
                <w:rFonts w:asciiTheme="minorHAnsi" w:hAnsiTheme="minorHAnsi" w:cstheme="minorHAnsi"/>
                <w:szCs w:val="24"/>
              </w:rPr>
              <w:t xml:space="preserve"> održana u Velikom Trojstvu – našu školu predstavljala je učenica 7. razreda Laura Bogdan </w:t>
            </w:r>
            <w:r w:rsidR="00B73066">
              <w:rPr>
                <w:rFonts w:asciiTheme="minorHAnsi" w:hAnsiTheme="minorHAnsi" w:cstheme="minorHAnsi"/>
                <w:szCs w:val="24"/>
              </w:rPr>
              <w:t xml:space="preserve">literarnim radom </w:t>
            </w:r>
            <w:r w:rsidR="00B73066" w:rsidRPr="00B73066">
              <w:rPr>
                <w:rFonts w:asciiTheme="minorHAnsi" w:hAnsiTheme="minorHAnsi" w:cstheme="minorHAnsi"/>
                <w:i/>
                <w:iCs/>
                <w:szCs w:val="24"/>
              </w:rPr>
              <w:t>Poput feniksa</w:t>
            </w:r>
          </w:p>
        </w:tc>
      </w:tr>
      <w:tr w:rsidR="00203D0E" w:rsidRPr="007F5D62" w14:paraId="38B75103" w14:textId="77777777" w:rsidTr="288B888D">
        <w:tc>
          <w:tcPr>
            <w:tcW w:w="2400" w:type="dxa"/>
          </w:tcPr>
          <w:p w14:paraId="787F57ED" w14:textId="329EE3F0" w:rsidR="00203D0E" w:rsidRPr="007F5D62" w:rsidRDefault="00203D0E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</w:t>
            </w:r>
            <w:r w:rsidRPr="007F5D62">
              <w:rPr>
                <w:rFonts w:asciiTheme="minorHAnsi" w:hAnsiTheme="minorHAnsi" w:cstheme="minorHAnsi"/>
                <w:szCs w:val="24"/>
              </w:rPr>
              <w:t>. ožujka 202</w:t>
            </w:r>
            <w:r>
              <w:rPr>
                <w:rFonts w:asciiTheme="minorHAnsi" w:hAnsiTheme="minorHAnsi" w:cstheme="minorHAnsi"/>
                <w:szCs w:val="24"/>
              </w:rPr>
              <w:t>5</w:t>
            </w:r>
            <w:r w:rsidRPr="007F5D62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</w:tcPr>
          <w:p w14:paraId="485D273E" w14:textId="77777777" w:rsidR="00203D0E" w:rsidRPr="007F5D62" w:rsidRDefault="00203D0E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 xml:space="preserve">Nacionalni ispit iz </w:t>
            </w:r>
            <w:r>
              <w:rPr>
                <w:rFonts w:asciiTheme="minorHAnsi" w:hAnsiTheme="minorHAnsi" w:cstheme="minorHAnsi"/>
                <w:szCs w:val="24"/>
              </w:rPr>
              <w:t>H</w:t>
            </w:r>
            <w:r w:rsidRPr="007F5D62">
              <w:rPr>
                <w:rFonts w:asciiTheme="minorHAnsi" w:hAnsiTheme="minorHAnsi" w:cstheme="minorHAnsi"/>
                <w:szCs w:val="24"/>
              </w:rPr>
              <w:t>rvatskoga jezika</w:t>
            </w:r>
            <w:r>
              <w:rPr>
                <w:rFonts w:asciiTheme="minorHAnsi" w:hAnsiTheme="minorHAnsi" w:cstheme="minorHAnsi"/>
                <w:szCs w:val="24"/>
              </w:rPr>
              <w:t xml:space="preserve"> – 4. r.</w:t>
            </w:r>
          </w:p>
        </w:tc>
      </w:tr>
      <w:tr w:rsidR="003278E4" w:rsidRPr="007F5D62" w14:paraId="5187B716" w14:textId="77777777" w:rsidTr="288B888D">
        <w:tc>
          <w:tcPr>
            <w:tcW w:w="2400" w:type="dxa"/>
          </w:tcPr>
          <w:p w14:paraId="004CEEAE" w14:textId="52E69DDA" w:rsidR="003278E4" w:rsidRDefault="003278E4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</w:t>
            </w:r>
            <w:r w:rsidRPr="00FD06E6">
              <w:rPr>
                <w:rFonts w:asciiTheme="minorHAnsi" w:hAnsiTheme="minorHAnsi" w:cstheme="minorHAnsi"/>
                <w:szCs w:val="24"/>
              </w:rPr>
              <w:t>.</w:t>
            </w:r>
            <w:r>
              <w:rPr>
                <w:rFonts w:asciiTheme="minorHAnsi" w:hAnsiTheme="minorHAnsi" w:cstheme="minorHAnsi"/>
                <w:szCs w:val="24"/>
              </w:rPr>
              <w:t xml:space="preserve"> ožujka 2025.</w:t>
            </w:r>
          </w:p>
        </w:tc>
        <w:tc>
          <w:tcPr>
            <w:tcW w:w="6667" w:type="dxa"/>
          </w:tcPr>
          <w:p w14:paraId="226D2DEE" w14:textId="77777777" w:rsidR="003278E4" w:rsidRPr="007F5D62" w:rsidRDefault="003278E4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Nacionalni ispit iz Matematike – 4. r. </w:t>
            </w:r>
          </w:p>
        </w:tc>
      </w:tr>
      <w:tr w:rsidR="003278E4" w:rsidRPr="007F5D62" w14:paraId="39FA77FC" w14:textId="77777777" w:rsidTr="288B888D">
        <w:tc>
          <w:tcPr>
            <w:tcW w:w="2400" w:type="dxa"/>
          </w:tcPr>
          <w:p w14:paraId="63E546F3" w14:textId="162213D3" w:rsidR="003278E4" w:rsidRPr="00FD06E6" w:rsidRDefault="003278E4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14. ožujka 2025.</w:t>
            </w:r>
          </w:p>
        </w:tc>
        <w:tc>
          <w:tcPr>
            <w:tcW w:w="6667" w:type="dxa"/>
          </w:tcPr>
          <w:p w14:paraId="6DDFB39D" w14:textId="5DDCF246" w:rsidR="003278E4" w:rsidRDefault="003278E4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Nacionalni ispit iz Prirode i društva </w:t>
            </w:r>
          </w:p>
        </w:tc>
      </w:tr>
      <w:tr w:rsidR="0056343F" w:rsidRPr="007F5D62" w14:paraId="782496EA" w14:textId="77777777" w:rsidTr="288B888D">
        <w:tc>
          <w:tcPr>
            <w:tcW w:w="2400" w:type="dxa"/>
            <w:vAlign w:val="center"/>
          </w:tcPr>
          <w:p w14:paraId="75EE9441" w14:textId="161DEA28" w:rsidR="0056343F" w:rsidRDefault="00CA218C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14. ožujka</w:t>
            </w:r>
            <w:r w:rsidR="0056343F">
              <w:rPr>
                <w:rFonts w:asciiTheme="minorHAnsi" w:hAnsiTheme="minorHAnsi" w:cstheme="minorHAnsi"/>
                <w:szCs w:val="24"/>
              </w:rPr>
              <w:t xml:space="preserve"> 202</w:t>
            </w:r>
            <w:r>
              <w:rPr>
                <w:rFonts w:asciiTheme="minorHAnsi" w:hAnsiTheme="minorHAnsi" w:cstheme="minorHAnsi"/>
                <w:szCs w:val="24"/>
              </w:rPr>
              <w:t>5</w:t>
            </w:r>
            <w:r w:rsidR="0056343F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5CBA74ED" w14:textId="55075959" w:rsidR="0056343F" w:rsidRDefault="0056343F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Županijsko Natjecanje iz matematike – </w:t>
            </w:r>
            <w:r w:rsidR="009836E2" w:rsidRPr="00632519">
              <w:rPr>
                <w:rFonts w:asciiTheme="minorHAnsi" w:hAnsiTheme="minorHAnsi" w:cstheme="minorHAnsi"/>
                <w:b/>
                <w:bCs/>
                <w:szCs w:val="24"/>
              </w:rPr>
              <w:t xml:space="preserve">učenici </w:t>
            </w:r>
            <w:r w:rsidRPr="00632519">
              <w:rPr>
                <w:rFonts w:asciiTheme="minorHAnsi" w:hAnsiTheme="minorHAnsi" w:cstheme="minorHAnsi"/>
                <w:b/>
                <w:bCs/>
                <w:szCs w:val="24"/>
              </w:rPr>
              <w:t>Paola Cikač</w:t>
            </w:r>
            <w:r w:rsidR="009836E2" w:rsidRPr="00632519">
              <w:rPr>
                <w:rFonts w:asciiTheme="minorHAnsi" w:hAnsiTheme="minorHAnsi" w:cstheme="minorHAnsi"/>
                <w:b/>
                <w:bCs/>
                <w:szCs w:val="24"/>
              </w:rPr>
              <w:t xml:space="preserve"> (5. r.) i </w:t>
            </w:r>
            <w:r w:rsidRPr="00632519">
              <w:rPr>
                <w:rFonts w:asciiTheme="minorHAnsi" w:hAnsiTheme="minorHAnsi" w:cstheme="minorHAnsi"/>
                <w:b/>
                <w:bCs/>
                <w:szCs w:val="24"/>
              </w:rPr>
              <w:t>Luka Šimunović</w:t>
            </w:r>
            <w:r w:rsidR="009836E2" w:rsidRPr="00632519">
              <w:rPr>
                <w:rFonts w:asciiTheme="minorHAnsi" w:hAnsiTheme="minorHAnsi" w:cstheme="minorHAnsi"/>
                <w:b/>
                <w:bCs/>
                <w:szCs w:val="24"/>
              </w:rPr>
              <w:t xml:space="preserve"> (5. r.) osvojili 1. mjesto</w:t>
            </w:r>
          </w:p>
        </w:tc>
      </w:tr>
      <w:tr w:rsidR="0056343F" w:rsidRPr="007F5D62" w14:paraId="22ECBC4F" w14:textId="77777777" w:rsidTr="288B888D">
        <w:tc>
          <w:tcPr>
            <w:tcW w:w="2400" w:type="dxa"/>
            <w:vAlign w:val="center"/>
          </w:tcPr>
          <w:p w14:paraId="1DEF5CDC" w14:textId="694D7534" w:rsidR="0056343F" w:rsidRDefault="0056343F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7E320B">
              <w:rPr>
                <w:rFonts w:asciiTheme="minorHAnsi" w:hAnsiTheme="minorHAnsi" w:cstheme="minorHAnsi"/>
                <w:szCs w:val="24"/>
              </w:rPr>
              <w:t>7</w:t>
            </w:r>
            <w:r>
              <w:rPr>
                <w:rFonts w:asciiTheme="minorHAnsi" w:hAnsiTheme="minorHAnsi" w:cstheme="minorHAnsi"/>
                <w:szCs w:val="24"/>
              </w:rPr>
              <w:t>. ožujka 202</w:t>
            </w:r>
            <w:r w:rsidR="007E320B">
              <w:rPr>
                <w:rFonts w:asciiTheme="minorHAnsi" w:hAnsiTheme="minorHAnsi" w:cstheme="minorHAnsi"/>
                <w:szCs w:val="24"/>
              </w:rPr>
              <w:t>5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02CA38AB" w14:textId="6652DF5C" w:rsidR="0056343F" w:rsidRDefault="0056343F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Nacionalni ispit iz Hrvatskoga jezika – 8. r.</w:t>
            </w:r>
          </w:p>
        </w:tc>
      </w:tr>
      <w:tr w:rsidR="0056343F" w:rsidRPr="007F5D62" w14:paraId="78459432" w14:textId="77777777" w:rsidTr="288B888D">
        <w:tc>
          <w:tcPr>
            <w:tcW w:w="2400" w:type="dxa"/>
            <w:vAlign w:val="center"/>
          </w:tcPr>
          <w:p w14:paraId="258CA22B" w14:textId="0C821BA6" w:rsidR="0056343F" w:rsidRDefault="0056343F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7E320B">
              <w:rPr>
                <w:rFonts w:asciiTheme="minorHAnsi" w:hAnsiTheme="minorHAnsi" w:cstheme="minorHAnsi"/>
                <w:szCs w:val="24"/>
              </w:rPr>
              <w:t>9</w:t>
            </w:r>
            <w:r>
              <w:rPr>
                <w:rFonts w:asciiTheme="minorHAnsi" w:hAnsiTheme="minorHAnsi" w:cstheme="minorHAnsi"/>
                <w:szCs w:val="24"/>
              </w:rPr>
              <w:t>. ožujka 202</w:t>
            </w:r>
            <w:r w:rsidR="007E320B">
              <w:rPr>
                <w:rFonts w:asciiTheme="minorHAnsi" w:hAnsiTheme="minorHAnsi" w:cstheme="minorHAnsi"/>
                <w:szCs w:val="24"/>
              </w:rPr>
              <w:t>5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1F361162" w14:textId="6F9E1F40" w:rsidR="0056343F" w:rsidRDefault="0056343F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Nacionalni ispit iz Engleskoga jezika </w:t>
            </w:r>
          </w:p>
        </w:tc>
      </w:tr>
      <w:tr w:rsidR="0056343F" w:rsidRPr="007F5D62" w14:paraId="384B5D76" w14:textId="77777777" w:rsidTr="288B888D">
        <w:tc>
          <w:tcPr>
            <w:tcW w:w="2400" w:type="dxa"/>
            <w:vAlign w:val="center"/>
          </w:tcPr>
          <w:p w14:paraId="012E85F1" w14:textId="6914512C" w:rsidR="0056343F" w:rsidRPr="007F5D62" w:rsidRDefault="00665F59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21</w:t>
            </w:r>
            <w:r w:rsidR="0056343F" w:rsidRPr="007F5D62">
              <w:rPr>
                <w:rFonts w:asciiTheme="minorHAnsi" w:hAnsiTheme="minorHAnsi" w:cstheme="minorHAnsi"/>
                <w:szCs w:val="24"/>
              </w:rPr>
              <w:t>. ožujka 202</w:t>
            </w:r>
            <w:r>
              <w:rPr>
                <w:rFonts w:asciiTheme="minorHAnsi" w:hAnsiTheme="minorHAnsi" w:cstheme="minorHAnsi"/>
                <w:szCs w:val="24"/>
              </w:rPr>
              <w:t>5</w:t>
            </w:r>
            <w:r w:rsidR="0056343F" w:rsidRPr="007F5D62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70D50C72" w14:textId="7A05D125" w:rsidR="0056343F" w:rsidRPr="007F5D62" w:rsidRDefault="0056343F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 xml:space="preserve">Nacionalni ispit iz </w:t>
            </w:r>
            <w:r>
              <w:rPr>
                <w:rFonts w:asciiTheme="minorHAnsi" w:hAnsiTheme="minorHAnsi" w:cstheme="minorHAnsi"/>
                <w:szCs w:val="24"/>
              </w:rPr>
              <w:t>M</w:t>
            </w:r>
            <w:r w:rsidRPr="007F5D62">
              <w:rPr>
                <w:rFonts w:asciiTheme="minorHAnsi" w:hAnsiTheme="minorHAnsi" w:cstheme="minorHAnsi"/>
                <w:szCs w:val="24"/>
              </w:rPr>
              <w:t>atematike</w:t>
            </w:r>
          </w:p>
        </w:tc>
      </w:tr>
      <w:tr w:rsidR="00665F59" w:rsidRPr="007F5D62" w14:paraId="09AABE3A" w14:textId="77777777" w:rsidTr="288B888D">
        <w:tc>
          <w:tcPr>
            <w:tcW w:w="2400" w:type="dxa"/>
            <w:vAlign w:val="center"/>
          </w:tcPr>
          <w:p w14:paraId="1BA8E5B0" w14:textId="2D15E9FC" w:rsidR="00665F59" w:rsidRDefault="00665F59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21. ožujka 2025.</w:t>
            </w:r>
          </w:p>
        </w:tc>
        <w:tc>
          <w:tcPr>
            <w:tcW w:w="6667" w:type="dxa"/>
            <w:vAlign w:val="center"/>
          </w:tcPr>
          <w:p w14:paraId="39804A2F" w14:textId="772286B7" w:rsidR="00665F59" w:rsidRPr="007F5D62" w:rsidRDefault="00D16687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Učenici koji su ostvarili zapažene rezultate na županijskim natjecanjima (Natjecanje u stolnom tenisu i Natjecanje iz matematike) pozvani su kod općinskog načelnika koji im je uručio prigodne poklone</w:t>
            </w:r>
          </w:p>
        </w:tc>
      </w:tr>
      <w:tr w:rsidR="0056343F" w:rsidRPr="007F5D62" w14:paraId="4CCF504E" w14:textId="77777777" w:rsidTr="288B888D">
        <w:tc>
          <w:tcPr>
            <w:tcW w:w="2400" w:type="dxa"/>
            <w:vAlign w:val="center"/>
          </w:tcPr>
          <w:p w14:paraId="3E4D5A66" w14:textId="36726443" w:rsidR="0056343F" w:rsidRPr="007F5D62" w:rsidRDefault="00632519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24</w:t>
            </w:r>
            <w:r w:rsidR="0056343F" w:rsidRPr="007F5D62">
              <w:rPr>
                <w:rFonts w:asciiTheme="minorHAnsi" w:hAnsiTheme="minorHAnsi" w:cstheme="minorHAnsi"/>
                <w:szCs w:val="24"/>
              </w:rPr>
              <w:t>. ožujka 202</w:t>
            </w:r>
            <w:r>
              <w:rPr>
                <w:rFonts w:asciiTheme="minorHAnsi" w:hAnsiTheme="minorHAnsi" w:cstheme="minorHAnsi"/>
                <w:szCs w:val="24"/>
              </w:rPr>
              <w:t>5</w:t>
            </w:r>
            <w:r w:rsidR="0056343F" w:rsidRPr="007F5D62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3891CF6D" w14:textId="57396AC6" w:rsidR="0056343F" w:rsidRPr="007F5D62" w:rsidRDefault="0056343F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 xml:space="preserve">Nacionalni ispit iz </w:t>
            </w:r>
            <w:r>
              <w:rPr>
                <w:rFonts w:asciiTheme="minorHAnsi" w:hAnsiTheme="minorHAnsi" w:cstheme="minorHAnsi"/>
                <w:szCs w:val="24"/>
              </w:rPr>
              <w:t>B</w:t>
            </w:r>
            <w:r w:rsidRPr="007F5D62">
              <w:rPr>
                <w:rFonts w:asciiTheme="minorHAnsi" w:hAnsiTheme="minorHAnsi" w:cstheme="minorHAnsi"/>
                <w:szCs w:val="24"/>
              </w:rPr>
              <w:t>iologije</w:t>
            </w:r>
          </w:p>
        </w:tc>
      </w:tr>
      <w:tr w:rsidR="0056343F" w:rsidRPr="007F5D62" w14:paraId="1CAE543F" w14:textId="77777777" w:rsidTr="288B888D">
        <w:tc>
          <w:tcPr>
            <w:tcW w:w="2400" w:type="dxa"/>
            <w:vAlign w:val="center"/>
          </w:tcPr>
          <w:p w14:paraId="45CE03FB" w14:textId="2A05964C" w:rsidR="0056343F" w:rsidRDefault="0056343F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947E8E">
              <w:rPr>
                <w:rFonts w:asciiTheme="minorHAnsi" w:hAnsiTheme="minorHAnsi" w:cstheme="minorHAnsi"/>
                <w:szCs w:val="24"/>
              </w:rPr>
              <w:t>6</w:t>
            </w:r>
            <w:r>
              <w:rPr>
                <w:rFonts w:asciiTheme="minorHAnsi" w:hAnsiTheme="minorHAnsi" w:cstheme="minorHAnsi"/>
                <w:szCs w:val="24"/>
              </w:rPr>
              <w:t>. ožujka 202</w:t>
            </w:r>
            <w:r w:rsidR="00947E8E">
              <w:rPr>
                <w:rFonts w:asciiTheme="minorHAnsi" w:hAnsiTheme="minorHAnsi" w:cstheme="minorHAnsi"/>
                <w:szCs w:val="24"/>
              </w:rPr>
              <w:t>5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0B7B851D" w14:textId="65866248" w:rsidR="0056343F" w:rsidRDefault="0056343F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Nacionalni ispit iz Fizike </w:t>
            </w:r>
          </w:p>
        </w:tc>
      </w:tr>
      <w:tr w:rsidR="00D0349F" w:rsidRPr="007F5D62" w14:paraId="1281B15E" w14:textId="77777777" w:rsidTr="288B888D">
        <w:tc>
          <w:tcPr>
            <w:tcW w:w="2400" w:type="dxa"/>
          </w:tcPr>
          <w:p w14:paraId="139CF31E" w14:textId="3BFCB262" w:rsidR="00D0349F" w:rsidRDefault="00D0349F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28. ožujka 2025.</w:t>
            </w:r>
          </w:p>
        </w:tc>
        <w:tc>
          <w:tcPr>
            <w:tcW w:w="6667" w:type="dxa"/>
          </w:tcPr>
          <w:p w14:paraId="07278764" w14:textId="77777777" w:rsidR="00D0349F" w:rsidRDefault="00D0349F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Nacionalni ispit iz Kemije</w:t>
            </w:r>
          </w:p>
        </w:tc>
      </w:tr>
      <w:tr w:rsidR="00947E8E" w:rsidRPr="007F5D62" w14:paraId="5C225B86" w14:textId="77777777" w:rsidTr="288B888D">
        <w:tc>
          <w:tcPr>
            <w:tcW w:w="2400" w:type="dxa"/>
            <w:vAlign w:val="center"/>
          </w:tcPr>
          <w:p w14:paraId="2D4D145F" w14:textId="3C875755" w:rsidR="00947E8E" w:rsidRDefault="00947E8E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31. ožujka 2025.</w:t>
            </w:r>
          </w:p>
        </w:tc>
        <w:tc>
          <w:tcPr>
            <w:tcW w:w="6667" w:type="dxa"/>
            <w:vAlign w:val="center"/>
          </w:tcPr>
          <w:p w14:paraId="01134A9F" w14:textId="0552FA92" w:rsidR="00947E8E" w:rsidRDefault="00947E8E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Županijsko Natjecanje iz Geografije – sudjelovao </w:t>
            </w:r>
            <w:r w:rsidR="0055196B">
              <w:rPr>
                <w:rFonts w:asciiTheme="minorHAnsi" w:hAnsiTheme="minorHAnsi" w:cstheme="minorHAnsi"/>
                <w:szCs w:val="24"/>
              </w:rPr>
              <w:t>učenik Luka Šimunović (5. r.)</w:t>
            </w:r>
          </w:p>
        </w:tc>
      </w:tr>
      <w:tr w:rsidR="004C61FD" w:rsidRPr="007F5D62" w14:paraId="7A5BC8A6" w14:textId="77777777" w:rsidTr="288B888D">
        <w:tc>
          <w:tcPr>
            <w:tcW w:w="2400" w:type="dxa"/>
          </w:tcPr>
          <w:p w14:paraId="06D96C08" w14:textId="20F03E2F" w:rsidR="004C61FD" w:rsidRDefault="004C61FD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 travnja 2025.</w:t>
            </w:r>
          </w:p>
        </w:tc>
        <w:tc>
          <w:tcPr>
            <w:tcW w:w="6667" w:type="dxa"/>
          </w:tcPr>
          <w:p w14:paraId="5E122D2C" w14:textId="77777777" w:rsidR="004C61FD" w:rsidRPr="007F5D62" w:rsidRDefault="004C61FD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Nacionalni ispit iz Geografije</w:t>
            </w:r>
          </w:p>
        </w:tc>
      </w:tr>
      <w:tr w:rsidR="0089595D" w:rsidRPr="007F5D62" w14:paraId="7A17B910" w14:textId="77777777" w:rsidTr="288B888D">
        <w:tc>
          <w:tcPr>
            <w:tcW w:w="2400" w:type="dxa"/>
          </w:tcPr>
          <w:p w14:paraId="7CBE51D3" w14:textId="61B18479" w:rsidR="0089595D" w:rsidRPr="007F5D62" w:rsidRDefault="0089595D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2. </w:t>
            </w:r>
            <w:r w:rsidR="0079463D">
              <w:rPr>
                <w:rFonts w:asciiTheme="minorHAnsi" w:hAnsiTheme="minorHAnsi" w:cstheme="minorHAnsi"/>
                <w:szCs w:val="24"/>
              </w:rPr>
              <w:t>travnja</w:t>
            </w:r>
            <w:r>
              <w:rPr>
                <w:rFonts w:asciiTheme="minorHAnsi" w:hAnsiTheme="minorHAnsi" w:cstheme="minorHAnsi"/>
                <w:szCs w:val="24"/>
              </w:rPr>
              <w:t xml:space="preserve"> 202</w:t>
            </w:r>
            <w:r w:rsidR="0079463D">
              <w:rPr>
                <w:rFonts w:asciiTheme="minorHAnsi" w:hAnsiTheme="minorHAnsi" w:cstheme="minorHAnsi"/>
                <w:szCs w:val="24"/>
              </w:rPr>
              <w:t>5</w:t>
            </w:r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</w:tc>
        <w:tc>
          <w:tcPr>
            <w:tcW w:w="6667" w:type="dxa"/>
          </w:tcPr>
          <w:p w14:paraId="2C55FEAB" w14:textId="77777777" w:rsidR="0089595D" w:rsidRPr="007F5D62" w:rsidRDefault="0089595D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Županijsko Natjecanje mladih tehničara</w:t>
            </w:r>
          </w:p>
        </w:tc>
      </w:tr>
      <w:tr w:rsidR="0079463D" w:rsidRPr="007F5D62" w14:paraId="7A38358C" w14:textId="77777777" w:rsidTr="288B888D">
        <w:tc>
          <w:tcPr>
            <w:tcW w:w="2400" w:type="dxa"/>
          </w:tcPr>
          <w:p w14:paraId="6EBBF5E4" w14:textId="7FE3BB0A" w:rsidR="0079463D" w:rsidRDefault="0079463D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 travnja 2025.</w:t>
            </w:r>
          </w:p>
        </w:tc>
        <w:tc>
          <w:tcPr>
            <w:tcW w:w="6667" w:type="dxa"/>
          </w:tcPr>
          <w:p w14:paraId="3BD51FF8" w14:textId="33F93895" w:rsidR="0079463D" w:rsidRDefault="0079463D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Kazališna predstava </w:t>
            </w:r>
            <w:r w:rsidR="00FA1659" w:rsidRPr="00FA1659">
              <w:rPr>
                <w:rFonts w:asciiTheme="minorHAnsi" w:hAnsiTheme="minorHAnsi" w:cstheme="minorHAnsi"/>
                <w:i/>
                <w:iCs/>
                <w:szCs w:val="24"/>
              </w:rPr>
              <w:t>Pjesmom do zvijezda</w:t>
            </w:r>
            <w:r w:rsidR="00FA1659">
              <w:rPr>
                <w:rFonts w:asciiTheme="minorHAnsi" w:hAnsiTheme="minorHAnsi" w:cstheme="minorHAnsi"/>
                <w:szCs w:val="24"/>
              </w:rPr>
              <w:t xml:space="preserve"> održana </w:t>
            </w:r>
            <w:r>
              <w:rPr>
                <w:rFonts w:asciiTheme="minorHAnsi" w:hAnsiTheme="minorHAnsi" w:cstheme="minorHAnsi"/>
                <w:szCs w:val="24"/>
              </w:rPr>
              <w:t>za učenike od 1. do 6. razreda te za predškolce</w:t>
            </w:r>
          </w:p>
        </w:tc>
      </w:tr>
      <w:tr w:rsidR="0055196B" w:rsidRPr="007F5D62" w14:paraId="7D80D11A" w14:textId="77777777" w:rsidTr="288B888D">
        <w:tc>
          <w:tcPr>
            <w:tcW w:w="2400" w:type="dxa"/>
          </w:tcPr>
          <w:p w14:paraId="7A98540B" w14:textId="0F0B31DF" w:rsidR="0055196B" w:rsidRPr="007F5D62" w:rsidRDefault="004E2B23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  <w:r w:rsidR="0055196B" w:rsidRPr="007F5D62">
              <w:rPr>
                <w:rFonts w:asciiTheme="minorHAnsi" w:hAnsiTheme="minorHAnsi" w:cstheme="minorHAnsi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Cs w:val="24"/>
              </w:rPr>
              <w:t>travnja</w:t>
            </w:r>
            <w:r w:rsidR="0055196B" w:rsidRPr="007F5D62">
              <w:rPr>
                <w:rFonts w:asciiTheme="minorHAnsi" w:hAnsiTheme="minorHAnsi" w:cstheme="minorHAnsi"/>
                <w:szCs w:val="24"/>
              </w:rPr>
              <w:t xml:space="preserve"> 202</w:t>
            </w:r>
            <w:r w:rsidR="00DD6752">
              <w:rPr>
                <w:rFonts w:asciiTheme="minorHAnsi" w:hAnsiTheme="minorHAnsi" w:cstheme="minorHAnsi"/>
                <w:szCs w:val="24"/>
              </w:rPr>
              <w:t>5</w:t>
            </w:r>
            <w:r w:rsidR="0055196B" w:rsidRPr="007F5D62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</w:tcPr>
          <w:p w14:paraId="40DD1BD0" w14:textId="28C7935E" w:rsidR="0055196B" w:rsidRPr="007F5D62" w:rsidRDefault="0055196B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 xml:space="preserve">Nacionalni ispit iz </w:t>
            </w:r>
            <w:r w:rsidR="004E2B23">
              <w:rPr>
                <w:rFonts w:asciiTheme="minorHAnsi" w:hAnsiTheme="minorHAnsi" w:cstheme="minorHAnsi"/>
                <w:szCs w:val="24"/>
              </w:rPr>
              <w:t>P</w:t>
            </w:r>
            <w:r w:rsidRPr="007F5D62">
              <w:rPr>
                <w:rFonts w:asciiTheme="minorHAnsi" w:hAnsiTheme="minorHAnsi" w:cstheme="minorHAnsi"/>
                <w:szCs w:val="24"/>
              </w:rPr>
              <w:t>ovijesti</w:t>
            </w:r>
          </w:p>
        </w:tc>
      </w:tr>
      <w:tr w:rsidR="00840B30" w:rsidRPr="00840B30" w14:paraId="271E5060" w14:textId="77777777" w:rsidTr="288B888D">
        <w:tc>
          <w:tcPr>
            <w:tcW w:w="2400" w:type="dxa"/>
            <w:vAlign w:val="center"/>
          </w:tcPr>
          <w:p w14:paraId="29CFD83E" w14:textId="2EA1451B" w:rsidR="0056343F" w:rsidRPr="00D744E5" w:rsidRDefault="00DD6752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D744E5">
              <w:rPr>
                <w:rFonts w:asciiTheme="minorHAnsi" w:hAnsiTheme="minorHAnsi" w:cstheme="minorHAnsi"/>
                <w:szCs w:val="24"/>
              </w:rPr>
              <w:t>4</w:t>
            </w:r>
            <w:r w:rsidR="0056343F" w:rsidRPr="00D744E5">
              <w:rPr>
                <w:rFonts w:asciiTheme="minorHAnsi" w:hAnsiTheme="minorHAnsi" w:cstheme="minorHAnsi"/>
                <w:szCs w:val="24"/>
              </w:rPr>
              <w:t>.</w:t>
            </w:r>
            <w:r w:rsidRPr="00D744E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56343F" w:rsidRPr="00D744E5">
              <w:rPr>
                <w:rFonts w:asciiTheme="minorHAnsi" w:hAnsiTheme="minorHAnsi" w:cstheme="minorHAnsi"/>
                <w:szCs w:val="24"/>
              </w:rPr>
              <w:t>travnja 202</w:t>
            </w:r>
            <w:r w:rsidRPr="00D744E5">
              <w:rPr>
                <w:rFonts w:asciiTheme="minorHAnsi" w:hAnsiTheme="minorHAnsi" w:cstheme="minorHAnsi"/>
                <w:szCs w:val="24"/>
              </w:rPr>
              <w:t>5</w:t>
            </w:r>
            <w:r w:rsidR="0056343F" w:rsidRPr="00D744E5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25A78822" w14:textId="74AC7814" w:rsidR="0056343F" w:rsidRPr="00D744E5" w:rsidRDefault="0056343F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D744E5">
              <w:rPr>
                <w:rFonts w:asciiTheme="minorHAnsi" w:hAnsiTheme="minorHAnsi" w:cstheme="minorHAnsi"/>
                <w:szCs w:val="24"/>
              </w:rPr>
              <w:t>Međuškolski</w:t>
            </w:r>
            <w:proofErr w:type="spellEnd"/>
            <w:r w:rsidRPr="00D744E5">
              <w:rPr>
                <w:rFonts w:asciiTheme="minorHAnsi" w:hAnsiTheme="minorHAnsi" w:cstheme="minorHAnsi"/>
                <w:szCs w:val="24"/>
              </w:rPr>
              <w:t xml:space="preserve"> književni kviz</w:t>
            </w:r>
          </w:p>
        </w:tc>
      </w:tr>
      <w:tr w:rsidR="0056343F" w:rsidRPr="007F5D62" w14:paraId="36E13E80" w14:textId="77777777" w:rsidTr="288B888D">
        <w:tc>
          <w:tcPr>
            <w:tcW w:w="2400" w:type="dxa"/>
            <w:vAlign w:val="center"/>
          </w:tcPr>
          <w:p w14:paraId="29E22DF2" w14:textId="497F3C90" w:rsidR="0056343F" w:rsidRDefault="12E302D2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Bidi"/>
              </w:rPr>
            </w:pPr>
            <w:r w:rsidRPr="288B888D">
              <w:rPr>
                <w:rFonts w:asciiTheme="minorHAnsi" w:hAnsiTheme="minorHAnsi" w:cstheme="minorBidi"/>
              </w:rPr>
              <w:t>15. travnja 2025.</w:t>
            </w:r>
          </w:p>
        </w:tc>
        <w:tc>
          <w:tcPr>
            <w:tcW w:w="6667" w:type="dxa"/>
            <w:vAlign w:val="center"/>
          </w:tcPr>
          <w:p w14:paraId="6509752D" w14:textId="07765E27" w:rsidR="0056343F" w:rsidRDefault="12E302D2" w:rsidP="00691BD9">
            <w:pPr>
              <w:pStyle w:val="Dopis"/>
              <w:spacing w:line="276" w:lineRule="auto"/>
              <w:rPr>
                <w:rFonts w:asciiTheme="minorHAnsi" w:hAnsiTheme="minorHAnsi" w:cstheme="minorBidi"/>
              </w:rPr>
            </w:pPr>
            <w:r w:rsidRPr="288B888D">
              <w:rPr>
                <w:rFonts w:asciiTheme="minorHAnsi" w:hAnsiTheme="minorHAnsi" w:cstheme="minorBidi"/>
              </w:rPr>
              <w:t>Županijsko Natjecanje u graničaru u Velikom Grđevcu</w:t>
            </w:r>
          </w:p>
        </w:tc>
      </w:tr>
      <w:tr w:rsidR="0056343F" w:rsidRPr="007F5D62" w14:paraId="3EAD7645" w14:textId="77777777" w:rsidTr="288B888D">
        <w:tc>
          <w:tcPr>
            <w:tcW w:w="2400" w:type="dxa"/>
            <w:vAlign w:val="center"/>
          </w:tcPr>
          <w:p w14:paraId="0571AA55" w14:textId="2E51B0B5" w:rsidR="0056343F" w:rsidRPr="007F5D62" w:rsidRDefault="12E302D2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Bidi"/>
              </w:rPr>
            </w:pPr>
            <w:r w:rsidRPr="288B888D">
              <w:rPr>
                <w:rFonts w:asciiTheme="minorHAnsi" w:hAnsiTheme="minorHAnsi" w:cstheme="minorBidi"/>
              </w:rPr>
              <w:t>30. travnja 2025.</w:t>
            </w:r>
          </w:p>
        </w:tc>
        <w:tc>
          <w:tcPr>
            <w:tcW w:w="6667" w:type="dxa"/>
            <w:vAlign w:val="center"/>
          </w:tcPr>
          <w:p w14:paraId="74A024B7" w14:textId="0E7F8B76" w:rsidR="0056343F" w:rsidRPr="007F5D62" w:rsidRDefault="12E302D2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Bidi"/>
              </w:rPr>
            </w:pPr>
            <w:r w:rsidRPr="288B888D">
              <w:rPr>
                <w:rFonts w:asciiTheme="minorHAnsi" w:hAnsiTheme="minorHAnsi" w:cstheme="minorBidi"/>
              </w:rPr>
              <w:t>Književni susret s Jasminkom Tihi-</w:t>
            </w:r>
            <w:proofErr w:type="spellStart"/>
            <w:r w:rsidRPr="288B888D">
              <w:rPr>
                <w:rFonts w:asciiTheme="minorHAnsi" w:hAnsiTheme="minorHAnsi" w:cstheme="minorBidi"/>
              </w:rPr>
              <w:t>Stepanić</w:t>
            </w:r>
            <w:proofErr w:type="spellEnd"/>
          </w:p>
        </w:tc>
      </w:tr>
      <w:tr w:rsidR="288B888D" w14:paraId="6705BDE6" w14:textId="77777777" w:rsidTr="288B888D">
        <w:trPr>
          <w:trHeight w:val="300"/>
        </w:trPr>
        <w:tc>
          <w:tcPr>
            <w:tcW w:w="2400" w:type="dxa"/>
            <w:vAlign w:val="center"/>
          </w:tcPr>
          <w:p w14:paraId="3F9B8901" w14:textId="4466E878" w:rsidR="288B888D" w:rsidRDefault="288B888D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Bidi"/>
              </w:rPr>
            </w:pPr>
            <w:r w:rsidRPr="288B888D">
              <w:rPr>
                <w:rFonts w:asciiTheme="minorHAnsi" w:hAnsiTheme="minorHAnsi" w:cstheme="minorBidi"/>
              </w:rPr>
              <w:t xml:space="preserve">5. </w:t>
            </w:r>
            <w:r w:rsidR="5B97258C" w:rsidRPr="288B888D">
              <w:rPr>
                <w:rFonts w:asciiTheme="minorHAnsi" w:hAnsiTheme="minorHAnsi" w:cstheme="minorBidi"/>
              </w:rPr>
              <w:t>svibnja 2025.</w:t>
            </w:r>
          </w:p>
        </w:tc>
        <w:tc>
          <w:tcPr>
            <w:tcW w:w="6667" w:type="dxa"/>
            <w:vAlign w:val="center"/>
          </w:tcPr>
          <w:p w14:paraId="2F6E3DEB" w14:textId="0924CE72" w:rsidR="2ADB6F4E" w:rsidRDefault="2ADB6F4E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Bidi"/>
              </w:rPr>
            </w:pPr>
            <w:r w:rsidRPr="288B888D">
              <w:rPr>
                <w:rFonts w:asciiTheme="minorHAnsi" w:hAnsiTheme="minorHAnsi" w:cstheme="minorBidi"/>
              </w:rPr>
              <w:t>Županijsko Natjecanje u mini rukometu za učenike 5. i 6. razreda</w:t>
            </w:r>
          </w:p>
        </w:tc>
      </w:tr>
      <w:tr w:rsidR="288B888D" w14:paraId="07F15DAB" w14:textId="77777777" w:rsidTr="288B888D">
        <w:trPr>
          <w:trHeight w:val="300"/>
        </w:trPr>
        <w:tc>
          <w:tcPr>
            <w:tcW w:w="2400" w:type="dxa"/>
            <w:vAlign w:val="center"/>
          </w:tcPr>
          <w:p w14:paraId="0A58F5B1" w14:textId="48D3BE87" w:rsidR="288B888D" w:rsidRDefault="288B888D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Bidi"/>
              </w:rPr>
            </w:pPr>
            <w:r w:rsidRPr="288B888D">
              <w:rPr>
                <w:rFonts w:asciiTheme="minorHAnsi" w:hAnsiTheme="minorHAnsi" w:cstheme="minorBidi"/>
              </w:rPr>
              <w:t xml:space="preserve">7. </w:t>
            </w:r>
            <w:r w:rsidR="71D9BCBA" w:rsidRPr="288B888D">
              <w:rPr>
                <w:rFonts w:asciiTheme="minorHAnsi" w:hAnsiTheme="minorHAnsi" w:cstheme="minorBidi"/>
              </w:rPr>
              <w:t xml:space="preserve">svibnja 2025. </w:t>
            </w:r>
          </w:p>
        </w:tc>
        <w:tc>
          <w:tcPr>
            <w:tcW w:w="6667" w:type="dxa"/>
            <w:vAlign w:val="center"/>
          </w:tcPr>
          <w:p w14:paraId="488FCE2E" w14:textId="51E08B9A" w:rsidR="71D9BCBA" w:rsidRDefault="71D9BCBA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Bidi"/>
              </w:rPr>
            </w:pPr>
            <w:r w:rsidRPr="288B888D">
              <w:rPr>
                <w:rFonts w:asciiTheme="minorHAnsi" w:hAnsiTheme="minorHAnsi" w:cstheme="minorBidi"/>
              </w:rPr>
              <w:t xml:space="preserve">Virovitica, </w:t>
            </w:r>
            <w:proofErr w:type="spellStart"/>
            <w:r w:rsidRPr="288B888D">
              <w:rPr>
                <w:rFonts w:asciiTheme="minorHAnsi" w:hAnsiTheme="minorHAnsi" w:cstheme="minorBidi"/>
              </w:rPr>
              <w:t>Voćin</w:t>
            </w:r>
            <w:proofErr w:type="spellEnd"/>
            <w:r w:rsidRPr="288B888D">
              <w:rPr>
                <w:rFonts w:asciiTheme="minorHAnsi" w:hAnsiTheme="minorHAnsi" w:cstheme="minorBidi"/>
              </w:rPr>
              <w:t xml:space="preserve"> - terenska nastava za učenike od 1. do 4. razreda</w:t>
            </w:r>
          </w:p>
        </w:tc>
      </w:tr>
      <w:tr w:rsidR="288B888D" w14:paraId="1E6DE748" w14:textId="77777777" w:rsidTr="288B888D">
        <w:trPr>
          <w:trHeight w:val="300"/>
        </w:trPr>
        <w:tc>
          <w:tcPr>
            <w:tcW w:w="2400" w:type="dxa"/>
            <w:vAlign w:val="center"/>
          </w:tcPr>
          <w:p w14:paraId="56B3968E" w14:textId="039EDE04" w:rsidR="2ADB6F4E" w:rsidRDefault="2ADB6F4E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Bidi"/>
              </w:rPr>
            </w:pPr>
            <w:r w:rsidRPr="288B888D">
              <w:rPr>
                <w:rFonts w:asciiTheme="minorHAnsi" w:hAnsiTheme="minorHAnsi" w:cstheme="minorBidi"/>
              </w:rPr>
              <w:t>14. svibnja 2025.</w:t>
            </w:r>
          </w:p>
        </w:tc>
        <w:tc>
          <w:tcPr>
            <w:tcW w:w="6667" w:type="dxa"/>
            <w:vAlign w:val="center"/>
          </w:tcPr>
          <w:p w14:paraId="3B6D7B7C" w14:textId="32856ED5" w:rsidR="2ADB6F4E" w:rsidRDefault="2ADB6F4E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Bidi"/>
              </w:rPr>
            </w:pPr>
            <w:r w:rsidRPr="288B888D">
              <w:rPr>
                <w:rFonts w:asciiTheme="minorHAnsi" w:hAnsiTheme="minorHAnsi" w:cstheme="minorBidi"/>
              </w:rPr>
              <w:t>Križevci - terenska nastava za učenike od 5. do 8. razreda</w:t>
            </w:r>
          </w:p>
        </w:tc>
      </w:tr>
      <w:tr w:rsidR="288B888D" w14:paraId="25DE06FF" w14:textId="77777777" w:rsidTr="288B888D">
        <w:trPr>
          <w:trHeight w:val="300"/>
        </w:trPr>
        <w:tc>
          <w:tcPr>
            <w:tcW w:w="2400" w:type="dxa"/>
            <w:vAlign w:val="center"/>
          </w:tcPr>
          <w:p w14:paraId="43EB7533" w14:textId="42117145" w:rsidR="6503A6A7" w:rsidRDefault="6503A6A7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Bidi"/>
              </w:rPr>
            </w:pPr>
            <w:r w:rsidRPr="288B888D">
              <w:rPr>
                <w:rFonts w:asciiTheme="minorHAnsi" w:hAnsiTheme="minorHAnsi" w:cstheme="minorBidi"/>
              </w:rPr>
              <w:t>27. svibnja 2025.</w:t>
            </w:r>
          </w:p>
        </w:tc>
        <w:tc>
          <w:tcPr>
            <w:tcW w:w="6667" w:type="dxa"/>
            <w:vAlign w:val="center"/>
          </w:tcPr>
          <w:p w14:paraId="2F0FF842" w14:textId="7A4AE345" w:rsidR="6503A6A7" w:rsidRDefault="6503A6A7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Bidi"/>
              </w:rPr>
            </w:pPr>
            <w:r w:rsidRPr="288B888D">
              <w:rPr>
                <w:rFonts w:asciiTheme="minorHAnsi" w:hAnsiTheme="minorHAnsi" w:cstheme="minorBidi"/>
                <w:i/>
                <w:iCs/>
              </w:rPr>
              <w:t xml:space="preserve">Igre družbe Pere Kvržice </w:t>
            </w:r>
            <w:r w:rsidRPr="288B888D">
              <w:rPr>
                <w:rFonts w:asciiTheme="minorHAnsi" w:hAnsiTheme="minorHAnsi" w:cstheme="minorBidi"/>
              </w:rPr>
              <w:t>u Velikom Grđevcu - sudjelovali učenici od 1. do 4. razreda</w:t>
            </w:r>
          </w:p>
        </w:tc>
      </w:tr>
      <w:tr w:rsidR="0056343F" w:rsidRPr="007F5D62" w14:paraId="15E6EAD6" w14:textId="77777777" w:rsidTr="288B888D">
        <w:tc>
          <w:tcPr>
            <w:tcW w:w="2400" w:type="dxa"/>
            <w:vAlign w:val="center"/>
          </w:tcPr>
          <w:p w14:paraId="1F9EFD3A" w14:textId="2F5F16BA" w:rsidR="0056343F" w:rsidRPr="007F5D62" w:rsidRDefault="26E9860C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Bidi"/>
              </w:rPr>
            </w:pPr>
            <w:r w:rsidRPr="288B888D">
              <w:rPr>
                <w:rFonts w:asciiTheme="minorHAnsi" w:hAnsiTheme="minorHAnsi" w:cstheme="minorBidi"/>
              </w:rPr>
              <w:t>6</w:t>
            </w:r>
            <w:r w:rsidR="7D0ED8BA" w:rsidRPr="288B888D">
              <w:rPr>
                <w:rFonts w:asciiTheme="minorHAnsi" w:hAnsiTheme="minorHAnsi" w:cstheme="minorBidi"/>
              </w:rPr>
              <w:t>. lipnja 202</w:t>
            </w:r>
            <w:r w:rsidR="483350C5" w:rsidRPr="288B888D">
              <w:rPr>
                <w:rFonts w:asciiTheme="minorHAnsi" w:hAnsiTheme="minorHAnsi" w:cstheme="minorBidi"/>
              </w:rPr>
              <w:t>5</w:t>
            </w:r>
            <w:r w:rsidR="7D0ED8BA" w:rsidRPr="288B888D">
              <w:rPr>
                <w:rFonts w:asciiTheme="minorHAnsi" w:hAnsiTheme="minorHAnsi" w:cstheme="minorBidi"/>
              </w:rPr>
              <w:t xml:space="preserve">. </w:t>
            </w:r>
          </w:p>
        </w:tc>
        <w:tc>
          <w:tcPr>
            <w:tcW w:w="6667" w:type="dxa"/>
            <w:vAlign w:val="center"/>
          </w:tcPr>
          <w:p w14:paraId="31654A7A" w14:textId="77777777" w:rsidR="0056343F" w:rsidRPr="007F5D62" w:rsidRDefault="0056343F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Dan škole</w:t>
            </w:r>
          </w:p>
        </w:tc>
      </w:tr>
      <w:tr w:rsidR="288B888D" w14:paraId="358EA135" w14:textId="77777777" w:rsidTr="288B888D">
        <w:trPr>
          <w:trHeight w:val="300"/>
        </w:trPr>
        <w:tc>
          <w:tcPr>
            <w:tcW w:w="2400" w:type="dxa"/>
            <w:vAlign w:val="center"/>
          </w:tcPr>
          <w:p w14:paraId="6CA6EF71" w14:textId="1F5643DA" w:rsidR="6CF0D874" w:rsidRDefault="6CF0D874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Bidi"/>
              </w:rPr>
            </w:pPr>
            <w:r w:rsidRPr="288B888D">
              <w:rPr>
                <w:rFonts w:asciiTheme="minorHAnsi" w:hAnsiTheme="minorHAnsi" w:cstheme="minorBidi"/>
              </w:rPr>
              <w:t>12. lipnja 2025.</w:t>
            </w:r>
          </w:p>
        </w:tc>
        <w:tc>
          <w:tcPr>
            <w:tcW w:w="6667" w:type="dxa"/>
            <w:vAlign w:val="center"/>
          </w:tcPr>
          <w:p w14:paraId="10E141C0" w14:textId="5851EF32" w:rsidR="6CF0D874" w:rsidRDefault="6CF0D874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Bidi"/>
              </w:rPr>
            </w:pPr>
            <w:proofErr w:type="spellStart"/>
            <w:r w:rsidRPr="288B888D">
              <w:rPr>
                <w:rFonts w:asciiTheme="minorHAnsi" w:hAnsiTheme="minorHAnsi" w:cstheme="minorBidi"/>
              </w:rPr>
              <w:t>Biciklijada</w:t>
            </w:r>
            <w:proofErr w:type="spellEnd"/>
          </w:p>
        </w:tc>
      </w:tr>
      <w:tr w:rsidR="288B888D" w14:paraId="464D015D" w14:textId="77777777" w:rsidTr="288B888D">
        <w:trPr>
          <w:trHeight w:val="300"/>
        </w:trPr>
        <w:tc>
          <w:tcPr>
            <w:tcW w:w="2400" w:type="dxa"/>
            <w:vAlign w:val="center"/>
          </w:tcPr>
          <w:p w14:paraId="6FB51F58" w14:textId="1F31FB41" w:rsidR="213EAEF0" w:rsidRDefault="213EAEF0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Bidi"/>
              </w:rPr>
            </w:pPr>
            <w:r w:rsidRPr="288B888D">
              <w:rPr>
                <w:rFonts w:asciiTheme="minorHAnsi" w:hAnsiTheme="minorHAnsi" w:cstheme="minorBidi"/>
              </w:rPr>
              <w:t>16. - 20. lipnja 2025.</w:t>
            </w:r>
          </w:p>
        </w:tc>
        <w:tc>
          <w:tcPr>
            <w:tcW w:w="6667" w:type="dxa"/>
            <w:vAlign w:val="center"/>
          </w:tcPr>
          <w:p w14:paraId="46AB4426" w14:textId="4BFDA2FC" w:rsidR="213EAEF0" w:rsidRDefault="213EAEF0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Bidi"/>
              </w:rPr>
            </w:pPr>
            <w:r w:rsidRPr="288B888D">
              <w:rPr>
                <w:rFonts w:asciiTheme="minorHAnsi" w:hAnsiTheme="minorHAnsi" w:cstheme="minorBidi"/>
              </w:rPr>
              <w:t>Maturalna ekskurzija za učenike 7. i 8. razreda</w:t>
            </w:r>
          </w:p>
        </w:tc>
      </w:tr>
      <w:tr w:rsidR="0056343F" w:rsidRPr="007F5D62" w14:paraId="20D7174B" w14:textId="77777777" w:rsidTr="288B888D">
        <w:tc>
          <w:tcPr>
            <w:tcW w:w="2400" w:type="dxa"/>
            <w:vAlign w:val="center"/>
          </w:tcPr>
          <w:p w14:paraId="3BAD224E" w14:textId="3CBD501E" w:rsidR="0056343F" w:rsidRPr="007F5D62" w:rsidRDefault="6CF0D874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Bidi"/>
              </w:rPr>
            </w:pPr>
            <w:r w:rsidRPr="288B888D">
              <w:rPr>
                <w:rFonts w:asciiTheme="minorHAnsi" w:hAnsiTheme="minorHAnsi" w:cstheme="minorBidi"/>
              </w:rPr>
              <w:t>7</w:t>
            </w:r>
            <w:r w:rsidR="7D0ED8BA" w:rsidRPr="288B888D">
              <w:rPr>
                <w:rFonts w:asciiTheme="minorHAnsi" w:hAnsiTheme="minorHAnsi" w:cstheme="minorBidi"/>
              </w:rPr>
              <w:t>. srpnja 202</w:t>
            </w:r>
            <w:r w:rsidR="0CF35C37" w:rsidRPr="288B888D">
              <w:rPr>
                <w:rFonts w:asciiTheme="minorHAnsi" w:hAnsiTheme="minorHAnsi" w:cstheme="minorBidi"/>
              </w:rPr>
              <w:t>5</w:t>
            </w:r>
            <w:r w:rsidR="7D0ED8BA" w:rsidRPr="288B888D">
              <w:rPr>
                <w:rFonts w:asciiTheme="minorHAnsi" w:hAnsiTheme="minorHAnsi" w:cstheme="minorBidi"/>
              </w:rPr>
              <w:t xml:space="preserve">. </w:t>
            </w:r>
          </w:p>
        </w:tc>
        <w:tc>
          <w:tcPr>
            <w:tcW w:w="6667" w:type="dxa"/>
            <w:vAlign w:val="center"/>
          </w:tcPr>
          <w:p w14:paraId="7C09D902" w14:textId="22E26949" w:rsidR="0056343F" w:rsidRPr="007F5D62" w:rsidRDefault="0056343F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Podjela svjedodžbi učenicima od 1. do 8. razreda</w:t>
            </w:r>
          </w:p>
        </w:tc>
      </w:tr>
    </w:tbl>
    <w:p w14:paraId="5B6D89E8" w14:textId="77777777" w:rsidR="00237918" w:rsidRDefault="00237918" w:rsidP="00691BD9">
      <w:pPr>
        <w:pStyle w:val="Dopis"/>
        <w:spacing w:line="276" w:lineRule="auto"/>
        <w:rPr>
          <w:rFonts w:asciiTheme="minorHAnsi" w:hAnsiTheme="minorHAnsi" w:cstheme="minorBidi"/>
          <w:b/>
          <w:bCs/>
          <w:color w:val="FF0000"/>
        </w:rPr>
      </w:pPr>
    </w:p>
    <w:p w14:paraId="39DF6D89" w14:textId="353F4EBF" w:rsidR="3FA3BC8A" w:rsidRDefault="3FA3BC8A" w:rsidP="00691BD9">
      <w:pPr>
        <w:pStyle w:val="Dopis"/>
        <w:spacing w:line="276" w:lineRule="auto"/>
        <w:rPr>
          <w:rFonts w:asciiTheme="minorHAnsi" w:hAnsiTheme="minorHAnsi" w:cstheme="minorBidi"/>
          <w:b/>
          <w:bCs/>
          <w:color w:val="FF0000"/>
        </w:rPr>
      </w:pPr>
    </w:p>
    <w:p w14:paraId="71934D0D" w14:textId="6D5D93A1" w:rsidR="3FA3BC8A" w:rsidRDefault="3FA3BC8A" w:rsidP="00691BD9">
      <w:pPr>
        <w:pStyle w:val="Dopis"/>
        <w:spacing w:line="276" w:lineRule="auto"/>
        <w:rPr>
          <w:rFonts w:asciiTheme="minorHAnsi" w:hAnsiTheme="minorHAnsi" w:cstheme="minorBidi"/>
          <w:b/>
          <w:bCs/>
          <w:color w:val="FF0000"/>
        </w:rPr>
      </w:pPr>
    </w:p>
    <w:p w14:paraId="6F051F3F" w14:textId="77777777" w:rsidR="00237918" w:rsidRDefault="00237918" w:rsidP="00691BD9">
      <w:pPr>
        <w:pStyle w:val="Dopis"/>
        <w:spacing w:line="276" w:lineRule="auto"/>
        <w:rPr>
          <w:rFonts w:asciiTheme="minorHAnsi" w:hAnsiTheme="minorHAnsi" w:cstheme="minorHAnsi"/>
          <w:b/>
          <w:color w:val="FF0000"/>
          <w:szCs w:val="24"/>
        </w:rPr>
      </w:pPr>
    </w:p>
    <w:p w14:paraId="737B67A9" w14:textId="797AE1DE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Bidi"/>
          <w:b/>
          <w:bCs/>
        </w:rPr>
      </w:pPr>
      <w:proofErr w:type="spellStart"/>
      <w:r w:rsidRPr="7FE96DFB">
        <w:rPr>
          <w:rFonts w:asciiTheme="minorHAnsi" w:hAnsiTheme="minorHAnsi" w:cstheme="minorBidi"/>
          <w:b/>
          <w:bCs/>
        </w:rPr>
        <w:t>Predškola</w:t>
      </w:r>
      <w:proofErr w:type="spellEnd"/>
      <w:r w:rsidRPr="7FE96DFB">
        <w:rPr>
          <w:rFonts w:asciiTheme="minorHAnsi" w:hAnsiTheme="minorHAnsi" w:cstheme="minorBidi"/>
          <w:b/>
          <w:bCs/>
        </w:rPr>
        <w:t xml:space="preserve"> </w:t>
      </w:r>
    </w:p>
    <w:p w14:paraId="62594F73" w14:textId="77777777" w:rsidR="0040649F" w:rsidRPr="007F5D62" w:rsidRDefault="0040649F" w:rsidP="00691BD9">
      <w:pPr>
        <w:pStyle w:val="Dopis"/>
        <w:spacing w:line="276" w:lineRule="auto"/>
        <w:rPr>
          <w:rFonts w:asciiTheme="minorHAnsi" w:hAnsiTheme="minorHAnsi" w:cstheme="minorHAnsi"/>
          <w:b/>
          <w:color w:val="00B050"/>
          <w:szCs w:val="24"/>
        </w:rPr>
      </w:pPr>
    </w:p>
    <w:p w14:paraId="4400F6FD" w14:textId="71F775FC" w:rsidR="008C38E6" w:rsidRPr="007F5D62" w:rsidRDefault="008C38E6" w:rsidP="00691BD9">
      <w:pPr>
        <w:pStyle w:val="Dopis"/>
        <w:spacing w:line="276" w:lineRule="auto"/>
        <w:ind w:firstLine="720"/>
        <w:rPr>
          <w:rFonts w:asciiTheme="minorHAnsi" w:hAnsiTheme="minorHAnsi" w:cstheme="minorBidi"/>
        </w:rPr>
      </w:pPr>
      <w:r w:rsidRPr="288B888D">
        <w:rPr>
          <w:rFonts w:asciiTheme="minorHAnsi" w:hAnsiTheme="minorHAnsi" w:cstheme="minorBidi"/>
        </w:rPr>
        <w:t xml:space="preserve">Program </w:t>
      </w:r>
      <w:proofErr w:type="spellStart"/>
      <w:r w:rsidRPr="288B888D">
        <w:rPr>
          <w:rFonts w:asciiTheme="minorHAnsi" w:hAnsiTheme="minorHAnsi" w:cstheme="minorBidi"/>
        </w:rPr>
        <w:t>predškole</w:t>
      </w:r>
      <w:proofErr w:type="spellEnd"/>
      <w:r w:rsidRPr="288B888D">
        <w:rPr>
          <w:rFonts w:asciiTheme="minorHAnsi" w:hAnsiTheme="minorHAnsi" w:cstheme="minorBidi"/>
        </w:rPr>
        <w:t xml:space="preserve"> </w:t>
      </w:r>
      <w:r w:rsidR="012476D6" w:rsidRPr="288B888D">
        <w:rPr>
          <w:rFonts w:asciiTheme="minorHAnsi" w:hAnsiTheme="minorHAnsi" w:cstheme="minorBidi"/>
        </w:rPr>
        <w:t>bio je</w:t>
      </w:r>
      <w:r w:rsidRPr="288B888D">
        <w:rPr>
          <w:rFonts w:asciiTheme="minorHAnsi" w:hAnsiTheme="minorHAnsi" w:cstheme="minorBidi"/>
        </w:rPr>
        <w:t xml:space="preserve"> organiziran u suradnji s lokalnom samoupravom od </w:t>
      </w:r>
      <w:r w:rsidR="30D0E2CB" w:rsidRPr="288B888D">
        <w:rPr>
          <w:rFonts w:asciiTheme="minorHAnsi" w:hAnsiTheme="minorHAnsi" w:cstheme="minorBidi"/>
        </w:rPr>
        <w:t xml:space="preserve">listopada </w:t>
      </w:r>
      <w:r w:rsidRPr="288B888D">
        <w:rPr>
          <w:rFonts w:asciiTheme="minorHAnsi" w:hAnsiTheme="minorHAnsi" w:cstheme="minorBidi"/>
        </w:rPr>
        <w:t>202</w:t>
      </w:r>
      <w:r w:rsidR="092AC765" w:rsidRPr="288B888D">
        <w:rPr>
          <w:rFonts w:asciiTheme="minorHAnsi" w:hAnsiTheme="minorHAnsi" w:cstheme="minorBidi"/>
        </w:rPr>
        <w:t>4</w:t>
      </w:r>
      <w:r w:rsidRPr="288B888D">
        <w:rPr>
          <w:rFonts w:asciiTheme="minorHAnsi" w:hAnsiTheme="minorHAnsi" w:cstheme="minorBidi"/>
        </w:rPr>
        <w:t xml:space="preserve">. </w:t>
      </w:r>
      <w:r w:rsidR="30D0E2CB" w:rsidRPr="288B888D">
        <w:rPr>
          <w:rFonts w:asciiTheme="minorHAnsi" w:hAnsiTheme="minorHAnsi" w:cstheme="minorBidi"/>
        </w:rPr>
        <w:t xml:space="preserve">do </w:t>
      </w:r>
      <w:r w:rsidR="013815E2" w:rsidRPr="288B888D">
        <w:rPr>
          <w:rFonts w:asciiTheme="minorHAnsi" w:hAnsiTheme="minorHAnsi" w:cstheme="minorBidi"/>
        </w:rPr>
        <w:t>svibnja</w:t>
      </w:r>
      <w:r w:rsidR="30D0E2CB" w:rsidRPr="288B888D">
        <w:rPr>
          <w:rFonts w:asciiTheme="minorHAnsi" w:hAnsiTheme="minorHAnsi" w:cstheme="minorBidi"/>
        </w:rPr>
        <w:t xml:space="preserve"> 202</w:t>
      </w:r>
      <w:r w:rsidR="773DFDE4" w:rsidRPr="288B888D">
        <w:rPr>
          <w:rFonts w:asciiTheme="minorHAnsi" w:hAnsiTheme="minorHAnsi" w:cstheme="minorBidi"/>
        </w:rPr>
        <w:t>5</w:t>
      </w:r>
      <w:r w:rsidR="30D0E2CB" w:rsidRPr="288B888D">
        <w:rPr>
          <w:rFonts w:asciiTheme="minorHAnsi" w:hAnsiTheme="minorHAnsi" w:cstheme="minorBidi"/>
        </w:rPr>
        <w:t>.</w:t>
      </w:r>
      <w:r w:rsidRPr="288B888D">
        <w:rPr>
          <w:rFonts w:asciiTheme="minorHAnsi" w:hAnsiTheme="minorHAnsi" w:cstheme="minorBidi"/>
        </w:rPr>
        <w:t xml:space="preserve"> za djecu koja će šk. god. 202</w:t>
      </w:r>
      <w:r w:rsidR="4AD10C58" w:rsidRPr="288B888D">
        <w:rPr>
          <w:rFonts w:asciiTheme="minorHAnsi" w:hAnsiTheme="minorHAnsi" w:cstheme="minorBidi"/>
        </w:rPr>
        <w:t>5</w:t>
      </w:r>
      <w:r w:rsidRPr="288B888D">
        <w:rPr>
          <w:rFonts w:asciiTheme="minorHAnsi" w:hAnsiTheme="minorHAnsi" w:cstheme="minorBidi"/>
        </w:rPr>
        <w:t>./202</w:t>
      </w:r>
      <w:r w:rsidR="136FF590" w:rsidRPr="288B888D">
        <w:rPr>
          <w:rFonts w:asciiTheme="minorHAnsi" w:hAnsiTheme="minorHAnsi" w:cstheme="minorBidi"/>
        </w:rPr>
        <w:t>6</w:t>
      </w:r>
      <w:r w:rsidRPr="288B888D">
        <w:rPr>
          <w:rFonts w:asciiTheme="minorHAnsi" w:hAnsiTheme="minorHAnsi" w:cstheme="minorBidi"/>
        </w:rPr>
        <w:t xml:space="preserve">. pohađati 1. razred. U program je bilo uključeno </w:t>
      </w:r>
      <w:r w:rsidR="2A584CD6" w:rsidRPr="00DA0139">
        <w:rPr>
          <w:rFonts w:asciiTheme="minorHAnsi" w:hAnsiTheme="minorHAnsi" w:cstheme="minorBidi"/>
        </w:rPr>
        <w:t>devetero</w:t>
      </w:r>
      <w:r w:rsidR="0BC887F7" w:rsidRPr="288B888D">
        <w:rPr>
          <w:rFonts w:asciiTheme="minorHAnsi" w:hAnsiTheme="minorHAnsi" w:cstheme="minorBidi"/>
        </w:rPr>
        <w:t xml:space="preserve"> djece. Voditeljic</w:t>
      </w:r>
      <w:r w:rsidR="2C0AB9C0" w:rsidRPr="288B888D">
        <w:rPr>
          <w:rFonts w:asciiTheme="minorHAnsi" w:hAnsiTheme="minorHAnsi" w:cstheme="minorBidi"/>
        </w:rPr>
        <w:t>a</w:t>
      </w:r>
      <w:r w:rsidR="547FB686" w:rsidRPr="288B888D">
        <w:rPr>
          <w:rFonts w:asciiTheme="minorHAnsi" w:hAnsiTheme="minorHAnsi" w:cstheme="minorBidi"/>
        </w:rPr>
        <w:t xml:space="preserve"> </w:t>
      </w:r>
      <w:proofErr w:type="spellStart"/>
      <w:r w:rsidR="547FB686" w:rsidRPr="288B888D">
        <w:rPr>
          <w:rFonts w:asciiTheme="minorHAnsi" w:hAnsiTheme="minorHAnsi" w:cstheme="minorBidi"/>
        </w:rPr>
        <w:t>predškole</w:t>
      </w:r>
      <w:proofErr w:type="spellEnd"/>
      <w:r w:rsidR="547FB686" w:rsidRPr="288B888D">
        <w:rPr>
          <w:rFonts w:asciiTheme="minorHAnsi" w:hAnsiTheme="minorHAnsi" w:cstheme="minorBidi"/>
        </w:rPr>
        <w:t xml:space="preserve"> </w:t>
      </w:r>
      <w:r w:rsidR="05EB8483" w:rsidRPr="288B888D">
        <w:rPr>
          <w:rFonts w:asciiTheme="minorHAnsi" w:hAnsiTheme="minorHAnsi" w:cstheme="minorBidi"/>
        </w:rPr>
        <w:t>bil</w:t>
      </w:r>
      <w:r w:rsidR="7A9BA62E" w:rsidRPr="288B888D">
        <w:rPr>
          <w:rFonts w:asciiTheme="minorHAnsi" w:hAnsiTheme="minorHAnsi" w:cstheme="minorBidi"/>
        </w:rPr>
        <w:t>a je</w:t>
      </w:r>
      <w:r w:rsidR="05EB8483" w:rsidRPr="288B888D">
        <w:rPr>
          <w:rFonts w:asciiTheme="minorHAnsi" w:hAnsiTheme="minorHAnsi" w:cstheme="minorBidi"/>
        </w:rPr>
        <w:t xml:space="preserve"> </w:t>
      </w:r>
      <w:r w:rsidR="2EA6E9EE" w:rsidRPr="288B888D">
        <w:rPr>
          <w:rFonts w:asciiTheme="minorHAnsi" w:hAnsiTheme="minorHAnsi" w:cstheme="minorBidi"/>
        </w:rPr>
        <w:t xml:space="preserve">Ines </w:t>
      </w:r>
      <w:proofErr w:type="spellStart"/>
      <w:r w:rsidR="2EA6E9EE" w:rsidRPr="288B888D">
        <w:rPr>
          <w:rFonts w:asciiTheme="minorHAnsi" w:hAnsiTheme="minorHAnsi" w:cstheme="minorBidi"/>
        </w:rPr>
        <w:t>Lamač</w:t>
      </w:r>
      <w:proofErr w:type="spellEnd"/>
      <w:r w:rsidR="7986A186" w:rsidRPr="288B888D">
        <w:rPr>
          <w:rFonts w:asciiTheme="minorHAnsi" w:hAnsiTheme="minorHAnsi" w:cstheme="minorBidi"/>
        </w:rPr>
        <w:t>.</w:t>
      </w:r>
      <w:r w:rsidR="6EE15A41" w:rsidRPr="288B888D">
        <w:rPr>
          <w:rFonts w:asciiTheme="minorHAnsi" w:hAnsiTheme="minorHAnsi" w:cstheme="minorBidi"/>
        </w:rPr>
        <w:t xml:space="preserve"> </w:t>
      </w:r>
      <w:r w:rsidRPr="288B888D">
        <w:rPr>
          <w:rFonts w:asciiTheme="minorHAnsi" w:hAnsiTheme="minorHAnsi" w:cstheme="minorBidi"/>
        </w:rPr>
        <w:t xml:space="preserve">Održano je 250 sati programa u neposrednom radu s djecom. </w:t>
      </w:r>
    </w:p>
    <w:p w14:paraId="384616C0" w14:textId="6ADC6E51" w:rsidR="20FA248F" w:rsidRDefault="20FA248F" w:rsidP="00691BD9">
      <w:pPr>
        <w:pStyle w:val="Dopis"/>
        <w:spacing w:line="276" w:lineRule="auto"/>
        <w:ind w:firstLine="720"/>
        <w:rPr>
          <w:rFonts w:asciiTheme="minorHAnsi" w:hAnsiTheme="minorHAnsi" w:cstheme="minorBidi"/>
        </w:rPr>
      </w:pPr>
    </w:p>
    <w:p w14:paraId="20B5E906" w14:textId="77777777" w:rsidR="00DA0139" w:rsidRPr="007F5D62" w:rsidRDefault="00DA0139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2C55989E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Bidi"/>
          <w:b/>
          <w:bCs/>
        </w:rPr>
      </w:pPr>
      <w:r w:rsidRPr="7FE96DFB">
        <w:rPr>
          <w:rFonts w:asciiTheme="minorHAnsi" w:hAnsiTheme="minorHAnsi" w:cstheme="minorBidi"/>
          <w:b/>
          <w:bCs/>
        </w:rPr>
        <w:t>Pripravnici i stručno-pedagoška praksa</w:t>
      </w:r>
    </w:p>
    <w:p w14:paraId="6ACCBB30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color w:val="1F4E79"/>
          <w:szCs w:val="24"/>
        </w:rPr>
      </w:pPr>
    </w:p>
    <w:p w14:paraId="2AC2B4D8" w14:textId="0031FB55" w:rsidR="008C38E6" w:rsidRPr="007F5D62" w:rsidRDefault="008370D5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288B888D">
        <w:rPr>
          <w:rFonts w:asciiTheme="minorHAnsi" w:hAnsiTheme="minorHAnsi" w:cstheme="minorBidi"/>
        </w:rPr>
        <w:t>U šk. god. 202</w:t>
      </w:r>
      <w:r w:rsidR="14BA9CC5" w:rsidRPr="288B888D">
        <w:rPr>
          <w:rFonts w:asciiTheme="minorHAnsi" w:hAnsiTheme="minorHAnsi" w:cstheme="minorBidi"/>
        </w:rPr>
        <w:t>4</w:t>
      </w:r>
      <w:r w:rsidRPr="288B888D">
        <w:rPr>
          <w:rFonts w:asciiTheme="minorHAnsi" w:hAnsiTheme="minorHAnsi" w:cstheme="minorBidi"/>
        </w:rPr>
        <w:t>./202</w:t>
      </w:r>
      <w:r w:rsidR="5851C5BA" w:rsidRPr="288B888D">
        <w:rPr>
          <w:rFonts w:asciiTheme="minorHAnsi" w:hAnsiTheme="minorHAnsi" w:cstheme="minorBidi"/>
        </w:rPr>
        <w:t>5</w:t>
      </w:r>
      <w:r w:rsidRPr="288B888D">
        <w:rPr>
          <w:rFonts w:asciiTheme="minorHAnsi" w:hAnsiTheme="minorHAnsi" w:cstheme="minorBidi"/>
        </w:rPr>
        <w:t xml:space="preserve">. </w:t>
      </w:r>
      <w:r w:rsidR="00555B73">
        <w:rPr>
          <w:rFonts w:asciiTheme="minorHAnsi" w:hAnsiTheme="minorHAnsi" w:cstheme="minorBidi"/>
        </w:rPr>
        <w:t xml:space="preserve">pripravnica je Andrea </w:t>
      </w:r>
      <w:proofErr w:type="spellStart"/>
      <w:r w:rsidR="00555B73">
        <w:rPr>
          <w:rFonts w:asciiTheme="minorHAnsi" w:hAnsiTheme="minorHAnsi" w:cstheme="minorBidi"/>
        </w:rPr>
        <w:t>Petrone</w:t>
      </w:r>
      <w:proofErr w:type="spellEnd"/>
      <w:r w:rsidR="00555B73">
        <w:rPr>
          <w:rFonts w:asciiTheme="minorHAnsi" w:hAnsiTheme="minorHAnsi" w:cstheme="minorBidi"/>
        </w:rPr>
        <w:t>, učiteljica njemačkoga jezika.</w:t>
      </w:r>
    </w:p>
    <w:p w14:paraId="0AA08CBA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4C436F45" w14:textId="77777777" w:rsidR="008C38E6" w:rsidRPr="007F5D62" w:rsidRDefault="008C38E6" w:rsidP="00691BD9">
      <w:pPr>
        <w:pStyle w:val="Dopis"/>
        <w:tabs>
          <w:tab w:val="left" w:pos="3969"/>
        </w:tabs>
        <w:spacing w:line="276" w:lineRule="auto"/>
        <w:jc w:val="left"/>
        <w:rPr>
          <w:rFonts w:asciiTheme="minorHAnsi" w:hAnsiTheme="minorHAnsi" w:cstheme="minorBidi"/>
          <w:b/>
          <w:bCs/>
        </w:rPr>
      </w:pPr>
      <w:r w:rsidRPr="7FE96DFB">
        <w:rPr>
          <w:rFonts w:asciiTheme="minorHAnsi" w:hAnsiTheme="minorHAnsi" w:cstheme="minorBidi"/>
          <w:b/>
          <w:bCs/>
        </w:rPr>
        <w:t>Prehrana učenika</w:t>
      </w:r>
    </w:p>
    <w:p w14:paraId="521090A4" w14:textId="77777777" w:rsidR="008C38E6" w:rsidRPr="007F5D62" w:rsidRDefault="008C38E6" w:rsidP="00691BD9">
      <w:pPr>
        <w:pStyle w:val="Dopis"/>
        <w:tabs>
          <w:tab w:val="left" w:pos="3969"/>
        </w:tabs>
        <w:spacing w:line="276" w:lineRule="auto"/>
        <w:jc w:val="left"/>
        <w:rPr>
          <w:rFonts w:asciiTheme="minorHAnsi" w:hAnsiTheme="minorHAnsi" w:cstheme="minorHAnsi"/>
          <w:b/>
          <w:szCs w:val="24"/>
        </w:rPr>
      </w:pPr>
    </w:p>
    <w:p w14:paraId="5FAA53DD" w14:textId="33DB736F" w:rsidR="00B135D3" w:rsidRPr="007F5D62" w:rsidRDefault="008C38E6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7F5D62">
        <w:rPr>
          <w:rFonts w:asciiTheme="minorHAnsi" w:hAnsiTheme="minorHAnsi" w:cstheme="minorHAnsi"/>
          <w:szCs w:val="24"/>
        </w:rPr>
        <w:tab/>
      </w:r>
      <w:r w:rsidRPr="288B888D">
        <w:rPr>
          <w:rFonts w:asciiTheme="minorHAnsi" w:hAnsiTheme="minorHAnsi" w:cstheme="minorBidi"/>
        </w:rPr>
        <w:t xml:space="preserve">U </w:t>
      </w:r>
      <w:r w:rsidR="00AC61E5" w:rsidRPr="288B888D">
        <w:rPr>
          <w:rFonts w:asciiTheme="minorHAnsi" w:hAnsiTheme="minorHAnsi" w:cstheme="minorBidi"/>
        </w:rPr>
        <w:t>O</w:t>
      </w:r>
      <w:r w:rsidRPr="288B888D">
        <w:rPr>
          <w:rFonts w:asciiTheme="minorHAnsi" w:hAnsiTheme="minorHAnsi" w:cstheme="minorBidi"/>
        </w:rPr>
        <w:t xml:space="preserve">Š </w:t>
      </w:r>
      <w:proofErr w:type="spellStart"/>
      <w:r w:rsidRPr="288B888D">
        <w:rPr>
          <w:rFonts w:asciiTheme="minorHAnsi" w:hAnsiTheme="minorHAnsi" w:cstheme="minorBidi"/>
        </w:rPr>
        <w:t>Štefanje</w:t>
      </w:r>
      <w:proofErr w:type="spellEnd"/>
      <w:r w:rsidRPr="288B888D">
        <w:rPr>
          <w:rFonts w:asciiTheme="minorHAnsi" w:hAnsiTheme="minorHAnsi" w:cstheme="minorBidi"/>
        </w:rPr>
        <w:t xml:space="preserve"> organizirana je prehrana za</w:t>
      </w:r>
      <w:r w:rsidR="6A8743A7" w:rsidRPr="288B888D">
        <w:rPr>
          <w:rFonts w:asciiTheme="minorHAnsi" w:hAnsiTheme="minorHAnsi" w:cstheme="minorBidi"/>
        </w:rPr>
        <w:t xml:space="preserve"> sve</w:t>
      </w:r>
      <w:r w:rsidRPr="288B888D">
        <w:rPr>
          <w:rFonts w:asciiTheme="minorHAnsi" w:hAnsiTheme="minorHAnsi" w:cstheme="minorBidi"/>
        </w:rPr>
        <w:t xml:space="preserve"> učenike </w:t>
      </w:r>
      <w:r w:rsidR="1D70D164" w:rsidRPr="288B888D">
        <w:rPr>
          <w:rFonts w:asciiTheme="minorHAnsi" w:hAnsiTheme="minorHAnsi" w:cstheme="minorBidi"/>
        </w:rPr>
        <w:t>1</w:t>
      </w:r>
      <w:r w:rsidRPr="288B888D">
        <w:rPr>
          <w:rFonts w:asciiTheme="minorHAnsi" w:hAnsiTheme="minorHAnsi" w:cstheme="minorBidi"/>
        </w:rPr>
        <w:t xml:space="preserve">. – </w:t>
      </w:r>
      <w:r w:rsidR="007DCC72" w:rsidRPr="288B888D">
        <w:rPr>
          <w:rFonts w:asciiTheme="minorHAnsi" w:hAnsiTheme="minorHAnsi" w:cstheme="minorBidi"/>
        </w:rPr>
        <w:t>8</w:t>
      </w:r>
      <w:r w:rsidRPr="288B888D">
        <w:rPr>
          <w:rFonts w:asciiTheme="minorHAnsi" w:hAnsiTheme="minorHAnsi" w:cstheme="minorBidi"/>
        </w:rPr>
        <w:t xml:space="preserve">. razreda. </w:t>
      </w:r>
      <w:r w:rsidR="00567748" w:rsidRPr="288B888D">
        <w:rPr>
          <w:rFonts w:asciiTheme="minorHAnsi" w:hAnsiTheme="minorHAnsi" w:cstheme="minorBidi"/>
        </w:rPr>
        <w:t>Od 1.</w:t>
      </w:r>
      <w:r w:rsidR="4CA9C37E" w:rsidRPr="288B888D">
        <w:rPr>
          <w:rFonts w:asciiTheme="minorHAnsi" w:hAnsiTheme="minorHAnsi" w:cstheme="minorBidi"/>
        </w:rPr>
        <w:t xml:space="preserve"> </w:t>
      </w:r>
      <w:r w:rsidR="00567748" w:rsidRPr="288B888D">
        <w:rPr>
          <w:rFonts w:asciiTheme="minorHAnsi" w:hAnsiTheme="minorHAnsi" w:cstheme="minorBidi"/>
        </w:rPr>
        <w:t>1.</w:t>
      </w:r>
      <w:r w:rsidR="45D68D81" w:rsidRPr="288B888D">
        <w:rPr>
          <w:rFonts w:asciiTheme="minorHAnsi" w:hAnsiTheme="minorHAnsi" w:cstheme="minorBidi"/>
        </w:rPr>
        <w:t xml:space="preserve"> </w:t>
      </w:r>
      <w:r w:rsidR="00567748" w:rsidRPr="288B888D">
        <w:rPr>
          <w:rFonts w:asciiTheme="minorHAnsi" w:hAnsiTheme="minorHAnsi" w:cstheme="minorBidi"/>
        </w:rPr>
        <w:t xml:space="preserve">2023. </w:t>
      </w:r>
      <w:r w:rsidR="2FE9AE0E" w:rsidRPr="288B888D">
        <w:rPr>
          <w:rFonts w:asciiTheme="minorHAnsi" w:hAnsiTheme="minorHAnsi" w:cstheme="minorBidi"/>
        </w:rPr>
        <w:t>O</w:t>
      </w:r>
      <w:r w:rsidR="00567748" w:rsidRPr="288B888D">
        <w:rPr>
          <w:rFonts w:asciiTheme="minorHAnsi" w:hAnsiTheme="minorHAnsi" w:cstheme="minorBidi"/>
        </w:rPr>
        <w:t xml:space="preserve">broke financira MZO u iznosu od 1,33 eura po učeniku. </w:t>
      </w:r>
    </w:p>
    <w:p w14:paraId="41257238" w14:textId="1B38070A" w:rsidR="20FA248F" w:rsidRDefault="20FA248F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35A0AF14" w14:textId="77777777" w:rsidR="00284266" w:rsidRDefault="00284266" w:rsidP="00691BD9">
      <w:pPr>
        <w:pStyle w:val="Dopis"/>
        <w:spacing w:line="276" w:lineRule="auto"/>
        <w:rPr>
          <w:rFonts w:asciiTheme="minorHAnsi" w:hAnsiTheme="minorHAnsi" w:cstheme="minorBidi"/>
          <w:b/>
          <w:bCs/>
        </w:rPr>
      </w:pPr>
    </w:p>
    <w:p w14:paraId="5CB15BD5" w14:textId="0698F94D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Bidi"/>
          <w:b/>
          <w:bCs/>
        </w:rPr>
      </w:pPr>
      <w:r w:rsidRPr="7FE96DFB">
        <w:rPr>
          <w:rFonts w:asciiTheme="minorHAnsi" w:hAnsiTheme="minorHAnsi" w:cstheme="minorBidi"/>
          <w:b/>
          <w:bCs/>
        </w:rPr>
        <w:lastRenderedPageBreak/>
        <w:t>Pomoćnici u nastavi</w:t>
      </w:r>
    </w:p>
    <w:p w14:paraId="1B1CE0E2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color w:val="00B050"/>
          <w:szCs w:val="24"/>
        </w:rPr>
      </w:pPr>
    </w:p>
    <w:p w14:paraId="50D39A8C" w14:textId="36382A38" w:rsidR="008C38E6" w:rsidRPr="007F5D62" w:rsidRDefault="008C38E6" w:rsidP="00691BD9">
      <w:pPr>
        <w:pStyle w:val="Dopis"/>
        <w:spacing w:line="276" w:lineRule="auto"/>
        <w:ind w:firstLine="720"/>
        <w:rPr>
          <w:rFonts w:asciiTheme="minorHAnsi" w:hAnsiTheme="minorHAnsi" w:cstheme="minorBidi"/>
        </w:rPr>
      </w:pPr>
      <w:r w:rsidRPr="288B888D">
        <w:rPr>
          <w:rFonts w:asciiTheme="minorHAnsi" w:hAnsiTheme="minorHAnsi" w:cstheme="minorBidi"/>
        </w:rPr>
        <w:t xml:space="preserve">U ovoj školskoj godini </w:t>
      </w:r>
      <w:r w:rsidR="135C0658" w:rsidRPr="288B888D">
        <w:rPr>
          <w:rFonts w:asciiTheme="minorHAnsi" w:hAnsiTheme="minorHAnsi" w:cstheme="minorBidi"/>
        </w:rPr>
        <w:t>jedna</w:t>
      </w:r>
      <w:r w:rsidR="00567748" w:rsidRPr="288B888D">
        <w:rPr>
          <w:rFonts w:asciiTheme="minorHAnsi" w:hAnsiTheme="minorHAnsi" w:cstheme="minorBidi"/>
        </w:rPr>
        <w:t xml:space="preserve"> </w:t>
      </w:r>
      <w:r w:rsidRPr="288B888D">
        <w:rPr>
          <w:rFonts w:asciiTheme="minorHAnsi" w:hAnsiTheme="minorHAnsi" w:cstheme="minorBidi"/>
        </w:rPr>
        <w:t>učeni</w:t>
      </w:r>
      <w:r w:rsidR="6D7DFA45" w:rsidRPr="288B888D">
        <w:rPr>
          <w:rFonts w:asciiTheme="minorHAnsi" w:hAnsiTheme="minorHAnsi" w:cstheme="minorBidi"/>
        </w:rPr>
        <w:t>c</w:t>
      </w:r>
      <w:r w:rsidRPr="288B888D">
        <w:rPr>
          <w:rFonts w:asciiTheme="minorHAnsi" w:hAnsiTheme="minorHAnsi" w:cstheme="minorBidi"/>
        </w:rPr>
        <w:t>a</w:t>
      </w:r>
      <w:r w:rsidR="342030B1" w:rsidRPr="288B888D">
        <w:rPr>
          <w:rFonts w:asciiTheme="minorHAnsi" w:hAnsiTheme="minorHAnsi" w:cstheme="minorBidi"/>
        </w:rPr>
        <w:t xml:space="preserve"> s teškoćama</w:t>
      </w:r>
      <w:r w:rsidRPr="288B888D">
        <w:rPr>
          <w:rFonts w:asciiTheme="minorHAnsi" w:hAnsiTheme="minorHAnsi" w:cstheme="minorBidi"/>
        </w:rPr>
        <w:t xml:space="preserve"> imal</w:t>
      </w:r>
      <w:r w:rsidR="43E01E27" w:rsidRPr="288B888D">
        <w:rPr>
          <w:rFonts w:asciiTheme="minorHAnsi" w:hAnsiTheme="minorHAnsi" w:cstheme="minorBidi"/>
        </w:rPr>
        <w:t>a</w:t>
      </w:r>
      <w:r w:rsidRPr="288B888D">
        <w:rPr>
          <w:rFonts w:asciiTheme="minorHAnsi" w:hAnsiTheme="minorHAnsi" w:cstheme="minorBidi"/>
        </w:rPr>
        <w:t xml:space="preserve"> je pravo na pomoćnik</w:t>
      </w:r>
      <w:r w:rsidR="5E214E9E" w:rsidRPr="288B888D">
        <w:rPr>
          <w:rFonts w:asciiTheme="minorHAnsi" w:hAnsiTheme="minorHAnsi" w:cstheme="minorBidi"/>
        </w:rPr>
        <w:t>a</w:t>
      </w:r>
      <w:r w:rsidRPr="288B888D">
        <w:rPr>
          <w:rFonts w:asciiTheme="minorHAnsi" w:hAnsiTheme="minorHAnsi" w:cstheme="minorBidi"/>
        </w:rPr>
        <w:t xml:space="preserve"> u nastavi. </w:t>
      </w:r>
      <w:r w:rsidR="00567748" w:rsidRPr="288B888D">
        <w:rPr>
          <w:rFonts w:asciiTheme="minorHAnsi" w:hAnsiTheme="minorHAnsi" w:cstheme="minorBidi"/>
        </w:rPr>
        <w:t>P</w:t>
      </w:r>
      <w:r w:rsidRPr="288B888D">
        <w:rPr>
          <w:rFonts w:asciiTheme="minorHAnsi" w:hAnsiTheme="minorHAnsi" w:cstheme="minorBidi"/>
        </w:rPr>
        <w:t>omoćnic</w:t>
      </w:r>
      <w:r w:rsidR="3DC1A916" w:rsidRPr="288B888D">
        <w:rPr>
          <w:rFonts w:asciiTheme="minorHAnsi" w:hAnsiTheme="minorHAnsi" w:cstheme="minorBidi"/>
        </w:rPr>
        <w:t>a</w:t>
      </w:r>
      <w:r w:rsidRPr="288B888D">
        <w:rPr>
          <w:rFonts w:asciiTheme="minorHAnsi" w:hAnsiTheme="minorHAnsi" w:cstheme="minorBidi"/>
        </w:rPr>
        <w:t xml:space="preserve"> </w:t>
      </w:r>
      <w:r w:rsidR="064E8C79" w:rsidRPr="288B888D">
        <w:rPr>
          <w:rFonts w:asciiTheme="minorHAnsi" w:hAnsiTheme="minorHAnsi" w:cstheme="minorBidi"/>
        </w:rPr>
        <w:t>je</w:t>
      </w:r>
      <w:r w:rsidRPr="288B888D">
        <w:rPr>
          <w:rFonts w:asciiTheme="minorHAnsi" w:hAnsiTheme="minorHAnsi" w:cstheme="minorBidi"/>
        </w:rPr>
        <w:t xml:space="preserve"> bil</w:t>
      </w:r>
      <w:r w:rsidR="2880C0E3" w:rsidRPr="288B888D">
        <w:rPr>
          <w:rFonts w:asciiTheme="minorHAnsi" w:hAnsiTheme="minorHAnsi" w:cstheme="minorBidi"/>
        </w:rPr>
        <w:t>a</w:t>
      </w:r>
      <w:r w:rsidRPr="288B888D">
        <w:rPr>
          <w:rFonts w:asciiTheme="minorHAnsi" w:hAnsiTheme="minorHAnsi" w:cstheme="minorBidi"/>
        </w:rPr>
        <w:t xml:space="preserve"> </w:t>
      </w:r>
      <w:r w:rsidR="7BEACF5D" w:rsidRPr="288B888D">
        <w:rPr>
          <w:rFonts w:asciiTheme="minorHAnsi" w:hAnsiTheme="minorHAnsi" w:cstheme="minorBidi"/>
        </w:rPr>
        <w:t>zaposlena</w:t>
      </w:r>
      <w:r w:rsidRPr="288B888D">
        <w:rPr>
          <w:rFonts w:asciiTheme="minorHAnsi" w:hAnsiTheme="minorHAnsi" w:cstheme="minorBidi"/>
        </w:rPr>
        <w:t xml:space="preserve"> preko</w:t>
      </w:r>
      <w:r w:rsidR="7A1BCD59" w:rsidRPr="288B888D">
        <w:rPr>
          <w:rFonts w:asciiTheme="minorHAnsi" w:hAnsiTheme="minorHAnsi" w:cstheme="minorBidi"/>
        </w:rPr>
        <w:t xml:space="preserve"> Ureda Bjelovarsko-bilogorske županije</w:t>
      </w:r>
      <w:r w:rsidR="00B01AD3" w:rsidRPr="288B888D">
        <w:rPr>
          <w:rFonts w:asciiTheme="minorHAnsi" w:hAnsiTheme="minorHAnsi" w:cstheme="minorBidi"/>
        </w:rPr>
        <w:t>,</w:t>
      </w:r>
      <w:r w:rsidRPr="288B888D">
        <w:rPr>
          <w:rFonts w:asciiTheme="minorHAnsi" w:hAnsiTheme="minorHAnsi" w:cstheme="minorBidi"/>
        </w:rPr>
        <w:t xml:space="preserve"> a financiran</w:t>
      </w:r>
      <w:r w:rsidR="4F9EBD60" w:rsidRPr="288B888D">
        <w:rPr>
          <w:rFonts w:asciiTheme="minorHAnsi" w:hAnsiTheme="minorHAnsi" w:cstheme="minorBidi"/>
        </w:rPr>
        <w:t>a</w:t>
      </w:r>
      <w:r w:rsidR="19D08CDA" w:rsidRPr="288B888D">
        <w:rPr>
          <w:rFonts w:asciiTheme="minorHAnsi" w:hAnsiTheme="minorHAnsi" w:cstheme="minorBidi"/>
        </w:rPr>
        <w:t xml:space="preserve"> je</w:t>
      </w:r>
      <w:r w:rsidRPr="288B888D">
        <w:rPr>
          <w:rFonts w:asciiTheme="minorHAnsi" w:hAnsiTheme="minorHAnsi" w:cstheme="minorBidi"/>
        </w:rPr>
        <w:t xml:space="preserve"> iz </w:t>
      </w:r>
      <w:r w:rsidR="5CC12D0C" w:rsidRPr="288B888D">
        <w:rPr>
          <w:rFonts w:asciiTheme="minorHAnsi" w:hAnsiTheme="minorHAnsi" w:cstheme="minorBidi"/>
        </w:rPr>
        <w:t xml:space="preserve">fondova EU-a, </w:t>
      </w:r>
      <w:r w:rsidRPr="288B888D">
        <w:rPr>
          <w:rFonts w:asciiTheme="minorHAnsi" w:hAnsiTheme="minorHAnsi" w:cstheme="minorBidi"/>
        </w:rPr>
        <w:t>proj</w:t>
      </w:r>
      <w:r w:rsidR="004B2687" w:rsidRPr="288B888D">
        <w:rPr>
          <w:rFonts w:asciiTheme="minorHAnsi" w:hAnsiTheme="minorHAnsi" w:cstheme="minorBidi"/>
        </w:rPr>
        <w:t>ekt „Uz potporu sve je moguće“</w:t>
      </w:r>
      <w:r w:rsidRPr="288B888D">
        <w:rPr>
          <w:rFonts w:asciiTheme="minorHAnsi" w:hAnsiTheme="minorHAnsi" w:cstheme="minorBidi"/>
        </w:rPr>
        <w:t xml:space="preserve">. </w:t>
      </w:r>
    </w:p>
    <w:p w14:paraId="1F6E45C7" w14:textId="77777777" w:rsidR="008C38E6" w:rsidRPr="007F5D62" w:rsidRDefault="008C38E6" w:rsidP="00691BD9">
      <w:pPr>
        <w:pStyle w:val="Dopis"/>
        <w:tabs>
          <w:tab w:val="left" w:pos="709"/>
        </w:tabs>
        <w:spacing w:line="276" w:lineRule="auto"/>
        <w:rPr>
          <w:rFonts w:asciiTheme="minorHAnsi" w:hAnsiTheme="minorHAnsi" w:cstheme="minorHAnsi"/>
          <w:szCs w:val="24"/>
        </w:rPr>
      </w:pPr>
    </w:p>
    <w:p w14:paraId="6477B809" w14:textId="77777777" w:rsidR="008C38E6" w:rsidRPr="007F5D62" w:rsidRDefault="008C38E6" w:rsidP="00691BD9">
      <w:pPr>
        <w:pStyle w:val="Dopis"/>
        <w:tabs>
          <w:tab w:val="left" w:pos="709"/>
        </w:tabs>
        <w:spacing w:line="276" w:lineRule="auto"/>
        <w:rPr>
          <w:rFonts w:asciiTheme="minorHAnsi" w:hAnsiTheme="minorHAnsi" w:cstheme="minorHAnsi"/>
          <w:szCs w:val="24"/>
        </w:rPr>
      </w:pPr>
    </w:p>
    <w:p w14:paraId="5FDC1BD1" w14:textId="18B58D41" w:rsidR="008C38E6" w:rsidRPr="00103306" w:rsidRDefault="008C38E6" w:rsidP="00691BD9">
      <w:pPr>
        <w:pStyle w:val="Dopis"/>
        <w:tabs>
          <w:tab w:val="left" w:pos="3969"/>
        </w:tabs>
        <w:spacing w:line="276" w:lineRule="auto"/>
        <w:rPr>
          <w:rFonts w:asciiTheme="minorHAnsi" w:hAnsiTheme="minorHAnsi" w:cstheme="minorBidi"/>
          <w:b/>
          <w:bCs/>
        </w:rPr>
      </w:pPr>
      <w:r w:rsidRPr="00103306">
        <w:rPr>
          <w:rFonts w:asciiTheme="minorHAnsi" w:hAnsiTheme="minorHAnsi" w:cstheme="minorBidi"/>
          <w:b/>
          <w:bCs/>
        </w:rPr>
        <w:t>Shema školskog voća</w:t>
      </w:r>
      <w:r w:rsidR="7B5B50CC" w:rsidRPr="00103306">
        <w:rPr>
          <w:rFonts w:asciiTheme="minorHAnsi" w:hAnsiTheme="minorHAnsi" w:cstheme="minorBidi"/>
          <w:b/>
          <w:bCs/>
        </w:rPr>
        <w:t xml:space="preserve"> i povrća, mlijeka i mliječnih proizvoda</w:t>
      </w:r>
    </w:p>
    <w:p w14:paraId="1A240602" w14:textId="77777777" w:rsidR="008C38E6" w:rsidRPr="00103306" w:rsidRDefault="008C38E6" w:rsidP="00691BD9">
      <w:pPr>
        <w:pStyle w:val="Dopis"/>
        <w:tabs>
          <w:tab w:val="left" w:pos="3969"/>
        </w:tabs>
        <w:spacing w:line="276" w:lineRule="auto"/>
        <w:rPr>
          <w:rFonts w:asciiTheme="minorHAnsi" w:hAnsiTheme="minorHAnsi" w:cstheme="minorBidi"/>
        </w:rPr>
      </w:pPr>
    </w:p>
    <w:p w14:paraId="73072F79" w14:textId="7177D3FF" w:rsidR="008C38E6" w:rsidRPr="00103306" w:rsidRDefault="008C38E6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103306">
        <w:rPr>
          <w:rFonts w:asciiTheme="minorHAnsi" w:hAnsiTheme="minorHAnsi" w:cstheme="minorHAnsi"/>
          <w:szCs w:val="24"/>
        </w:rPr>
        <w:tab/>
      </w:r>
      <w:r w:rsidR="004B2687" w:rsidRPr="00103306">
        <w:rPr>
          <w:rFonts w:asciiTheme="minorHAnsi" w:hAnsiTheme="minorHAnsi" w:cstheme="minorBidi"/>
        </w:rPr>
        <w:t>S</w:t>
      </w:r>
      <w:r w:rsidRPr="00103306">
        <w:rPr>
          <w:rFonts w:asciiTheme="minorHAnsi" w:hAnsiTheme="minorHAnsi" w:cstheme="minorBidi"/>
        </w:rPr>
        <w:t xml:space="preserve">vi učenici škole </w:t>
      </w:r>
      <w:r w:rsidR="00810451" w:rsidRPr="00103306">
        <w:rPr>
          <w:rFonts w:asciiTheme="minorHAnsi" w:hAnsiTheme="minorHAnsi" w:cstheme="minorBidi"/>
        </w:rPr>
        <w:t xml:space="preserve">jednom tjedno </w:t>
      </w:r>
      <w:r w:rsidRPr="00103306">
        <w:rPr>
          <w:rFonts w:asciiTheme="minorHAnsi" w:hAnsiTheme="minorHAnsi" w:cstheme="minorBidi"/>
        </w:rPr>
        <w:t>dobiva</w:t>
      </w:r>
      <w:r w:rsidR="004B2687" w:rsidRPr="00103306">
        <w:rPr>
          <w:rFonts w:asciiTheme="minorHAnsi" w:hAnsiTheme="minorHAnsi" w:cstheme="minorBidi"/>
        </w:rPr>
        <w:t>li</w:t>
      </w:r>
      <w:r w:rsidRPr="00103306">
        <w:rPr>
          <w:rFonts w:asciiTheme="minorHAnsi" w:hAnsiTheme="minorHAnsi" w:cstheme="minorBidi"/>
        </w:rPr>
        <w:t xml:space="preserve"> </w:t>
      </w:r>
      <w:r w:rsidR="00E15FC5" w:rsidRPr="00103306">
        <w:rPr>
          <w:rFonts w:asciiTheme="minorHAnsi" w:hAnsiTheme="minorHAnsi" w:cstheme="minorBidi"/>
        </w:rPr>
        <w:t xml:space="preserve">su </w:t>
      </w:r>
      <w:r w:rsidRPr="00103306">
        <w:rPr>
          <w:rFonts w:asciiTheme="minorHAnsi" w:hAnsiTheme="minorHAnsi" w:cstheme="minorBidi"/>
        </w:rPr>
        <w:t xml:space="preserve">svježe voće </w:t>
      </w:r>
      <w:r w:rsidR="00967F6F" w:rsidRPr="00103306">
        <w:rPr>
          <w:rFonts w:asciiTheme="minorHAnsi" w:hAnsiTheme="minorHAnsi" w:cstheme="minorBidi"/>
        </w:rPr>
        <w:t>i mlijeko</w:t>
      </w:r>
      <w:r w:rsidRPr="00103306">
        <w:rPr>
          <w:rFonts w:asciiTheme="minorHAnsi" w:hAnsiTheme="minorHAnsi" w:cstheme="minorBidi"/>
        </w:rPr>
        <w:t xml:space="preserve">. </w:t>
      </w:r>
    </w:p>
    <w:p w14:paraId="75B5305C" w14:textId="69C4CC68" w:rsidR="008C38E6" w:rsidRPr="00103306" w:rsidRDefault="008C38E6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103306">
        <w:rPr>
          <w:rFonts w:asciiTheme="minorHAnsi" w:hAnsiTheme="minorHAnsi" w:cstheme="minorBidi"/>
        </w:rPr>
        <w:t xml:space="preserve">Nositelj </w:t>
      </w:r>
      <w:r w:rsidR="00790851" w:rsidRPr="00103306">
        <w:rPr>
          <w:rFonts w:asciiTheme="minorHAnsi" w:hAnsiTheme="minorHAnsi" w:cstheme="minorBidi"/>
        </w:rPr>
        <w:t>P</w:t>
      </w:r>
      <w:r w:rsidRPr="00103306">
        <w:rPr>
          <w:rFonts w:asciiTheme="minorHAnsi" w:hAnsiTheme="minorHAnsi" w:cstheme="minorBidi"/>
        </w:rPr>
        <w:t xml:space="preserve">rojekta je </w:t>
      </w:r>
      <w:r w:rsidR="4C5EC62B" w:rsidRPr="00103306">
        <w:rPr>
          <w:rFonts w:asciiTheme="minorHAnsi" w:hAnsiTheme="minorHAnsi" w:cstheme="minorBidi"/>
        </w:rPr>
        <w:t>Bjelovarsko-bilogorska županije,</w:t>
      </w:r>
      <w:r w:rsidRPr="00103306">
        <w:rPr>
          <w:rFonts w:asciiTheme="minorHAnsi" w:hAnsiTheme="minorHAnsi" w:cstheme="minorBidi"/>
        </w:rPr>
        <w:t xml:space="preserve"> koja se javila na javni poziv Agencije za plaćanja u poljoprivredi, ribarstvu i ruralnom razvoju. Ove godine </w:t>
      </w:r>
      <w:r w:rsidR="00967F6F" w:rsidRPr="00103306">
        <w:rPr>
          <w:rFonts w:asciiTheme="minorHAnsi" w:hAnsiTheme="minorHAnsi" w:cstheme="minorBidi"/>
        </w:rPr>
        <w:t>proizvođač i dobavljač voća bil</w:t>
      </w:r>
      <w:r w:rsidR="01CF6EBD" w:rsidRPr="00103306">
        <w:rPr>
          <w:rFonts w:asciiTheme="minorHAnsi" w:hAnsiTheme="minorHAnsi" w:cstheme="minorBidi"/>
        </w:rPr>
        <w:t xml:space="preserve">a je tvrtka </w:t>
      </w:r>
      <w:r w:rsidR="00967F6F" w:rsidRPr="00103306">
        <w:rPr>
          <w:rFonts w:asciiTheme="minorHAnsi" w:hAnsiTheme="minorHAnsi" w:cstheme="minorBidi"/>
          <w:i/>
          <w:iCs/>
        </w:rPr>
        <w:t xml:space="preserve">Bilogorska košara </w:t>
      </w:r>
      <w:r w:rsidR="00967F6F" w:rsidRPr="00103306">
        <w:rPr>
          <w:rFonts w:asciiTheme="minorHAnsi" w:hAnsiTheme="minorHAnsi" w:cstheme="minorBidi"/>
        </w:rPr>
        <w:t>koj</w:t>
      </w:r>
      <w:r w:rsidR="00F067BD" w:rsidRPr="00103306">
        <w:rPr>
          <w:rFonts w:asciiTheme="minorHAnsi" w:hAnsiTheme="minorHAnsi" w:cstheme="minorBidi"/>
        </w:rPr>
        <w:t>a je</w:t>
      </w:r>
      <w:r w:rsidRPr="00103306">
        <w:rPr>
          <w:rFonts w:asciiTheme="minorHAnsi" w:hAnsiTheme="minorHAnsi" w:cstheme="minorBidi"/>
        </w:rPr>
        <w:t xml:space="preserve"> </w:t>
      </w:r>
      <w:r w:rsidR="00967F6F" w:rsidRPr="00103306">
        <w:rPr>
          <w:rFonts w:asciiTheme="minorHAnsi" w:hAnsiTheme="minorHAnsi" w:cstheme="minorBidi"/>
        </w:rPr>
        <w:t>za djecu dostavljal</w:t>
      </w:r>
      <w:r w:rsidR="00F067BD" w:rsidRPr="00103306">
        <w:rPr>
          <w:rFonts w:asciiTheme="minorHAnsi" w:hAnsiTheme="minorHAnsi" w:cstheme="minorBidi"/>
        </w:rPr>
        <w:t>a</w:t>
      </w:r>
      <w:r w:rsidRPr="00103306">
        <w:rPr>
          <w:rFonts w:asciiTheme="minorHAnsi" w:hAnsiTheme="minorHAnsi" w:cstheme="minorBidi"/>
        </w:rPr>
        <w:t xml:space="preserve"> raznovrsno sezonsko voće</w:t>
      </w:r>
      <w:r w:rsidR="00967F6F" w:rsidRPr="00103306">
        <w:rPr>
          <w:rFonts w:asciiTheme="minorHAnsi" w:hAnsiTheme="minorHAnsi" w:cstheme="minorBidi"/>
        </w:rPr>
        <w:t xml:space="preserve"> i voćne sokove te </w:t>
      </w:r>
      <w:r w:rsidR="00967F6F" w:rsidRPr="00103306">
        <w:rPr>
          <w:rFonts w:asciiTheme="minorHAnsi" w:hAnsiTheme="minorHAnsi" w:cstheme="minorBidi"/>
          <w:i/>
          <w:iCs/>
        </w:rPr>
        <w:t>Duk</w:t>
      </w:r>
      <w:r w:rsidR="416915D4" w:rsidRPr="00103306">
        <w:rPr>
          <w:rFonts w:asciiTheme="minorHAnsi" w:hAnsiTheme="minorHAnsi" w:cstheme="minorBidi"/>
          <w:i/>
          <w:iCs/>
        </w:rPr>
        <w:t xml:space="preserve">at </w:t>
      </w:r>
      <w:r w:rsidR="00967F6F" w:rsidRPr="00103306">
        <w:rPr>
          <w:rFonts w:asciiTheme="minorHAnsi" w:hAnsiTheme="minorHAnsi" w:cstheme="minorBidi"/>
        </w:rPr>
        <w:t>koj</w:t>
      </w:r>
      <w:r w:rsidR="00CA16A6" w:rsidRPr="00103306">
        <w:rPr>
          <w:rFonts w:asciiTheme="minorHAnsi" w:hAnsiTheme="minorHAnsi" w:cstheme="minorBidi"/>
        </w:rPr>
        <w:t>i</w:t>
      </w:r>
      <w:r w:rsidR="00967F6F" w:rsidRPr="00103306">
        <w:rPr>
          <w:rFonts w:asciiTheme="minorHAnsi" w:hAnsiTheme="minorHAnsi" w:cstheme="minorBidi"/>
        </w:rPr>
        <w:t xml:space="preserve"> </w:t>
      </w:r>
      <w:r w:rsidR="1D91E48B" w:rsidRPr="00103306">
        <w:rPr>
          <w:rFonts w:asciiTheme="minorHAnsi" w:hAnsiTheme="minorHAnsi" w:cstheme="minorBidi"/>
        </w:rPr>
        <w:t>je</w:t>
      </w:r>
      <w:r w:rsidR="00967F6F" w:rsidRPr="00103306">
        <w:rPr>
          <w:rFonts w:asciiTheme="minorHAnsi" w:hAnsiTheme="minorHAnsi" w:cstheme="minorBidi"/>
        </w:rPr>
        <w:t xml:space="preserve"> dostavlja</w:t>
      </w:r>
      <w:r w:rsidR="5875A68A" w:rsidRPr="00103306">
        <w:rPr>
          <w:rFonts w:asciiTheme="minorHAnsi" w:hAnsiTheme="minorHAnsi" w:cstheme="minorBidi"/>
        </w:rPr>
        <w:t>o</w:t>
      </w:r>
      <w:r w:rsidR="00967F6F" w:rsidRPr="00103306">
        <w:rPr>
          <w:rFonts w:asciiTheme="minorHAnsi" w:hAnsiTheme="minorHAnsi" w:cstheme="minorBidi"/>
        </w:rPr>
        <w:t xml:space="preserve"> mlijeko</w:t>
      </w:r>
      <w:r w:rsidRPr="00103306">
        <w:rPr>
          <w:rFonts w:asciiTheme="minorHAnsi" w:hAnsiTheme="minorHAnsi" w:cstheme="minorBidi"/>
        </w:rPr>
        <w:t xml:space="preserve">. </w:t>
      </w:r>
    </w:p>
    <w:p w14:paraId="430D3FEB" w14:textId="77777777" w:rsidR="008C38E6" w:rsidRPr="007F5D62" w:rsidRDefault="008C38E6" w:rsidP="00691BD9">
      <w:pPr>
        <w:pStyle w:val="Dopis"/>
        <w:tabs>
          <w:tab w:val="left" w:pos="3969"/>
        </w:tabs>
        <w:spacing w:line="276" w:lineRule="auto"/>
        <w:rPr>
          <w:rFonts w:asciiTheme="minorHAnsi" w:hAnsiTheme="minorHAnsi" w:cstheme="minorHAnsi"/>
          <w:b/>
          <w:color w:val="2E74B5"/>
          <w:szCs w:val="24"/>
        </w:rPr>
      </w:pPr>
      <w:r w:rsidRPr="007F5D62">
        <w:rPr>
          <w:rFonts w:asciiTheme="minorHAnsi" w:hAnsiTheme="minorHAnsi" w:cstheme="minorHAnsi"/>
          <w:b/>
          <w:color w:val="2E74B5"/>
          <w:szCs w:val="24"/>
        </w:rPr>
        <w:t xml:space="preserve">      </w:t>
      </w:r>
    </w:p>
    <w:p w14:paraId="6E59F602" w14:textId="77777777" w:rsidR="008C38E6" w:rsidRPr="007F5D62" w:rsidRDefault="008C38E6" w:rsidP="00691BD9">
      <w:pPr>
        <w:pStyle w:val="Dopis"/>
        <w:tabs>
          <w:tab w:val="left" w:pos="3969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1749D881" w14:textId="77777777" w:rsidR="0040649F" w:rsidRPr="007F5D62" w:rsidRDefault="0040649F" w:rsidP="00691BD9">
      <w:pPr>
        <w:pStyle w:val="Dopis"/>
        <w:tabs>
          <w:tab w:val="left" w:pos="3969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0C3F8A30" w14:textId="77777777" w:rsidR="008C38E6" w:rsidRPr="00103306" w:rsidRDefault="008C38E6" w:rsidP="00691BD9">
      <w:pPr>
        <w:pStyle w:val="Dopis"/>
        <w:spacing w:line="276" w:lineRule="auto"/>
        <w:rPr>
          <w:rFonts w:asciiTheme="minorHAnsi" w:hAnsiTheme="minorHAnsi" w:cstheme="minorBidi"/>
          <w:b/>
          <w:bCs/>
        </w:rPr>
      </w:pPr>
      <w:r w:rsidRPr="00103306">
        <w:rPr>
          <w:rFonts w:asciiTheme="minorHAnsi" w:hAnsiTheme="minorHAnsi" w:cstheme="minorBidi"/>
          <w:b/>
          <w:bCs/>
        </w:rPr>
        <w:t>Prijevoz učenika</w:t>
      </w:r>
    </w:p>
    <w:p w14:paraId="7CA516CB" w14:textId="77777777" w:rsidR="008C38E6" w:rsidRPr="00103306" w:rsidRDefault="008C38E6" w:rsidP="00691BD9">
      <w:pPr>
        <w:pStyle w:val="Dopis"/>
        <w:spacing w:line="276" w:lineRule="auto"/>
        <w:rPr>
          <w:rFonts w:asciiTheme="minorHAnsi" w:hAnsiTheme="minorHAnsi" w:cstheme="minorBidi"/>
          <w:b/>
          <w:bCs/>
        </w:rPr>
      </w:pPr>
    </w:p>
    <w:p w14:paraId="64687543" w14:textId="1EF497B2" w:rsidR="00644AC0" w:rsidRPr="00103306" w:rsidRDefault="008C38E6" w:rsidP="00691BD9">
      <w:pPr>
        <w:pStyle w:val="Dopis"/>
        <w:spacing w:line="276" w:lineRule="auto"/>
        <w:ind w:firstLine="720"/>
        <w:rPr>
          <w:rFonts w:asciiTheme="minorHAnsi" w:hAnsiTheme="minorHAnsi" w:cstheme="minorBidi"/>
        </w:rPr>
      </w:pPr>
      <w:r w:rsidRPr="00103306">
        <w:rPr>
          <w:rFonts w:asciiTheme="minorHAnsi" w:hAnsiTheme="minorHAnsi" w:cstheme="minorBidi"/>
        </w:rPr>
        <w:t xml:space="preserve">Prijevoz učenika bio je organiziran </w:t>
      </w:r>
      <w:r w:rsidR="00644AC0" w:rsidRPr="00103306">
        <w:rPr>
          <w:rFonts w:asciiTheme="minorHAnsi" w:hAnsiTheme="minorHAnsi" w:cstheme="minorBidi"/>
        </w:rPr>
        <w:t>prema čl.</w:t>
      </w:r>
      <w:r w:rsidR="001D2FAD" w:rsidRPr="00103306">
        <w:rPr>
          <w:rFonts w:asciiTheme="minorHAnsi" w:hAnsiTheme="minorHAnsi" w:cstheme="minorBidi"/>
        </w:rPr>
        <w:t xml:space="preserve"> </w:t>
      </w:r>
      <w:r w:rsidR="00644AC0" w:rsidRPr="00103306">
        <w:rPr>
          <w:rFonts w:asciiTheme="minorHAnsi" w:hAnsiTheme="minorHAnsi" w:cstheme="minorBidi"/>
        </w:rPr>
        <w:t>69</w:t>
      </w:r>
      <w:r w:rsidR="00103306" w:rsidRPr="00103306">
        <w:rPr>
          <w:rFonts w:asciiTheme="minorHAnsi" w:hAnsiTheme="minorHAnsi" w:cstheme="minorBidi"/>
        </w:rPr>
        <w:t>.</w:t>
      </w:r>
      <w:r w:rsidR="00644AC0" w:rsidRPr="00103306">
        <w:rPr>
          <w:rFonts w:asciiTheme="minorHAnsi" w:hAnsiTheme="minorHAnsi" w:cstheme="minorBidi"/>
        </w:rPr>
        <w:t xml:space="preserve"> Zakona o odgoju i obrazovanju u osnovnoj i srednjoj školi.</w:t>
      </w:r>
    </w:p>
    <w:p w14:paraId="34F56049" w14:textId="2591753B" w:rsidR="00644AC0" w:rsidRPr="00103306" w:rsidRDefault="00E15FC5" w:rsidP="00691BD9">
      <w:pPr>
        <w:pStyle w:val="Dopis"/>
        <w:spacing w:line="276" w:lineRule="auto"/>
        <w:ind w:firstLine="720"/>
        <w:rPr>
          <w:rFonts w:asciiTheme="minorHAnsi" w:hAnsiTheme="minorHAnsi" w:cstheme="minorBidi"/>
        </w:rPr>
      </w:pPr>
      <w:r w:rsidRPr="00103306">
        <w:rPr>
          <w:rFonts w:asciiTheme="minorHAnsi" w:hAnsiTheme="minorHAnsi" w:cstheme="minorBidi"/>
        </w:rPr>
        <w:t>Ukupan b</w:t>
      </w:r>
      <w:r w:rsidR="008C38E6" w:rsidRPr="00103306">
        <w:rPr>
          <w:rFonts w:asciiTheme="minorHAnsi" w:hAnsiTheme="minorHAnsi" w:cstheme="minorBidi"/>
        </w:rPr>
        <w:t xml:space="preserve">roj učenika putnika bio je </w:t>
      </w:r>
      <w:r w:rsidR="00CA16A6" w:rsidRPr="00103306">
        <w:rPr>
          <w:rFonts w:asciiTheme="minorHAnsi" w:hAnsiTheme="minorHAnsi" w:cstheme="minorBidi"/>
        </w:rPr>
        <w:t>7</w:t>
      </w:r>
      <w:r w:rsidR="2ECF804B" w:rsidRPr="00103306">
        <w:rPr>
          <w:rFonts w:asciiTheme="minorHAnsi" w:hAnsiTheme="minorHAnsi" w:cstheme="minorBidi"/>
        </w:rPr>
        <w:t>1</w:t>
      </w:r>
      <w:r w:rsidR="008C38E6" w:rsidRPr="00103306">
        <w:rPr>
          <w:rFonts w:asciiTheme="minorHAnsi" w:hAnsiTheme="minorHAnsi" w:cstheme="minorBidi"/>
        </w:rPr>
        <w:t xml:space="preserve">. </w:t>
      </w:r>
    </w:p>
    <w:p w14:paraId="16676D93" w14:textId="5AEF0835" w:rsidR="008C38E6" w:rsidRPr="00103306" w:rsidRDefault="008C38E6" w:rsidP="00691BD9">
      <w:pPr>
        <w:pStyle w:val="Dopis"/>
        <w:spacing w:line="276" w:lineRule="auto"/>
        <w:rPr>
          <w:rFonts w:asciiTheme="minorHAnsi" w:hAnsiTheme="minorHAnsi" w:cstheme="minorBidi"/>
        </w:rPr>
        <w:sectPr w:rsidR="008C38E6" w:rsidRPr="00103306" w:rsidSect="003D5004">
          <w:footerReference w:type="even" r:id="rId9"/>
          <w:footerReference w:type="default" r:id="rId10"/>
          <w:pgSz w:w="11907" w:h="16834" w:code="9"/>
          <w:pgMar w:top="1418" w:right="1418" w:bottom="1418" w:left="1418" w:header="720" w:footer="720" w:gutter="0"/>
          <w:cols w:space="720"/>
          <w:titlePg/>
          <w:docGrid w:linePitch="272"/>
        </w:sectPr>
      </w:pPr>
      <w:r w:rsidRPr="00103306">
        <w:rPr>
          <w:rFonts w:asciiTheme="minorHAnsi" w:hAnsiTheme="minorHAnsi" w:cstheme="minorBidi"/>
        </w:rPr>
        <w:t xml:space="preserve">Troškove prijevoza neposredno </w:t>
      </w:r>
      <w:r w:rsidR="00E15FC5" w:rsidRPr="00103306">
        <w:rPr>
          <w:rFonts w:asciiTheme="minorHAnsi" w:hAnsiTheme="minorHAnsi" w:cstheme="minorBidi"/>
        </w:rPr>
        <w:t xml:space="preserve">je </w:t>
      </w:r>
      <w:r w:rsidRPr="00103306">
        <w:rPr>
          <w:rFonts w:asciiTheme="minorHAnsi" w:hAnsiTheme="minorHAnsi" w:cstheme="minorBidi"/>
        </w:rPr>
        <w:t>snosi</w:t>
      </w:r>
      <w:r w:rsidR="00810451" w:rsidRPr="00103306">
        <w:rPr>
          <w:rFonts w:asciiTheme="minorHAnsi" w:hAnsiTheme="minorHAnsi" w:cstheme="minorBidi"/>
        </w:rPr>
        <w:t>la Bjelovarsko</w:t>
      </w:r>
      <w:r w:rsidR="00103306" w:rsidRPr="00103306">
        <w:rPr>
          <w:rFonts w:asciiTheme="minorHAnsi" w:hAnsiTheme="minorHAnsi" w:cstheme="minorBidi"/>
        </w:rPr>
        <w:t>-</w:t>
      </w:r>
      <w:r w:rsidR="00E15FC5" w:rsidRPr="00103306">
        <w:rPr>
          <w:rFonts w:asciiTheme="minorHAnsi" w:hAnsiTheme="minorHAnsi" w:cstheme="minorBidi"/>
        </w:rPr>
        <w:t>bilogorska županija</w:t>
      </w:r>
      <w:r w:rsidRPr="00103306">
        <w:rPr>
          <w:rFonts w:asciiTheme="minorHAnsi" w:hAnsiTheme="minorHAnsi" w:cstheme="minorBidi"/>
        </w:rPr>
        <w:t>.</w:t>
      </w:r>
    </w:p>
    <w:p w14:paraId="18E358E7" w14:textId="77777777" w:rsidR="008C38E6" w:rsidRPr="00103306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bCs/>
          <w:i/>
          <w:szCs w:val="24"/>
        </w:rPr>
        <w:sectPr w:rsidR="008C38E6" w:rsidRPr="00103306" w:rsidSect="003D5004">
          <w:head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1418" w:right="1418" w:bottom="1418" w:left="1418" w:header="720" w:footer="720" w:gutter="0"/>
          <w:cols w:num="3" w:space="720"/>
          <w:titlePg/>
          <w:docGrid w:linePitch="272"/>
        </w:sectPr>
      </w:pPr>
    </w:p>
    <w:p w14:paraId="64D647BE" w14:textId="77777777" w:rsidR="008C38E6" w:rsidRPr="0022170C" w:rsidRDefault="008C38E6" w:rsidP="00691BD9">
      <w:pPr>
        <w:pStyle w:val="Dopis"/>
        <w:spacing w:line="276" w:lineRule="auto"/>
        <w:ind w:left="2160" w:firstLine="720"/>
        <w:rPr>
          <w:rFonts w:asciiTheme="minorHAnsi" w:hAnsiTheme="minorHAnsi" w:cstheme="minorHAnsi"/>
          <w:b/>
          <w:bCs/>
          <w:szCs w:val="24"/>
        </w:rPr>
      </w:pPr>
      <w:r w:rsidRPr="0022170C">
        <w:rPr>
          <w:rFonts w:asciiTheme="minorHAnsi" w:hAnsiTheme="minorHAnsi" w:cstheme="minorHAnsi"/>
          <w:b/>
          <w:bCs/>
          <w:szCs w:val="24"/>
        </w:rPr>
        <w:lastRenderedPageBreak/>
        <w:t xml:space="preserve">SURADNJA S RODITELJIMA </w:t>
      </w:r>
    </w:p>
    <w:p w14:paraId="0B8B3C36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43296D60" w14:textId="2AC6CCFC" w:rsidR="008206D9" w:rsidRPr="007F5D62" w:rsidRDefault="008C38E6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7F5D62">
        <w:rPr>
          <w:rFonts w:asciiTheme="minorHAnsi" w:hAnsiTheme="minorHAnsi" w:cstheme="minorHAnsi"/>
          <w:szCs w:val="24"/>
        </w:rPr>
        <w:tab/>
      </w:r>
      <w:r w:rsidR="008206D9" w:rsidRPr="288B888D">
        <w:rPr>
          <w:rFonts w:asciiTheme="minorHAnsi" w:hAnsiTheme="minorHAnsi" w:cstheme="minorBidi"/>
        </w:rPr>
        <w:t xml:space="preserve">Osnovna škola </w:t>
      </w:r>
      <w:proofErr w:type="spellStart"/>
      <w:r w:rsidR="008206D9" w:rsidRPr="288B888D">
        <w:rPr>
          <w:rFonts w:asciiTheme="minorHAnsi" w:hAnsiTheme="minorHAnsi" w:cstheme="minorBidi"/>
        </w:rPr>
        <w:t>Štefanje</w:t>
      </w:r>
      <w:proofErr w:type="spellEnd"/>
      <w:r w:rsidR="008206D9" w:rsidRPr="288B888D">
        <w:rPr>
          <w:rFonts w:asciiTheme="minorHAnsi" w:hAnsiTheme="minorHAnsi" w:cstheme="minorBidi"/>
        </w:rPr>
        <w:t xml:space="preserve"> ostvarila je </w:t>
      </w:r>
      <w:r w:rsidR="00237918" w:rsidRPr="288B888D">
        <w:rPr>
          <w:rFonts w:asciiTheme="minorHAnsi" w:hAnsiTheme="minorHAnsi" w:cstheme="minorBidi"/>
        </w:rPr>
        <w:t>kvalitetnu</w:t>
      </w:r>
      <w:r w:rsidR="008206D9" w:rsidRPr="288B888D">
        <w:rPr>
          <w:rFonts w:asciiTheme="minorHAnsi" w:hAnsiTheme="minorHAnsi" w:cstheme="minorBidi"/>
        </w:rPr>
        <w:t xml:space="preserve"> suradnju s roditeljima svojih učenika. Roditelji su redovito prisus</w:t>
      </w:r>
      <w:r w:rsidR="00567748" w:rsidRPr="288B888D">
        <w:rPr>
          <w:rFonts w:asciiTheme="minorHAnsi" w:hAnsiTheme="minorHAnsi" w:cstheme="minorBidi"/>
        </w:rPr>
        <w:t xml:space="preserve">tvovali roditeljskim sastancima, </w:t>
      </w:r>
      <w:r w:rsidR="008206D9" w:rsidRPr="288B888D">
        <w:rPr>
          <w:rFonts w:asciiTheme="minorHAnsi" w:hAnsiTheme="minorHAnsi" w:cstheme="minorBidi"/>
        </w:rPr>
        <w:t xml:space="preserve">a prema potrebi odazivali </w:t>
      </w:r>
      <w:r w:rsidR="00F067BD" w:rsidRPr="288B888D">
        <w:rPr>
          <w:rFonts w:asciiTheme="minorHAnsi" w:hAnsiTheme="minorHAnsi" w:cstheme="minorBidi"/>
        </w:rPr>
        <w:t xml:space="preserve">su se </w:t>
      </w:r>
      <w:r w:rsidR="008206D9" w:rsidRPr="288B888D">
        <w:rPr>
          <w:rFonts w:asciiTheme="minorHAnsi" w:hAnsiTheme="minorHAnsi" w:cstheme="minorBidi"/>
        </w:rPr>
        <w:t xml:space="preserve">i na individualne razgovore s učiteljima, </w:t>
      </w:r>
      <w:r w:rsidR="00D70495" w:rsidRPr="288B888D">
        <w:rPr>
          <w:rFonts w:asciiTheme="minorHAnsi" w:hAnsiTheme="minorHAnsi" w:cstheme="minorBidi"/>
        </w:rPr>
        <w:t>ravnateljem</w:t>
      </w:r>
      <w:r w:rsidR="008206D9" w:rsidRPr="288B888D">
        <w:rPr>
          <w:rFonts w:asciiTheme="minorHAnsi" w:hAnsiTheme="minorHAnsi" w:cstheme="minorBidi"/>
        </w:rPr>
        <w:t xml:space="preserve"> i pedagoginjom. Individualni razgovori održavali su se redovito i zbog nedolazaka roditelja u školu i nedovoljnog praćenja rada i postignuća učenika te zbog uočenih poteškoća u učenju i ponašanju. Roditelji tih učenika službeno su pozivani na razgovore.</w:t>
      </w:r>
    </w:p>
    <w:p w14:paraId="2755E5AD" w14:textId="7BA0BC81" w:rsidR="008206D9" w:rsidRPr="007F5D62" w:rsidRDefault="008206D9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Pri izricanju pedagoških mjera o</w:t>
      </w:r>
      <w:r w:rsidR="00790851" w:rsidRPr="007F5D62">
        <w:rPr>
          <w:rFonts w:asciiTheme="minorHAnsi" w:hAnsiTheme="minorHAnsi" w:cstheme="minorHAnsi"/>
          <w:szCs w:val="24"/>
        </w:rPr>
        <w:t>držan</w:t>
      </w:r>
      <w:r w:rsidRPr="007F5D62">
        <w:rPr>
          <w:rFonts w:asciiTheme="minorHAnsi" w:hAnsiTheme="minorHAnsi" w:cstheme="minorHAnsi"/>
          <w:szCs w:val="24"/>
        </w:rPr>
        <w:t>i su razgovori s roditeljima.</w:t>
      </w:r>
    </w:p>
    <w:p w14:paraId="2558E39C" w14:textId="77777777" w:rsidR="008206D9" w:rsidRPr="007F5D62" w:rsidRDefault="008206D9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ab/>
        <w:t xml:space="preserve">Roditelji su aktivno uključeni u život i rad škole te sudjeluju u radu Školskog odbora i Vijeća roditelja. </w:t>
      </w:r>
    </w:p>
    <w:p w14:paraId="5E208F44" w14:textId="77777777" w:rsidR="008206D9" w:rsidRPr="007F5D62" w:rsidRDefault="008206D9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ab/>
      </w:r>
    </w:p>
    <w:p w14:paraId="1287A7B7" w14:textId="77777777" w:rsidR="00A63A21" w:rsidRPr="00D86B3A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7939D358" w14:textId="77777777" w:rsidR="00A63A21" w:rsidRPr="00D86B3A" w:rsidRDefault="00A63A21" w:rsidP="00691BD9">
      <w:pPr>
        <w:pStyle w:val="Dopis"/>
        <w:spacing w:line="276" w:lineRule="auto"/>
        <w:jc w:val="center"/>
        <w:rPr>
          <w:rFonts w:asciiTheme="minorHAnsi" w:hAnsiTheme="minorHAnsi" w:cstheme="minorBidi"/>
          <w:b/>
          <w:bCs/>
        </w:rPr>
      </w:pPr>
      <w:r w:rsidRPr="00D86B3A">
        <w:rPr>
          <w:rFonts w:asciiTheme="minorHAnsi" w:hAnsiTheme="minorHAnsi" w:cstheme="minorBidi"/>
          <w:b/>
          <w:bCs/>
        </w:rPr>
        <w:t>SPORTSKA NATJECANJA</w:t>
      </w:r>
    </w:p>
    <w:p w14:paraId="3A6DDC31" w14:textId="77777777" w:rsidR="00A63A21" w:rsidRPr="00D86B3A" w:rsidRDefault="00A63A21" w:rsidP="00691BD9">
      <w:pPr>
        <w:pStyle w:val="Dopis"/>
        <w:spacing w:line="276" w:lineRule="auto"/>
        <w:ind w:firstLine="720"/>
        <w:rPr>
          <w:rFonts w:asciiTheme="minorHAnsi" w:hAnsiTheme="minorHAnsi" w:cstheme="minorBidi"/>
        </w:rPr>
      </w:pPr>
      <w:r w:rsidRPr="00D86B3A">
        <w:rPr>
          <w:rFonts w:asciiTheme="minorHAnsi" w:hAnsiTheme="minorHAnsi" w:cstheme="minorBidi"/>
        </w:rPr>
        <w:t>Ove školske godine naši učenici natjecali su se u sljedećim sportovima:</w:t>
      </w:r>
    </w:p>
    <w:p w14:paraId="23A51C25" w14:textId="77777777" w:rsidR="00A63A21" w:rsidRPr="00D86B3A" w:rsidRDefault="00A63A21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D86B3A">
        <w:rPr>
          <w:rFonts w:asciiTheme="minorHAnsi" w:hAnsiTheme="minorHAnsi" w:cstheme="minorHAnsi"/>
          <w:szCs w:val="24"/>
        </w:rPr>
        <w:tab/>
      </w:r>
    </w:p>
    <w:p w14:paraId="103570D7" w14:textId="77777777" w:rsidR="00A63A21" w:rsidRPr="00D86B3A" w:rsidRDefault="00A63A21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D86B3A">
        <w:rPr>
          <w:rFonts w:asciiTheme="minorHAnsi" w:hAnsiTheme="minorHAnsi" w:cstheme="minorBidi"/>
        </w:rPr>
        <w:t>Međuopćinsko natjecanje:</w:t>
      </w:r>
    </w:p>
    <w:p w14:paraId="6D36A0D3" w14:textId="77777777" w:rsidR="00A63A21" w:rsidRPr="00D86B3A" w:rsidRDefault="00A63A21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D86B3A">
        <w:rPr>
          <w:rFonts w:asciiTheme="minorHAnsi" w:hAnsiTheme="minorHAnsi" w:cstheme="minorBidi"/>
        </w:rPr>
        <w:t xml:space="preserve">Stolni tenis (M) – </w:t>
      </w:r>
      <w:proofErr w:type="spellStart"/>
      <w:r w:rsidRPr="00D86B3A">
        <w:rPr>
          <w:rFonts w:asciiTheme="minorHAnsi" w:hAnsiTheme="minorHAnsi" w:cstheme="minorBidi"/>
        </w:rPr>
        <w:t>Štefanje</w:t>
      </w:r>
      <w:proofErr w:type="spellEnd"/>
    </w:p>
    <w:p w14:paraId="63C4ABBF" w14:textId="77777777" w:rsidR="00A63A21" w:rsidRPr="00D86B3A" w:rsidRDefault="00A63A21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0AFDAA36" w14:textId="77777777" w:rsidR="00A63A21" w:rsidRPr="00D86B3A" w:rsidRDefault="00A63A21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D86B3A">
        <w:rPr>
          <w:rFonts w:asciiTheme="minorHAnsi" w:hAnsiTheme="minorHAnsi" w:cstheme="minorBidi"/>
        </w:rPr>
        <w:t>Županijska natjecanja:</w:t>
      </w:r>
    </w:p>
    <w:p w14:paraId="40779BB4" w14:textId="77777777" w:rsidR="00A63A21" w:rsidRPr="00D86B3A" w:rsidRDefault="00A63A21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D86B3A">
        <w:rPr>
          <w:rFonts w:asciiTheme="minorHAnsi" w:hAnsiTheme="minorHAnsi" w:cstheme="minorBidi"/>
        </w:rPr>
        <w:t>Kros (M i Ž) – Garešnica</w:t>
      </w:r>
    </w:p>
    <w:p w14:paraId="479D2A2C" w14:textId="546AA2BE" w:rsidR="00A63A21" w:rsidRPr="00D86B3A" w:rsidRDefault="00A63A21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D86B3A">
        <w:rPr>
          <w:rFonts w:asciiTheme="minorHAnsi" w:hAnsiTheme="minorHAnsi" w:cstheme="minorBidi"/>
        </w:rPr>
        <w:t>Stolni tenis (</w:t>
      </w:r>
      <w:r w:rsidR="04FABD72" w:rsidRPr="00D86B3A">
        <w:rPr>
          <w:rFonts w:asciiTheme="minorHAnsi" w:hAnsiTheme="minorHAnsi" w:cstheme="minorBidi"/>
        </w:rPr>
        <w:t xml:space="preserve">M i </w:t>
      </w:r>
      <w:r w:rsidRPr="00D86B3A">
        <w:rPr>
          <w:rFonts w:asciiTheme="minorHAnsi" w:hAnsiTheme="minorHAnsi" w:cstheme="minorBidi"/>
        </w:rPr>
        <w:t>Ž) – Bjelovar</w:t>
      </w:r>
    </w:p>
    <w:p w14:paraId="7367B565" w14:textId="481C484A" w:rsidR="00A63A21" w:rsidRPr="00D86B3A" w:rsidRDefault="00A63A21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D86B3A">
        <w:rPr>
          <w:rFonts w:asciiTheme="minorHAnsi" w:hAnsiTheme="minorHAnsi" w:cstheme="minorBidi"/>
        </w:rPr>
        <w:t>Šah (</w:t>
      </w:r>
      <w:r w:rsidR="48D16943" w:rsidRPr="00D86B3A">
        <w:rPr>
          <w:rFonts w:asciiTheme="minorHAnsi" w:hAnsiTheme="minorHAnsi" w:cstheme="minorBidi"/>
        </w:rPr>
        <w:t xml:space="preserve">M i </w:t>
      </w:r>
      <w:r w:rsidRPr="00D86B3A">
        <w:rPr>
          <w:rFonts w:asciiTheme="minorHAnsi" w:hAnsiTheme="minorHAnsi" w:cstheme="minorBidi"/>
        </w:rPr>
        <w:t>Ž) – Rovišće</w:t>
      </w:r>
    </w:p>
    <w:p w14:paraId="6CA6D49B" w14:textId="5DDDE950" w:rsidR="00A63A21" w:rsidRPr="00D86B3A" w:rsidRDefault="01C85737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D86B3A">
        <w:rPr>
          <w:rFonts w:asciiTheme="minorHAnsi" w:hAnsiTheme="minorHAnsi" w:cstheme="minorBidi"/>
        </w:rPr>
        <w:t>Mali nogomet (M)</w:t>
      </w:r>
      <w:r w:rsidR="485D77BC" w:rsidRPr="00D86B3A">
        <w:rPr>
          <w:rFonts w:asciiTheme="minorHAnsi" w:hAnsiTheme="minorHAnsi" w:cstheme="minorBidi"/>
        </w:rPr>
        <w:t xml:space="preserve"> - 5. i 6. razred</w:t>
      </w:r>
      <w:r w:rsidR="00EC27E6">
        <w:rPr>
          <w:rFonts w:asciiTheme="minorHAnsi" w:hAnsiTheme="minorHAnsi" w:cstheme="minorBidi"/>
        </w:rPr>
        <w:t xml:space="preserve"> - Bjelovar</w:t>
      </w:r>
    </w:p>
    <w:p w14:paraId="09E1A279" w14:textId="420C9BA5" w:rsidR="485D77BC" w:rsidRPr="00D86B3A" w:rsidRDefault="485D77BC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D86B3A">
        <w:rPr>
          <w:rFonts w:asciiTheme="minorHAnsi" w:hAnsiTheme="minorHAnsi" w:cstheme="minorBidi"/>
        </w:rPr>
        <w:t>Graničar - učenici od 1. do 4. razreda</w:t>
      </w:r>
      <w:r w:rsidR="00E22EA1">
        <w:rPr>
          <w:rFonts w:asciiTheme="minorHAnsi" w:hAnsiTheme="minorHAnsi" w:cstheme="minorBidi"/>
        </w:rPr>
        <w:t xml:space="preserve"> – Veliki Grđevac</w:t>
      </w:r>
    </w:p>
    <w:p w14:paraId="3828F17C" w14:textId="77777777" w:rsidR="00AD4C96" w:rsidRDefault="00AD4C96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57373452" w14:textId="081C139C" w:rsidR="00A63A21" w:rsidRPr="007F5D62" w:rsidRDefault="712FC3FF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288B888D">
        <w:rPr>
          <w:rFonts w:asciiTheme="minorHAnsi" w:hAnsiTheme="minorHAnsi" w:cstheme="minorBidi"/>
        </w:rPr>
        <w:t>Učenici razredne nastave sudjelovali su na “Igrama družbe Pere Kvržice” u Velikom Grđevcu.</w:t>
      </w:r>
    </w:p>
    <w:p w14:paraId="7BDF0AEC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36B2F778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0ACC9AA0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6654B268" w14:textId="77777777" w:rsidR="00A63A21" w:rsidRPr="0022170C" w:rsidRDefault="00A63A21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2170C">
        <w:rPr>
          <w:rFonts w:asciiTheme="minorHAnsi" w:hAnsiTheme="minorHAnsi" w:cstheme="minorHAnsi"/>
          <w:b/>
          <w:szCs w:val="24"/>
        </w:rPr>
        <w:t>PROFESIONALNO INFORMIRANJE</w:t>
      </w:r>
    </w:p>
    <w:p w14:paraId="5A4D2828" w14:textId="77777777" w:rsidR="00A63A21" w:rsidRPr="007F5D62" w:rsidRDefault="00A63A21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color w:val="FF0000"/>
          <w:szCs w:val="24"/>
        </w:rPr>
      </w:pPr>
    </w:p>
    <w:p w14:paraId="5D0A6158" w14:textId="49A5FB14" w:rsidR="00A63A21" w:rsidRPr="007F5D62" w:rsidRDefault="00A63A21" w:rsidP="00691BD9">
      <w:pPr>
        <w:pStyle w:val="Dopis"/>
        <w:spacing w:line="276" w:lineRule="auto"/>
        <w:ind w:firstLine="720"/>
        <w:rPr>
          <w:rFonts w:asciiTheme="minorHAnsi" w:hAnsiTheme="minorHAnsi" w:cstheme="minorBidi"/>
        </w:rPr>
      </w:pPr>
      <w:r w:rsidRPr="288B888D">
        <w:rPr>
          <w:rFonts w:asciiTheme="minorHAnsi" w:hAnsiTheme="minorHAnsi" w:cstheme="minorBidi"/>
        </w:rPr>
        <w:t>Budući da se i ove školske godine provode elektronički upisi u srednje škole, temi profesionalnog informiranja pridana je velika pozornost i o tome se razgovaralo na nekoliko sati razrednog odjela u 8. razredu. Pedagoginja i r</w:t>
      </w:r>
      <w:r w:rsidR="5D35BE50" w:rsidRPr="288B888D">
        <w:rPr>
          <w:rFonts w:asciiTheme="minorHAnsi" w:hAnsiTheme="minorHAnsi" w:cstheme="minorBidi"/>
        </w:rPr>
        <w:t>azrednik</w:t>
      </w:r>
      <w:r w:rsidRPr="288B888D">
        <w:rPr>
          <w:rFonts w:asciiTheme="minorHAnsi" w:hAnsiTheme="minorHAnsi" w:cstheme="minorBidi"/>
        </w:rPr>
        <w:t xml:space="preserve"> učenicima su detaljno pojasnil</w:t>
      </w:r>
      <w:r w:rsidR="33CA8CBC" w:rsidRPr="288B888D">
        <w:rPr>
          <w:rFonts w:asciiTheme="minorHAnsi" w:hAnsiTheme="minorHAnsi" w:cstheme="minorBidi"/>
        </w:rPr>
        <w:t>i</w:t>
      </w:r>
      <w:r w:rsidRPr="288B888D">
        <w:rPr>
          <w:rFonts w:asciiTheme="minorHAnsi" w:hAnsiTheme="minorHAnsi" w:cstheme="minorBidi"/>
        </w:rPr>
        <w:t xml:space="preserve"> uvjete upisa u srednju školu. </w:t>
      </w:r>
    </w:p>
    <w:p w14:paraId="72454C80" w14:textId="6CEACEF9" w:rsidR="00A63A21" w:rsidRPr="007F5D62" w:rsidRDefault="00A63A21" w:rsidP="00691BD9">
      <w:pPr>
        <w:pStyle w:val="Dopis"/>
        <w:spacing w:line="276" w:lineRule="auto"/>
        <w:ind w:firstLine="720"/>
        <w:rPr>
          <w:rFonts w:asciiTheme="minorHAnsi" w:eastAsia="Segoe UI Emoji" w:hAnsiTheme="minorHAnsi" w:cstheme="minorBidi"/>
        </w:rPr>
      </w:pPr>
      <w:r w:rsidRPr="288B888D">
        <w:rPr>
          <w:rFonts w:asciiTheme="minorHAnsi" w:hAnsiTheme="minorHAnsi" w:cstheme="minorBidi"/>
        </w:rPr>
        <w:t>S uvjetima i programima upisa u srednje škole na području Bjelovarsko-bilogorske županije ove školske godine učenike</w:t>
      </w:r>
      <w:r w:rsidR="788282D0" w:rsidRPr="288B888D">
        <w:rPr>
          <w:rFonts w:asciiTheme="minorHAnsi" w:hAnsiTheme="minorHAnsi" w:cstheme="minorBidi"/>
        </w:rPr>
        <w:t xml:space="preserve"> je</w:t>
      </w:r>
      <w:r w:rsidRPr="288B888D">
        <w:rPr>
          <w:rFonts w:asciiTheme="minorHAnsi" w:hAnsiTheme="minorHAnsi" w:cstheme="minorBidi"/>
        </w:rPr>
        <w:t xml:space="preserve"> dodatno upoznala stručna savjetnica iz Centra za savjetovanje i informiranje o karijeri – CISOK iz Bjelovara.</w:t>
      </w:r>
      <w:r w:rsidR="00E857D4" w:rsidRPr="288B888D">
        <w:rPr>
          <w:rFonts w:asciiTheme="minorHAnsi" w:hAnsiTheme="minorHAnsi" w:cstheme="minorBidi"/>
        </w:rPr>
        <w:t xml:space="preserve"> </w:t>
      </w:r>
      <w:r w:rsidR="00823267" w:rsidRPr="288B888D">
        <w:rPr>
          <w:rFonts w:asciiTheme="minorHAnsi" w:hAnsiTheme="minorHAnsi" w:cstheme="minorBidi"/>
        </w:rPr>
        <w:t xml:space="preserve">Stručna savjetnica učenicima je održala predavanje </w:t>
      </w:r>
      <w:r w:rsidR="2CA20084" w:rsidRPr="288B888D">
        <w:rPr>
          <w:rFonts w:asciiTheme="minorHAnsi" w:hAnsiTheme="minorHAnsi" w:cstheme="minorBidi"/>
        </w:rPr>
        <w:t>4</w:t>
      </w:r>
      <w:r w:rsidR="00823267" w:rsidRPr="288B888D">
        <w:rPr>
          <w:rFonts w:asciiTheme="minorHAnsi" w:hAnsiTheme="minorHAnsi" w:cstheme="minorBidi"/>
        </w:rPr>
        <w:t xml:space="preserve">. </w:t>
      </w:r>
      <w:r w:rsidR="2D98D291" w:rsidRPr="288B888D">
        <w:rPr>
          <w:rFonts w:asciiTheme="minorHAnsi" w:hAnsiTheme="minorHAnsi" w:cstheme="minorBidi"/>
        </w:rPr>
        <w:t>travnja</w:t>
      </w:r>
      <w:r w:rsidR="00823267" w:rsidRPr="288B888D">
        <w:rPr>
          <w:rFonts w:asciiTheme="minorHAnsi" w:hAnsiTheme="minorHAnsi" w:cstheme="minorBidi"/>
        </w:rPr>
        <w:t xml:space="preserve"> 202</w:t>
      </w:r>
      <w:r w:rsidR="7F2E0B92" w:rsidRPr="288B888D">
        <w:rPr>
          <w:rFonts w:asciiTheme="minorHAnsi" w:hAnsiTheme="minorHAnsi" w:cstheme="minorBidi"/>
        </w:rPr>
        <w:t>5.</w:t>
      </w:r>
      <w:r w:rsidR="09733F5D" w:rsidRPr="288B888D">
        <w:rPr>
          <w:rFonts w:asciiTheme="minorHAnsi" w:hAnsiTheme="minorHAnsi" w:cstheme="minorBidi"/>
        </w:rPr>
        <w:t xml:space="preserve"> Roditeljski sastanak održan je 14. svibnja 2025. Pedagoginja je roditelje upo</w:t>
      </w:r>
      <w:r w:rsidR="2814C97B" w:rsidRPr="288B888D">
        <w:rPr>
          <w:rFonts w:asciiTheme="minorHAnsi" w:hAnsiTheme="minorHAnsi" w:cstheme="minorBidi"/>
        </w:rPr>
        <w:t>znala s postupkom prijava i važnim da</w:t>
      </w:r>
      <w:r w:rsidR="032A64D3" w:rsidRPr="288B888D">
        <w:rPr>
          <w:rFonts w:asciiTheme="minorHAnsi" w:hAnsiTheme="minorHAnsi" w:cstheme="minorBidi"/>
        </w:rPr>
        <w:t>t</w:t>
      </w:r>
      <w:r w:rsidR="2814C97B" w:rsidRPr="288B888D">
        <w:rPr>
          <w:rFonts w:asciiTheme="minorHAnsi" w:hAnsiTheme="minorHAnsi" w:cstheme="minorBidi"/>
        </w:rPr>
        <w:t xml:space="preserve">umima upisa u srednju </w:t>
      </w:r>
      <w:r w:rsidR="2814C97B" w:rsidRPr="288B888D">
        <w:rPr>
          <w:rFonts w:asciiTheme="minorHAnsi" w:hAnsiTheme="minorHAnsi" w:cstheme="minorBidi"/>
        </w:rPr>
        <w:lastRenderedPageBreak/>
        <w:t xml:space="preserve">školu, a ravnatelj Turističko-ugostiteljske i prehrambene škole Bjelovar roditelje je upoznao s </w:t>
      </w:r>
      <w:r w:rsidR="29A3823F" w:rsidRPr="288B888D">
        <w:rPr>
          <w:rFonts w:asciiTheme="minorHAnsi" w:hAnsiTheme="minorHAnsi" w:cstheme="minorBidi"/>
        </w:rPr>
        <w:t>promjenama u srednjoškolskom obrazovanju</w:t>
      </w:r>
      <w:r w:rsidR="0016E74B" w:rsidRPr="288B888D">
        <w:rPr>
          <w:rFonts w:asciiTheme="minorHAnsi" w:hAnsiTheme="minorHAnsi" w:cstheme="minorBidi"/>
        </w:rPr>
        <w:t xml:space="preserve"> od sljedeće školske godine (modularna nastava). </w:t>
      </w:r>
      <w:r w:rsidR="2D458D55" w:rsidRPr="288B888D">
        <w:rPr>
          <w:rFonts w:asciiTheme="minorHAnsi" w:hAnsiTheme="minorHAnsi" w:cstheme="minorBidi"/>
        </w:rPr>
        <w:t xml:space="preserve">Ravnatelj Srednje škole Čazma učenicima je na Satu </w:t>
      </w:r>
      <w:r w:rsidR="2D458D55" w:rsidRPr="000F20E1">
        <w:rPr>
          <w:rFonts w:asciiTheme="minorHAnsi" w:hAnsiTheme="minorHAnsi" w:cstheme="minorBidi"/>
        </w:rPr>
        <w:t xml:space="preserve">razrednika </w:t>
      </w:r>
      <w:r w:rsidR="0072127B" w:rsidRPr="000F20E1">
        <w:rPr>
          <w:rFonts w:asciiTheme="minorHAnsi" w:hAnsiTheme="minorHAnsi" w:cstheme="minorBidi"/>
        </w:rPr>
        <w:t>11. lipnja</w:t>
      </w:r>
      <w:r w:rsidR="1DF6BAA3" w:rsidRPr="000F20E1">
        <w:rPr>
          <w:rFonts w:asciiTheme="minorHAnsi" w:hAnsiTheme="minorHAnsi" w:cstheme="minorBidi"/>
        </w:rPr>
        <w:t xml:space="preserve"> </w:t>
      </w:r>
      <w:r w:rsidR="2D458D55" w:rsidRPr="288B888D">
        <w:rPr>
          <w:rFonts w:asciiTheme="minorHAnsi" w:hAnsiTheme="minorHAnsi" w:cstheme="minorBidi"/>
        </w:rPr>
        <w:t>predstavio svoju školu</w:t>
      </w:r>
      <w:r w:rsidR="4C58458A" w:rsidRPr="288B888D">
        <w:rPr>
          <w:rFonts w:asciiTheme="minorHAnsi" w:hAnsiTheme="minorHAnsi" w:cstheme="minorBidi"/>
        </w:rPr>
        <w:t xml:space="preserve">, a </w:t>
      </w:r>
      <w:r w:rsidR="647B0448" w:rsidRPr="288B888D">
        <w:rPr>
          <w:rFonts w:asciiTheme="minorHAnsi" w:hAnsiTheme="minorHAnsi" w:cstheme="minorBidi"/>
        </w:rPr>
        <w:t xml:space="preserve">policijski službenik Policijske uprave bjelovarsko-bilogorske </w:t>
      </w:r>
      <w:r w:rsidR="04286DC1" w:rsidRPr="288B888D">
        <w:rPr>
          <w:rFonts w:asciiTheme="minorHAnsi" w:hAnsiTheme="minorHAnsi" w:cstheme="minorBidi"/>
        </w:rPr>
        <w:t>u sklopu promidžbene kampanje “Budi zakon”</w:t>
      </w:r>
      <w:r w:rsidR="1647BA6C" w:rsidRPr="288B888D">
        <w:rPr>
          <w:rFonts w:asciiTheme="minorHAnsi" w:hAnsiTheme="minorHAnsi" w:cstheme="minorBidi"/>
        </w:rPr>
        <w:t xml:space="preserve"> </w:t>
      </w:r>
      <w:r w:rsidR="647B0448" w:rsidRPr="288B888D">
        <w:rPr>
          <w:rFonts w:asciiTheme="minorHAnsi" w:hAnsiTheme="minorHAnsi" w:cstheme="minorBidi"/>
        </w:rPr>
        <w:t xml:space="preserve">učenicima je </w:t>
      </w:r>
      <w:r w:rsidR="00E25E6A">
        <w:rPr>
          <w:rFonts w:asciiTheme="minorHAnsi" w:hAnsiTheme="minorHAnsi" w:cstheme="minorBidi"/>
        </w:rPr>
        <w:t>na Satu r</w:t>
      </w:r>
      <w:r w:rsidR="000F20E1">
        <w:rPr>
          <w:rFonts w:asciiTheme="minorHAnsi" w:hAnsiTheme="minorHAnsi" w:cstheme="minorBidi"/>
        </w:rPr>
        <w:t>a</w:t>
      </w:r>
      <w:r w:rsidR="00E25E6A">
        <w:rPr>
          <w:rFonts w:asciiTheme="minorHAnsi" w:hAnsiTheme="minorHAnsi" w:cstheme="minorBidi"/>
        </w:rPr>
        <w:t xml:space="preserve">zrednika </w:t>
      </w:r>
      <w:r w:rsidR="000F20E1">
        <w:rPr>
          <w:rFonts w:asciiTheme="minorHAnsi" w:hAnsiTheme="minorHAnsi" w:cstheme="minorBidi"/>
        </w:rPr>
        <w:t xml:space="preserve">7. svibnja </w:t>
      </w:r>
      <w:r w:rsidR="25469C0D" w:rsidRPr="288B888D">
        <w:rPr>
          <w:rFonts w:asciiTheme="minorHAnsi" w:hAnsiTheme="minorHAnsi" w:cstheme="minorBidi"/>
        </w:rPr>
        <w:t>pojasnio uvjete natječaja za zanimanje policajac.</w:t>
      </w:r>
      <w:r w:rsidR="4C7B6D56" w:rsidRPr="288B888D">
        <w:rPr>
          <w:rFonts w:asciiTheme="minorHAnsi" w:hAnsiTheme="minorHAnsi" w:cstheme="minorBidi"/>
        </w:rPr>
        <w:t xml:space="preserve"> </w:t>
      </w:r>
    </w:p>
    <w:p w14:paraId="6794BB0A" w14:textId="419DF75A" w:rsidR="00A63A21" w:rsidRPr="007F5D62" w:rsidRDefault="00A63A21" w:rsidP="00691BD9">
      <w:pPr>
        <w:pStyle w:val="Dopis"/>
        <w:spacing w:line="276" w:lineRule="auto"/>
        <w:ind w:firstLine="720"/>
        <w:rPr>
          <w:rFonts w:asciiTheme="minorHAnsi" w:hAnsiTheme="minorHAnsi" w:cstheme="minorBidi"/>
        </w:rPr>
      </w:pPr>
      <w:r w:rsidRPr="288B888D">
        <w:rPr>
          <w:rFonts w:asciiTheme="minorHAnsi" w:hAnsiTheme="minorHAnsi" w:cstheme="minorBidi"/>
        </w:rPr>
        <w:t xml:space="preserve"> Učenicima je pružena pomoć pri informiranju o programima škola i izvan naše županije. Budući da prijave za odabir željenih obrazovnih programa počinju nakon završetka nastave, učenicima je omogućeno</w:t>
      </w:r>
      <w:r w:rsidR="009B56AF" w:rsidRPr="288B888D">
        <w:rPr>
          <w:rFonts w:asciiTheme="minorHAnsi" w:hAnsiTheme="minorHAnsi" w:cstheme="minorBidi"/>
        </w:rPr>
        <w:t xml:space="preserve"> da</w:t>
      </w:r>
      <w:r w:rsidRPr="288B888D">
        <w:rPr>
          <w:rFonts w:asciiTheme="minorHAnsi" w:hAnsiTheme="minorHAnsi" w:cstheme="minorBidi"/>
        </w:rPr>
        <w:t xml:space="preserve"> dođu u školu prijaviti željene programe te im je upisno povjerenstvo pomoglo da se ispravno i na vrijeme prijave, a nakon toga i upišu željenu srednju školu.</w:t>
      </w:r>
      <w:r w:rsidR="189001AB" w:rsidRPr="288B888D">
        <w:rPr>
          <w:rFonts w:asciiTheme="minorHAnsi" w:hAnsiTheme="minorHAnsi" w:cstheme="minorBidi"/>
        </w:rPr>
        <w:t xml:space="preserve"> Također, </w:t>
      </w:r>
      <w:r w:rsidR="50522AB4" w:rsidRPr="288B888D">
        <w:rPr>
          <w:rFonts w:asciiTheme="minorHAnsi" w:hAnsiTheme="minorHAnsi" w:cstheme="minorBidi"/>
        </w:rPr>
        <w:t xml:space="preserve">na internetskoj stranici OŠ </w:t>
      </w:r>
      <w:proofErr w:type="spellStart"/>
      <w:r w:rsidR="50522AB4" w:rsidRPr="288B888D">
        <w:rPr>
          <w:rFonts w:asciiTheme="minorHAnsi" w:hAnsiTheme="minorHAnsi" w:cstheme="minorBidi"/>
        </w:rPr>
        <w:t>Štefanje</w:t>
      </w:r>
      <w:proofErr w:type="spellEnd"/>
      <w:r w:rsidR="50522AB4" w:rsidRPr="288B888D">
        <w:rPr>
          <w:rFonts w:asciiTheme="minorHAnsi" w:hAnsiTheme="minorHAnsi" w:cstheme="minorBidi"/>
        </w:rPr>
        <w:t xml:space="preserve"> te </w:t>
      </w:r>
      <w:r w:rsidR="6C7ACFD1" w:rsidRPr="288B888D">
        <w:rPr>
          <w:rFonts w:asciiTheme="minorHAnsi" w:hAnsiTheme="minorHAnsi" w:cstheme="minorBidi"/>
        </w:rPr>
        <w:t xml:space="preserve">na platformi MS </w:t>
      </w:r>
      <w:proofErr w:type="spellStart"/>
      <w:r w:rsidR="6C7ACFD1" w:rsidRPr="288B888D">
        <w:rPr>
          <w:rFonts w:asciiTheme="minorHAnsi" w:hAnsiTheme="minorHAnsi" w:cstheme="minorBidi"/>
        </w:rPr>
        <w:t>Teams</w:t>
      </w:r>
      <w:proofErr w:type="spellEnd"/>
      <w:r w:rsidR="6C7ACFD1" w:rsidRPr="288B888D">
        <w:rPr>
          <w:rFonts w:asciiTheme="minorHAnsi" w:hAnsiTheme="minorHAnsi" w:cstheme="minorBidi"/>
        </w:rPr>
        <w:t>, u kanalu Sata razrednika</w:t>
      </w:r>
      <w:r w:rsidR="71D53B18" w:rsidRPr="288B888D">
        <w:rPr>
          <w:rFonts w:asciiTheme="minorHAnsi" w:hAnsiTheme="minorHAnsi" w:cstheme="minorBidi"/>
        </w:rPr>
        <w:t>,</w:t>
      </w:r>
      <w:r w:rsidR="6C7ACFD1" w:rsidRPr="288B888D">
        <w:rPr>
          <w:rFonts w:asciiTheme="minorHAnsi" w:hAnsiTheme="minorHAnsi" w:cstheme="minorBidi"/>
        </w:rPr>
        <w:t xml:space="preserve"> pedagoginja je učenicima pos</w:t>
      </w:r>
      <w:r w:rsidR="675799AB" w:rsidRPr="288B888D">
        <w:rPr>
          <w:rFonts w:asciiTheme="minorHAnsi" w:hAnsiTheme="minorHAnsi" w:cstheme="minorBidi"/>
        </w:rPr>
        <w:t>tavila</w:t>
      </w:r>
      <w:r w:rsidR="6C7ACFD1" w:rsidRPr="288B888D">
        <w:rPr>
          <w:rFonts w:asciiTheme="minorHAnsi" w:hAnsiTheme="minorHAnsi" w:cstheme="minorBidi"/>
        </w:rPr>
        <w:t xml:space="preserve"> sve važne poveznice</w:t>
      </w:r>
      <w:r w:rsidR="0BF33914" w:rsidRPr="288B888D">
        <w:rPr>
          <w:rFonts w:asciiTheme="minorHAnsi" w:hAnsiTheme="minorHAnsi" w:cstheme="minorBidi"/>
        </w:rPr>
        <w:t xml:space="preserve"> vezane za profesionalno informiranje</w:t>
      </w:r>
      <w:r w:rsidR="7F08B479" w:rsidRPr="288B888D">
        <w:rPr>
          <w:rFonts w:asciiTheme="minorHAnsi" w:hAnsiTheme="minorHAnsi" w:cstheme="minorBidi"/>
        </w:rPr>
        <w:t>.</w:t>
      </w:r>
    </w:p>
    <w:p w14:paraId="4FD8683E" w14:textId="6105FDF6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7F5D62">
        <w:rPr>
          <w:rFonts w:asciiTheme="minorHAnsi" w:hAnsiTheme="minorHAnsi" w:cstheme="minorHAnsi"/>
          <w:szCs w:val="24"/>
        </w:rPr>
        <w:tab/>
      </w:r>
      <w:r w:rsidRPr="288B888D">
        <w:rPr>
          <w:rFonts w:asciiTheme="minorHAnsi" w:hAnsiTheme="minorHAnsi" w:cstheme="minorBidi"/>
        </w:rPr>
        <w:t>Tijekom cijele školske godine roditelji su se mogli informirati i savjetovati s razredni</w:t>
      </w:r>
      <w:r w:rsidR="5D163607" w:rsidRPr="288B888D">
        <w:rPr>
          <w:rFonts w:asciiTheme="minorHAnsi" w:hAnsiTheme="minorHAnsi" w:cstheme="minorBidi"/>
        </w:rPr>
        <w:t>kom</w:t>
      </w:r>
      <w:r w:rsidRPr="288B888D">
        <w:rPr>
          <w:rFonts w:asciiTheme="minorHAnsi" w:hAnsiTheme="minorHAnsi" w:cstheme="minorBidi"/>
        </w:rPr>
        <w:t xml:space="preserve">, pedagoginjom te stručnjacima iz CISOK-a u vezi nastavka školovanja učenika. </w:t>
      </w:r>
    </w:p>
    <w:p w14:paraId="3C2503F0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b/>
          <w:bCs/>
          <w:iCs/>
          <w:szCs w:val="24"/>
        </w:rPr>
      </w:pPr>
    </w:p>
    <w:p w14:paraId="026CB95C" w14:textId="77777777" w:rsidR="00A63A21" w:rsidRPr="0022170C" w:rsidRDefault="00A63A21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bCs/>
          <w:iCs/>
          <w:szCs w:val="24"/>
        </w:rPr>
      </w:pPr>
      <w:r w:rsidRPr="0022170C">
        <w:rPr>
          <w:rFonts w:asciiTheme="minorHAnsi" w:hAnsiTheme="minorHAnsi" w:cstheme="minorHAnsi"/>
          <w:b/>
          <w:bCs/>
          <w:iCs/>
          <w:szCs w:val="24"/>
        </w:rPr>
        <w:t>VIJEĆE UČENIKA</w:t>
      </w:r>
    </w:p>
    <w:p w14:paraId="200FADB4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7719CF6C" w14:textId="16712CC3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7F5D62">
        <w:rPr>
          <w:rFonts w:asciiTheme="minorHAnsi" w:hAnsiTheme="minorHAnsi" w:cstheme="minorHAnsi"/>
          <w:szCs w:val="24"/>
        </w:rPr>
        <w:tab/>
      </w:r>
      <w:r w:rsidRPr="288B888D">
        <w:rPr>
          <w:rFonts w:asciiTheme="minorHAnsi" w:hAnsiTheme="minorHAnsi" w:cstheme="minorBidi"/>
        </w:rPr>
        <w:t xml:space="preserve">I ove školske godine u školi je djelovalo Vijeće učenika s tri održane sjednice. Članovi su dobili uvid u Školski </w:t>
      </w:r>
      <w:proofErr w:type="spellStart"/>
      <w:r w:rsidRPr="288B888D">
        <w:rPr>
          <w:rFonts w:asciiTheme="minorHAnsi" w:hAnsiTheme="minorHAnsi" w:cstheme="minorBidi"/>
        </w:rPr>
        <w:t>kurikul</w:t>
      </w:r>
      <w:proofErr w:type="spellEnd"/>
      <w:r w:rsidRPr="288B888D">
        <w:rPr>
          <w:rFonts w:asciiTheme="minorHAnsi" w:hAnsiTheme="minorHAnsi" w:cstheme="minorBidi"/>
        </w:rPr>
        <w:t>, Godišnji plan i program rada škole, raspravljali su o organizaciji, promjenama koje bi uveli u školu, Etičkome kodeksu škole, obvezama i pravima učenika i učitelja, Pravilniku o načinima, postupcima i elementima vrednovanja učenika u osnovnoj i srednjoj školi, Kućnom redu škole i sl</w:t>
      </w:r>
      <w:r w:rsidR="00810451" w:rsidRPr="288B888D">
        <w:rPr>
          <w:rFonts w:asciiTheme="minorHAnsi" w:hAnsiTheme="minorHAnsi" w:cstheme="minorBidi"/>
        </w:rPr>
        <w:t>.</w:t>
      </w:r>
      <w:r w:rsidRPr="288B888D">
        <w:rPr>
          <w:rFonts w:asciiTheme="minorHAnsi" w:hAnsiTheme="minorHAnsi" w:cstheme="minorBidi"/>
        </w:rPr>
        <w:t xml:space="preserve"> te su obilježili </w:t>
      </w:r>
      <w:r w:rsidR="004E1F6C" w:rsidRPr="288B888D">
        <w:rPr>
          <w:rFonts w:asciiTheme="minorHAnsi" w:hAnsiTheme="minorHAnsi" w:cstheme="minorBidi"/>
        </w:rPr>
        <w:t>M</w:t>
      </w:r>
      <w:r w:rsidR="5191884E" w:rsidRPr="288B888D">
        <w:rPr>
          <w:rFonts w:asciiTheme="minorHAnsi" w:hAnsiTheme="minorHAnsi" w:cstheme="minorBidi"/>
        </w:rPr>
        <w:t>jesec borbe protiv ovisnosti – razgovarali su o ponašajnim ovisnostima, ponajviše o ovisnosti</w:t>
      </w:r>
      <w:r w:rsidR="716CD818" w:rsidRPr="288B888D">
        <w:rPr>
          <w:rFonts w:asciiTheme="minorHAnsi" w:hAnsiTheme="minorHAnsi" w:cstheme="minorBidi"/>
        </w:rPr>
        <w:t xml:space="preserve"> o internetu. </w:t>
      </w:r>
      <w:r w:rsidR="136FF095" w:rsidRPr="288B888D">
        <w:rPr>
          <w:rFonts w:asciiTheme="minorHAnsi" w:hAnsiTheme="minorHAnsi" w:cstheme="minorBidi"/>
        </w:rPr>
        <w:t>Na t</w:t>
      </w:r>
      <w:r w:rsidR="716CD818" w:rsidRPr="288B888D">
        <w:rPr>
          <w:rFonts w:asciiTheme="minorHAnsi" w:hAnsiTheme="minorHAnsi" w:cstheme="minorBidi"/>
        </w:rPr>
        <w:t>reć</w:t>
      </w:r>
      <w:r w:rsidR="3A9CFEC9" w:rsidRPr="288B888D">
        <w:rPr>
          <w:rFonts w:asciiTheme="minorHAnsi" w:hAnsiTheme="minorHAnsi" w:cstheme="minorBidi"/>
        </w:rPr>
        <w:t>oj</w:t>
      </w:r>
      <w:r w:rsidR="716CD818" w:rsidRPr="288B888D">
        <w:rPr>
          <w:rFonts w:asciiTheme="minorHAnsi" w:hAnsiTheme="minorHAnsi" w:cstheme="minorBidi"/>
        </w:rPr>
        <w:t xml:space="preserve"> sjednic</w:t>
      </w:r>
      <w:r w:rsidR="229C0FF6" w:rsidRPr="288B888D">
        <w:rPr>
          <w:rFonts w:asciiTheme="minorHAnsi" w:hAnsiTheme="minorHAnsi" w:cstheme="minorBidi"/>
        </w:rPr>
        <w:t>i</w:t>
      </w:r>
      <w:r w:rsidR="716CD818" w:rsidRPr="288B888D">
        <w:rPr>
          <w:rFonts w:asciiTheme="minorHAnsi" w:hAnsiTheme="minorHAnsi" w:cstheme="minorBidi"/>
        </w:rPr>
        <w:t xml:space="preserve"> Vijeća učenika</w:t>
      </w:r>
      <w:r w:rsidR="4D6D16A1" w:rsidRPr="288B888D">
        <w:rPr>
          <w:rFonts w:asciiTheme="minorHAnsi" w:hAnsiTheme="minorHAnsi" w:cstheme="minorBidi"/>
        </w:rPr>
        <w:t xml:space="preserve"> pedagoginja je učenike upoznala</w:t>
      </w:r>
      <w:r w:rsidR="716CD818" w:rsidRPr="288B888D">
        <w:rPr>
          <w:rFonts w:asciiTheme="minorHAnsi" w:hAnsiTheme="minorHAnsi" w:cstheme="minorBidi"/>
        </w:rPr>
        <w:t xml:space="preserve"> s novim Protokolom o kontroli ulaska i izlaska u školskim ustanovama</w:t>
      </w:r>
      <w:r w:rsidR="3A578CAA" w:rsidRPr="288B888D">
        <w:rPr>
          <w:rFonts w:asciiTheme="minorHAnsi" w:hAnsiTheme="minorHAnsi" w:cstheme="minorBidi"/>
        </w:rPr>
        <w:t>,</w:t>
      </w:r>
      <w:r w:rsidR="716CD818" w:rsidRPr="288B888D">
        <w:rPr>
          <w:rFonts w:asciiTheme="minorHAnsi" w:hAnsiTheme="minorHAnsi" w:cstheme="minorBidi"/>
        </w:rPr>
        <w:t xml:space="preserve"> koji je doni</w:t>
      </w:r>
      <w:r w:rsidR="758041DB" w:rsidRPr="288B888D">
        <w:rPr>
          <w:rFonts w:asciiTheme="minorHAnsi" w:hAnsiTheme="minorHAnsi" w:cstheme="minorBidi"/>
        </w:rPr>
        <w:t>jelo Ministarstvo znanosti, obrazovanja i mladih</w:t>
      </w:r>
      <w:r w:rsidR="33D0B345" w:rsidRPr="288B888D">
        <w:rPr>
          <w:rFonts w:asciiTheme="minorHAnsi" w:hAnsiTheme="minorHAnsi" w:cstheme="minorBidi"/>
        </w:rPr>
        <w:t xml:space="preserve"> te </w:t>
      </w:r>
      <w:r w:rsidR="00EC5B7D" w:rsidRPr="288B888D">
        <w:rPr>
          <w:rFonts w:asciiTheme="minorHAnsi" w:hAnsiTheme="minorHAnsi" w:cstheme="minorBidi"/>
        </w:rPr>
        <w:t xml:space="preserve">im je pojasnila kako će se taj Protokol provoditi u OŠ </w:t>
      </w:r>
      <w:proofErr w:type="spellStart"/>
      <w:r w:rsidR="00EC5B7D" w:rsidRPr="288B888D">
        <w:rPr>
          <w:rFonts w:asciiTheme="minorHAnsi" w:hAnsiTheme="minorHAnsi" w:cstheme="minorBidi"/>
        </w:rPr>
        <w:t>Štefanje</w:t>
      </w:r>
      <w:proofErr w:type="spellEnd"/>
      <w:r w:rsidR="00EC5B7D" w:rsidRPr="288B888D">
        <w:rPr>
          <w:rFonts w:asciiTheme="minorHAnsi" w:hAnsiTheme="minorHAnsi" w:cstheme="minorBidi"/>
        </w:rPr>
        <w:t xml:space="preserve">. </w:t>
      </w:r>
    </w:p>
    <w:p w14:paraId="6C0FD8BA" w14:textId="65506B7D" w:rsidR="288B888D" w:rsidRDefault="288B888D" w:rsidP="00691BD9">
      <w:pPr>
        <w:pStyle w:val="Dopis"/>
        <w:spacing w:line="276" w:lineRule="auto"/>
        <w:ind w:firstLine="720"/>
        <w:rPr>
          <w:rFonts w:asciiTheme="minorHAnsi" w:hAnsiTheme="minorHAnsi" w:cstheme="minorBidi"/>
        </w:rPr>
      </w:pPr>
    </w:p>
    <w:p w14:paraId="02DDB413" w14:textId="1DBC00DA" w:rsidR="00160941" w:rsidRPr="007F5D62" w:rsidRDefault="00A63A21" w:rsidP="00E36BBE">
      <w:pPr>
        <w:pStyle w:val="Dopis"/>
        <w:spacing w:line="276" w:lineRule="auto"/>
        <w:ind w:firstLine="720"/>
        <w:rPr>
          <w:rFonts w:asciiTheme="minorHAnsi" w:hAnsiTheme="minorHAnsi" w:cstheme="minorBidi"/>
        </w:rPr>
      </w:pPr>
      <w:r w:rsidRPr="288B888D">
        <w:rPr>
          <w:rFonts w:asciiTheme="minorHAnsi" w:hAnsiTheme="minorHAnsi" w:cstheme="minorBidi"/>
        </w:rPr>
        <w:t>Članovi:</w:t>
      </w: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069"/>
        <w:gridCol w:w="4339"/>
      </w:tblGrid>
      <w:tr w:rsidR="288B888D" w14:paraId="61B72E7F" w14:textId="77777777" w:rsidTr="288B888D">
        <w:trPr>
          <w:trHeight w:val="390"/>
          <w:jc w:val="center"/>
        </w:trPr>
        <w:tc>
          <w:tcPr>
            <w:tcW w:w="30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A0DCFF" w14:textId="677A2459" w:rsidR="288B888D" w:rsidRDefault="288B888D" w:rsidP="00691BD9">
            <w:pPr>
              <w:spacing w:line="276" w:lineRule="auto"/>
            </w:pPr>
            <w:r w:rsidRPr="288B888D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RAZRED</w:t>
            </w:r>
          </w:p>
        </w:tc>
        <w:tc>
          <w:tcPr>
            <w:tcW w:w="43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C61391" w14:textId="5B7BFFF5" w:rsidR="288B888D" w:rsidRDefault="288B888D" w:rsidP="00691BD9">
            <w:pPr>
              <w:spacing w:line="276" w:lineRule="auto"/>
            </w:pPr>
            <w:r w:rsidRPr="288B888D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PREDSTAVNIK</w:t>
            </w:r>
          </w:p>
        </w:tc>
      </w:tr>
      <w:tr w:rsidR="288B888D" w14:paraId="69EFBF31" w14:textId="77777777" w:rsidTr="288B888D">
        <w:trPr>
          <w:trHeight w:val="390"/>
          <w:jc w:val="center"/>
        </w:trPr>
        <w:tc>
          <w:tcPr>
            <w:tcW w:w="30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744B65" w14:textId="79CA7664" w:rsidR="288B888D" w:rsidRDefault="288B888D" w:rsidP="00691BD9">
            <w:pPr>
              <w:spacing w:line="276" w:lineRule="auto"/>
            </w:pPr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1. </w:t>
            </w:r>
            <w:proofErr w:type="spellStart"/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i</w:t>
            </w:r>
            <w:proofErr w:type="spellEnd"/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3. r. MŠ</w:t>
            </w:r>
          </w:p>
        </w:tc>
        <w:tc>
          <w:tcPr>
            <w:tcW w:w="43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0171A8" w14:textId="46510F85" w:rsidR="288B888D" w:rsidRDefault="288B888D" w:rsidP="00691BD9">
            <w:pPr>
              <w:spacing w:line="276" w:lineRule="auto"/>
            </w:pPr>
            <w:proofErr w:type="spellStart"/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Gabrijel</w:t>
            </w:r>
            <w:proofErr w:type="spellEnd"/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Lamač</w:t>
            </w:r>
            <w:proofErr w:type="spellEnd"/>
          </w:p>
        </w:tc>
      </w:tr>
      <w:tr w:rsidR="288B888D" w14:paraId="685D9AC0" w14:textId="77777777" w:rsidTr="288B888D">
        <w:trPr>
          <w:trHeight w:val="390"/>
          <w:jc w:val="center"/>
        </w:trPr>
        <w:tc>
          <w:tcPr>
            <w:tcW w:w="30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CDD49B" w14:textId="1D8B6BE9" w:rsidR="288B888D" w:rsidRDefault="288B888D" w:rsidP="00691BD9">
            <w:pPr>
              <w:spacing w:line="276" w:lineRule="auto"/>
            </w:pPr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2. r. MŠ</w:t>
            </w:r>
          </w:p>
        </w:tc>
        <w:tc>
          <w:tcPr>
            <w:tcW w:w="43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C6687B" w14:textId="06F1098E" w:rsidR="288B888D" w:rsidRDefault="288B888D" w:rsidP="00691BD9">
            <w:pPr>
              <w:spacing w:line="276" w:lineRule="auto"/>
            </w:pPr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Gita </w:t>
            </w:r>
            <w:proofErr w:type="spellStart"/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Prekrat</w:t>
            </w:r>
            <w:proofErr w:type="spellEnd"/>
          </w:p>
        </w:tc>
      </w:tr>
      <w:tr w:rsidR="288B888D" w14:paraId="3029D263" w14:textId="77777777" w:rsidTr="288B888D">
        <w:trPr>
          <w:trHeight w:val="390"/>
          <w:jc w:val="center"/>
        </w:trPr>
        <w:tc>
          <w:tcPr>
            <w:tcW w:w="30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973F1DA" w14:textId="44C7C48A" w:rsidR="288B888D" w:rsidRDefault="288B888D" w:rsidP="00691BD9">
            <w:pPr>
              <w:spacing w:line="276" w:lineRule="auto"/>
            </w:pPr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4. r. MŠ</w:t>
            </w:r>
          </w:p>
        </w:tc>
        <w:tc>
          <w:tcPr>
            <w:tcW w:w="43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2A48EE" w14:textId="6FBBC5B7" w:rsidR="288B888D" w:rsidRDefault="288B888D" w:rsidP="00691BD9">
            <w:pPr>
              <w:spacing w:line="276" w:lineRule="auto"/>
            </w:pPr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Adela </w:t>
            </w:r>
            <w:proofErr w:type="spellStart"/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Potočnik</w:t>
            </w:r>
            <w:proofErr w:type="spellEnd"/>
          </w:p>
        </w:tc>
      </w:tr>
      <w:tr w:rsidR="288B888D" w14:paraId="60FCA371" w14:textId="77777777" w:rsidTr="288B888D">
        <w:trPr>
          <w:trHeight w:val="390"/>
          <w:jc w:val="center"/>
        </w:trPr>
        <w:tc>
          <w:tcPr>
            <w:tcW w:w="30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280794" w14:textId="729CB9F5" w:rsidR="288B888D" w:rsidRDefault="288B888D" w:rsidP="00691BD9">
            <w:pPr>
              <w:spacing w:line="276" w:lineRule="auto"/>
            </w:pPr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1. </w:t>
            </w:r>
            <w:proofErr w:type="spellStart"/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i</w:t>
            </w:r>
            <w:proofErr w:type="spellEnd"/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4. r. PŠ</w:t>
            </w:r>
          </w:p>
        </w:tc>
        <w:tc>
          <w:tcPr>
            <w:tcW w:w="43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48F61E" w14:textId="548C809B" w:rsidR="288B888D" w:rsidRDefault="288B888D" w:rsidP="00691BD9">
            <w:pPr>
              <w:spacing w:line="276" w:lineRule="auto"/>
            </w:pPr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Leo </w:t>
            </w:r>
            <w:proofErr w:type="spellStart"/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Mateković</w:t>
            </w:r>
            <w:proofErr w:type="spellEnd"/>
          </w:p>
        </w:tc>
      </w:tr>
      <w:tr w:rsidR="288B888D" w14:paraId="1B492598" w14:textId="77777777" w:rsidTr="288B888D">
        <w:trPr>
          <w:trHeight w:val="390"/>
          <w:jc w:val="center"/>
        </w:trPr>
        <w:tc>
          <w:tcPr>
            <w:tcW w:w="30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6702338" w14:textId="2C014510" w:rsidR="288B888D" w:rsidRDefault="288B888D" w:rsidP="00691BD9">
            <w:pPr>
              <w:spacing w:line="276" w:lineRule="auto"/>
            </w:pPr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2. </w:t>
            </w:r>
            <w:proofErr w:type="spellStart"/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i</w:t>
            </w:r>
            <w:proofErr w:type="spellEnd"/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3. r. PŠ</w:t>
            </w:r>
          </w:p>
        </w:tc>
        <w:tc>
          <w:tcPr>
            <w:tcW w:w="43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D8E2BE" w14:textId="748048B0" w:rsidR="288B888D" w:rsidRDefault="288B888D" w:rsidP="00691BD9">
            <w:pPr>
              <w:spacing w:line="276" w:lineRule="auto"/>
            </w:pPr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Rebeka </w:t>
            </w:r>
            <w:proofErr w:type="spellStart"/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Pajić</w:t>
            </w:r>
            <w:proofErr w:type="spellEnd"/>
          </w:p>
        </w:tc>
      </w:tr>
      <w:tr w:rsidR="288B888D" w14:paraId="72CD8A13" w14:textId="77777777" w:rsidTr="288B888D">
        <w:trPr>
          <w:trHeight w:val="390"/>
          <w:jc w:val="center"/>
        </w:trPr>
        <w:tc>
          <w:tcPr>
            <w:tcW w:w="30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7B5BAC" w14:textId="7AD0962B" w:rsidR="288B888D" w:rsidRDefault="288B888D" w:rsidP="00691BD9">
            <w:pPr>
              <w:spacing w:line="276" w:lineRule="auto"/>
            </w:pPr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5. r.</w:t>
            </w:r>
          </w:p>
        </w:tc>
        <w:tc>
          <w:tcPr>
            <w:tcW w:w="43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9D28E4" w14:textId="5FCF913B" w:rsidR="288B888D" w:rsidRDefault="288B888D" w:rsidP="00691BD9">
            <w:pPr>
              <w:spacing w:line="276" w:lineRule="auto"/>
            </w:pPr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Anja </w:t>
            </w:r>
            <w:proofErr w:type="spellStart"/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Orlović</w:t>
            </w:r>
            <w:proofErr w:type="spellEnd"/>
          </w:p>
        </w:tc>
      </w:tr>
      <w:tr w:rsidR="288B888D" w14:paraId="6C57D10B" w14:textId="77777777" w:rsidTr="288B888D">
        <w:trPr>
          <w:trHeight w:val="390"/>
          <w:jc w:val="center"/>
        </w:trPr>
        <w:tc>
          <w:tcPr>
            <w:tcW w:w="30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2D747C" w14:textId="542AF7CF" w:rsidR="288B888D" w:rsidRDefault="288B888D" w:rsidP="00691BD9">
            <w:pPr>
              <w:spacing w:line="276" w:lineRule="auto"/>
            </w:pPr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6. r.</w:t>
            </w:r>
          </w:p>
        </w:tc>
        <w:tc>
          <w:tcPr>
            <w:tcW w:w="43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38DE05" w14:textId="6A206461" w:rsidR="288B888D" w:rsidRDefault="288B888D" w:rsidP="00691BD9">
            <w:pPr>
              <w:spacing w:line="276" w:lineRule="auto"/>
            </w:pPr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Jana </w:t>
            </w:r>
            <w:proofErr w:type="spellStart"/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Prekrat</w:t>
            </w:r>
            <w:proofErr w:type="spellEnd"/>
          </w:p>
        </w:tc>
      </w:tr>
      <w:tr w:rsidR="288B888D" w14:paraId="789306CC" w14:textId="77777777" w:rsidTr="288B888D">
        <w:trPr>
          <w:trHeight w:val="390"/>
          <w:jc w:val="center"/>
        </w:trPr>
        <w:tc>
          <w:tcPr>
            <w:tcW w:w="30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CE463B" w14:textId="13F8A58F" w:rsidR="288B888D" w:rsidRDefault="288B888D" w:rsidP="00691BD9">
            <w:pPr>
              <w:spacing w:line="276" w:lineRule="auto"/>
            </w:pPr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7. r.</w:t>
            </w:r>
          </w:p>
        </w:tc>
        <w:tc>
          <w:tcPr>
            <w:tcW w:w="43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A38B186" w14:textId="6E0C8CF7" w:rsidR="288B888D" w:rsidRDefault="288B888D" w:rsidP="00691BD9">
            <w:pPr>
              <w:spacing w:line="276" w:lineRule="auto"/>
            </w:pPr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Tomislav </w:t>
            </w:r>
            <w:proofErr w:type="spellStart"/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Špehar</w:t>
            </w:r>
            <w:proofErr w:type="spellEnd"/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zamjena</w:t>
            </w:r>
            <w:proofErr w:type="spellEnd"/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Laura Bogdan)</w:t>
            </w:r>
          </w:p>
        </w:tc>
      </w:tr>
      <w:tr w:rsidR="288B888D" w14:paraId="33CAEB4E" w14:textId="77777777" w:rsidTr="288B888D">
        <w:trPr>
          <w:trHeight w:val="390"/>
          <w:jc w:val="center"/>
        </w:trPr>
        <w:tc>
          <w:tcPr>
            <w:tcW w:w="30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250ACE" w14:textId="3CB7C72C" w:rsidR="288B888D" w:rsidRDefault="288B888D" w:rsidP="00691BD9">
            <w:pPr>
              <w:spacing w:line="276" w:lineRule="auto"/>
            </w:pPr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8. r.</w:t>
            </w:r>
          </w:p>
        </w:tc>
        <w:tc>
          <w:tcPr>
            <w:tcW w:w="43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351A93" w14:textId="4E60EB9A" w:rsidR="288B888D" w:rsidRDefault="288B888D" w:rsidP="00691BD9">
            <w:pPr>
              <w:spacing w:line="276" w:lineRule="auto"/>
            </w:pPr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Marin </w:t>
            </w:r>
            <w:proofErr w:type="spellStart"/>
            <w:r w:rsidRPr="288B888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Forjan</w:t>
            </w:r>
            <w:proofErr w:type="spellEnd"/>
          </w:p>
        </w:tc>
      </w:tr>
    </w:tbl>
    <w:p w14:paraId="29BB4748" w14:textId="416EB2D2" w:rsidR="00A63A21" w:rsidRPr="0022170C" w:rsidRDefault="00A63A21" w:rsidP="00E36BBE">
      <w:pPr>
        <w:pStyle w:val="Dopis"/>
        <w:spacing w:line="276" w:lineRule="auto"/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288B888D">
        <w:rPr>
          <w:rFonts w:asciiTheme="minorHAnsi" w:hAnsiTheme="minorHAnsi" w:cstheme="minorBidi"/>
          <w:b/>
          <w:bCs/>
          <w:sz w:val="32"/>
          <w:szCs w:val="32"/>
        </w:rPr>
        <w:lastRenderedPageBreak/>
        <w:t>ZDRAVSTVENA, SOCIJALNA I EKOLOŠKA</w:t>
      </w:r>
    </w:p>
    <w:p w14:paraId="70258AAF" w14:textId="71591F2E" w:rsidR="008B168B" w:rsidRDefault="00A63A21" w:rsidP="00E36BBE">
      <w:pPr>
        <w:pStyle w:val="Dopis"/>
        <w:spacing w:line="276" w:lineRule="auto"/>
        <w:jc w:val="center"/>
        <w:rPr>
          <w:rFonts w:asciiTheme="minorHAnsi" w:hAnsiTheme="minorHAnsi" w:cstheme="minorBidi"/>
          <w:b/>
          <w:sz w:val="32"/>
          <w:szCs w:val="32"/>
        </w:rPr>
      </w:pPr>
      <w:r w:rsidRPr="5DD86307">
        <w:rPr>
          <w:rFonts w:asciiTheme="minorHAnsi" w:hAnsiTheme="minorHAnsi" w:cstheme="minorBidi"/>
          <w:b/>
          <w:sz w:val="32"/>
          <w:szCs w:val="32"/>
        </w:rPr>
        <w:t>ZAŠTITA UČENIKA</w:t>
      </w:r>
    </w:p>
    <w:p w14:paraId="4ECEEC18" w14:textId="77777777" w:rsidR="00E36BBE" w:rsidRDefault="00E36BBE" w:rsidP="00E36BBE">
      <w:pPr>
        <w:pStyle w:val="Dopis"/>
        <w:spacing w:line="276" w:lineRule="auto"/>
        <w:jc w:val="center"/>
        <w:rPr>
          <w:rFonts w:asciiTheme="minorHAnsi" w:hAnsiTheme="minorHAnsi" w:cstheme="minorBidi"/>
          <w:b/>
          <w:sz w:val="32"/>
          <w:szCs w:val="32"/>
        </w:rPr>
      </w:pPr>
    </w:p>
    <w:p w14:paraId="1083CCAF" w14:textId="4BED781B" w:rsidR="00A63A21" w:rsidRPr="008B168B" w:rsidRDefault="00A63A21" w:rsidP="00691BD9">
      <w:pPr>
        <w:pStyle w:val="Dopis"/>
        <w:spacing w:line="276" w:lineRule="auto"/>
        <w:jc w:val="left"/>
        <w:rPr>
          <w:rFonts w:asciiTheme="minorHAnsi" w:hAnsiTheme="minorHAnsi" w:cstheme="minorHAnsi"/>
          <w:b/>
          <w:sz w:val="32"/>
          <w:szCs w:val="32"/>
        </w:rPr>
      </w:pPr>
      <w:r w:rsidRPr="007F5D62">
        <w:rPr>
          <w:rFonts w:asciiTheme="minorHAnsi" w:hAnsiTheme="minorHAnsi" w:cstheme="minorHAnsi"/>
          <w:b/>
          <w:szCs w:val="24"/>
        </w:rPr>
        <w:t>Predavanja</w:t>
      </w:r>
    </w:p>
    <w:p w14:paraId="2B501AF6" w14:textId="2704799C" w:rsidR="00A63A21" w:rsidRPr="007F5D62" w:rsidRDefault="00A63A21" w:rsidP="00691BD9">
      <w:pPr>
        <w:pStyle w:val="Dopis"/>
        <w:spacing w:line="276" w:lineRule="auto"/>
        <w:ind w:firstLine="720"/>
        <w:rPr>
          <w:rFonts w:asciiTheme="minorHAnsi" w:hAnsiTheme="minorHAnsi" w:cstheme="minorBidi"/>
        </w:rPr>
      </w:pPr>
      <w:r w:rsidRPr="288B888D">
        <w:rPr>
          <w:rFonts w:asciiTheme="minorHAnsi" w:hAnsiTheme="minorHAnsi" w:cstheme="minorBidi"/>
        </w:rPr>
        <w:t xml:space="preserve">Na </w:t>
      </w:r>
      <w:r w:rsidR="11325C0C" w:rsidRPr="288B888D">
        <w:rPr>
          <w:rFonts w:asciiTheme="minorHAnsi" w:hAnsiTheme="minorHAnsi" w:cstheme="minorBidi"/>
        </w:rPr>
        <w:t>S</w:t>
      </w:r>
      <w:r w:rsidRPr="288B888D">
        <w:rPr>
          <w:rFonts w:asciiTheme="minorHAnsi" w:hAnsiTheme="minorHAnsi" w:cstheme="minorBidi"/>
        </w:rPr>
        <w:t>at</w:t>
      </w:r>
      <w:r w:rsidR="55D529EB" w:rsidRPr="288B888D">
        <w:rPr>
          <w:rFonts w:asciiTheme="minorHAnsi" w:hAnsiTheme="minorHAnsi" w:cstheme="minorBidi"/>
        </w:rPr>
        <w:t>u</w:t>
      </w:r>
      <w:r w:rsidRPr="288B888D">
        <w:rPr>
          <w:rFonts w:asciiTheme="minorHAnsi" w:hAnsiTheme="minorHAnsi" w:cstheme="minorBidi"/>
        </w:rPr>
        <w:t xml:space="preserve"> razrednika redovito se razgovaralo o temama koje su predviđene planom rada </w:t>
      </w:r>
      <w:r w:rsidR="704B3FB4" w:rsidRPr="288B888D">
        <w:rPr>
          <w:rFonts w:asciiTheme="minorHAnsi" w:hAnsiTheme="minorHAnsi" w:cstheme="minorBidi"/>
        </w:rPr>
        <w:t>S</w:t>
      </w:r>
      <w:r w:rsidRPr="288B888D">
        <w:rPr>
          <w:rFonts w:asciiTheme="minorHAnsi" w:hAnsiTheme="minorHAnsi" w:cstheme="minorBidi"/>
        </w:rPr>
        <w:t>ata razrednog odjela. Rješavali su se problemi i raspravljalo se o različitim načinima učenja i oblicima ovisnosti. Školski preventivni program ostvaren je prema godišnjem planu i programu za ovu školsku godinu.</w:t>
      </w:r>
    </w:p>
    <w:p w14:paraId="3B270A7C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b/>
          <w:color w:val="1F4E79"/>
          <w:szCs w:val="24"/>
        </w:rPr>
      </w:pPr>
      <w:r w:rsidRPr="007F5D62">
        <w:rPr>
          <w:rFonts w:asciiTheme="minorHAnsi" w:hAnsiTheme="minorHAnsi" w:cstheme="minorHAnsi"/>
          <w:color w:val="1F4E79"/>
          <w:szCs w:val="24"/>
        </w:rPr>
        <w:tab/>
      </w:r>
    </w:p>
    <w:p w14:paraId="63CA1CF3" w14:textId="77777777" w:rsidR="00A63A21" w:rsidRPr="007F5D62" w:rsidRDefault="00A63A21" w:rsidP="00691BD9">
      <w:pPr>
        <w:pStyle w:val="Dopis"/>
        <w:tabs>
          <w:tab w:val="left" w:pos="1065"/>
        </w:tabs>
        <w:spacing w:line="276" w:lineRule="auto"/>
        <w:rPr>
          <w:rFonts w:asciiTheme="minorHAnsi" w:hAnsiTheme="minorHAnsi" w:cstheme="minorHAnsi"/>
          <w:color w:val="1F4E79"/>
          <w:szCs w:val="24"/>
        </w:rPr>
      </w:pPr>
      <w:r w:rsidRPr="007F5D62">
        <w:rPr>
          <w:rFonts w:asciiTheme="minorHAnsi" w:hAnsiTheme="minorHAnsi" w:cstheme="minorHAnsi"/>
          <w:color w:val="1F4E79"/>
          <w:szCs w:val="24"/>
        </w:rPr>
        <w:tab/>
      </w:r>
    </w:p>
    <w:p w14:paraId="5BC57150" w14:textId="0ECC5BD7" w:rsidR="00A63A21" w:rsidRPr="00196E99" w:rsidRDefault="00A63A21" w:rsidP="00691BD9">
      <w:pPr>
        <w:pStyle w:val="Dopis"/>
        <w:spacing w:line="276" w:lineRule="auto"/>
        <w:rPr>
          <w:rFonts w:asciiTheme="minorHAnsi" w:hAnsiTheme="minorHAnsi" w:cstheme="minorBidi"/>
          <w:b/>
          <w:bCs/>
        </w:rPr>
      </w:pPr>
      <w:r w:rsidRPr="00196E99">
        <w:rPr>
          <w:rFonts w:asciiTheme="minorHAnsi" w:hAnsiTheme="minorHAnsi" w:cstheme="minorBidi"/>
          <w:b/>
          <w:bCs/>
        </w:rPr>
        <w:t xml:space="preserve">Nastava  u kući </w:t>
      </w:r>
      <w:r w:rsidR="2C970C88" w:rsidRPr="00196E99">
        <w:rPr>
          <w:rFonts w:asciiTheme="minorHAnsi" w:hAnsiTheme="minorHAnsi" w:cstheme="minorBidi"/>
          <w:b/>
          <w:bCs/>
        </w:rPr>
        <w:t>i nastava na daljinu</w:t>
      </w:r>
    </w:p>
    <w:p w14:paraId="4098FE80" w14:textId="0D0BD31C" w:rsidR="00A63A21" w:rsidRPr="00196E99" w:rsidRDefault="00A63A21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196E99">
        <w:rPr>
          <w:rFonts w:asciiTheme="minorHAnsi" w:hAnsiTheme="minorHAnsi" w:cstheme="minorBidi"/>
        </w:rPr>
        <w:t xml:space="preserve">     U školskoj godini 202</w:t>
      </w:r>
      <w:r w:rsidR="4B969116" w:rsidRPr="00196E99">
        <w:rPr>
          <w:rFonts w:asciiTheme="minorHAnsi" w:hAnsiTheme="minorHAnsi" w:cstheme="minorBidi"/>
        </w:rPr>
        <w:t>4</w:t>
      </w:r>
      <w:r w:rsidRPr="00196E99">
        <w:rPr>
          <w:rFonts w:asciiTheme="minorHAnsi" w:hAnsiTheme="minorHAnsi" w:cstheme="minorBidi"/>
        </w:rPr>
        <w:t>./202</w:t>
      </w:r>
      <w:r w:rsidR="0F7E57CC" w:rsidRPr="00196E99">
        <w:rPr>
          <w:rFonts w:asciiTheme="minorHAnsi" w:hAnsiTheme="minorHAnsi" w:cstheme="minorBidi"/>
        </w:rPr>
        <w:t>5</w:t>
      </w:r>
      <w:r w:rsidRPr="00196E99">
        <w:rPr>
          <w:rFonts w:asciiTheme="minorHAnsi" w:hAnsiTheme="minorHAnsi" w:cstheme="minorBidi"/>
        </w:rPr>
        <w:t>. nije bilo potrebe za organizacijom nastave u kući</w:t>
      </w:r>
      <w:r w:rsidR="38C57D0A" w:rsidRPr="00196E99">
        <w:rPr>
          <w:rFonts w:asciiTheme="minorHAnsi" w:hAnsiTheme="minorHAnsi" w:cstheme="minorBidi"/>
        </w:rPr>
        <w:t>, ali je jedan učenik u svibnju i lipnju pohađao nastavu na daljinu</w:t>
      </w:r>
      <w:r w:rsidR="00BE49F2" w:rsidRPr="00196E99">
        <w:rPr>
          <w:rFonts w:asciiTheme="minorHAnsi" w:hAnsiTheme="minorHAnsi" w:cstheme="minorBidi"/>
        </w:rPr>
        <w:t>.</w:t>
      </w:r>
    </w:p>
    <w:p w14:paraId="486858AE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661EDF6E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496E5F18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b/>
          <w:szCs w:val="24"/>
        </w:rPr>
        <w:t>Sistematski pregledi</w:t>
      </w:r>
    </w:p>
    <w:p w14:paraId="2A42F748" w14:textId="2E2443F0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7F5D62">
        <w:rPr>
          <w:rFonts w:asciiTheme="minorHAnsi" w:hAnsiTheme="minorHAnsi" w:cstheme="minorHAnsi"/>
          <w:szCs w:val="24"/>
        </w:rPr>
        <w:tab/>
      </w:r>
      <w:r w:rsidRPr="288B888D">
        <w:rPr>
          <w:rFonts w:asciiTheme="minorHAnsi" w:hAnsiTheme="minorHAnsi" w:cstheme="minorBidi"/>
        </w:rPr>
        <w:t>Sistematski pregledi odvijali su se prema planu zdravstvene organizacije. Pregledan</w:t>
      </w:r>
      <w:r w:rsidR="00610AAB">
        <w:rPr>
          <w:rFonts w:asciiTheme="minorHAnsi" w:hAnsiTheme="minorHAnsi" w:cstheme="minorBidi"/>
        </w:rPr>
        <w:t>a su djeca</w:t>
      </w:r>
      <w:r w:rsidRPr="288B888D">
        <w:rPr>
          <w:rFonts w:asciiTheme="minorHAnsi" w:hAnsiTheme="minorHAnsi" w:cstheme="minorBidi"/>
        </w:rPr>
        <w:t xml:space="preserve"> koj</w:t>
      </w:r>
      <w:r w:rsidR="00610AAB">
        <w:rPr>
          <w:rFonts w:asciiTheme="minorHAnsi" w:hAnsiTheme="minorHAnsi" w:cstheme="minorBidi"/>
        </w:rPr>
        <w:t>a</w:t>
      </w:r>
      <w:r w:rsidRPr="288B888D">
        <w:rPr>
          <w:rFonts w:asciiTheme="minorHAnsi" w:hAnsiTheme="minorHAnsi" w:cstheme="minorBidi"/>
        </w:rPr>
        <w:t xml:space="preserve"> će školske godine 202</w:t>
      </w:r>
      <w:r w:rsidR="3C2A494A" w:rsidRPr="288B888D">
        <w:rPr>
          <w:rFonts w:asciiTheme="minorHAnsi" w:hAnsiTheme="minorHAnsi" w:cstheme="minorBidi"/>
        </w:rPr>
        <w:t>5</w:t>
      </w:r>
      <w:r w:rsidRPr="288B888D">
        <w:rPr>
          <w:rFonts w:asciiTheme="minorHAnsi" w:hAnsiTheme="minorHAnsi" w:cstheme="minorBidi"/>
        </w:rPr>
        <w:t>./202</w:t>
      </w:r>
      <w:r w:rsidR="00D67BBF" w:rsidRPr="288B888D">
        <w:rPr>
          <w:rFonts w:asciiTheme="minorHAnsi" w:hAnsiTheme="minorHAnsi" w:cstheme="minorBidi"/>
        </w:rPr>
        <w:t>6</w:t>
      </w:r>
      <w:r w:rsidRPr="288B888D">
        <w:rPr>
          <w:rFonts w:asciiTheme="minorHAnsi" w:hAnsiTheme="minorHAnsi" w:cstheme="minorBidi"/>
        </w:rPr>
        <w:t>. pohađati 1. razred. Također, djelatnici škole svake godine obavljaju sistematski pregled</w:t>
      </w:r>
      <w:r w:rsidR="004A36D7" w:rsidRPr="288B888D">
        <w:rPr>
          <w:rFonts w:asciiTheme="minorHAnsi" w:hAnsiTheme="minorHAnsi" w:cstheme="minorBidi"/>
        </w:rPr>
        <w:t xml:space="preserve"> prema rasporedu</w:t>
      </w:r>
      <w:r w:rsidRPr="288B888D">
        <w:rPr>
          <w:rFonts w:asciiTheme="minorHAnsi" w:hAnsiTheme="minorHAnsi" w:cstheme="minorBidi"/>
        </w:rPr>
        <w:t>.</w:t>
      </w:r>
    </w:p>
    <w:p w14:paraId="66155DA5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E0BF40E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  <w:r w:rsidRPr="007F5D62">
        <w:rPr>
          <w:rFonts w:asciiTheme="minorHAnsi" w:hAnsiTheme="minorHAnsi" w:cstheme="minorHAnsi"/>
          <w:b/>
          <w:szCs w:val="24"/>
        </w:rPr>
        <w:t>Cijepljenje</w:t>
      </w:r>
    </w:p>
    <w:p w14:paraId="0B9EAAEF" w14:textId="77777777" w:rsidR="00A63A21" w:rsidRDefault="00A63A21" w:rsidP="00691BD9">
      <w:pPr>
        <w:pStyle w:val="Dopis"/>
        <w:spacing w:line="276" w:lineRule="auto"/>
        <w:ind w:firstLine="720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Cijepljenja učenika vršena su prema planu i programu rada Službe za školsku medicinu Bjelovarsko-bilogorske županije. </w:t>
      </w:r>
    </w:p>
    <w:p w14:paraId="61FF4D8B" w14:textId="77777777" w:rsidR="007038B8" w:rsidRPr="007F5D62" w:rsidRDefault="007038B8" w:rsidP="00691BD9">
      <w:pPr>
        <w:pStyle w:val="Dopis"/>
        <w:spacing w:line="276" w:lineRule="auto"/>
        <w:ind w:firstLine="720"/>
        <w:rPr>
          <w:rFonts w:asciiTheme="minorHAnsi" w:hAnsiTheme="minorHAnsi" w:cstheme="minorHAnsi"/>
          <w:szCs w:val="24"/>
        </w:rPr>
      </w:pPr>
    </w:p>
    <w:p w14:paraId="6110513D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b/>
          <w:szCs w:val="24"/>
        </w:rPr>
        <w:t>Ekološka kultura</w:t>
      </w:r>
      <w:r w:rsidRPr="007F5D62">
        <w:rPr>
          <w:rFonts w:asciiTheme="minorHAnsi" w:hAnsiTheme="minorHAnsi" w:cstheme="minorHAnsi"/>
          <w:szCs w:val="24"/>
        </w:rPr>
        <w:tab/>
      </w:r>
    </w:p>
    <w:p w14:paraId="4A0976C3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ab/>
        <w:t xml:space="preserve">Ekološka kultura razvijana je u okviru nastave Prirode i društva, Prirode, Biologije, Vjeronauka i ostalih predmeta koji svojim programom obuhvaćaju tematiku ekologije. Odnos prema prirodi i okolišu razvijan je u </w:t>
      </w:r>
      <w:proofErr w:type="spellStart"/>
      <w:r w:rsidRPr="007F5D62">
        <w:rPr>
          <w:rFonts w:asciiTheme="minorHAnsi" w:hAnsiTheme="minorHAnsi" w:cstheme="minorHAnsi"/>
          <w:szCs w:val="24"/>
        </w:rPr>
        <w:t>izvanučioničkom</w:t>
      </w:r>
      <w:proofErr w:type="spellEnd"/>
      <w:r w:rsidRPr="007F5D62">
        <w:rPr>
          <w:rFonts w:asciiTheme="minorHAnsi" w:hAnsiTheme="minorHAnsi" w:cstheme="minorHAnsi"/>
          <w:szCs w:val="24"/>
        </w:rPr>
        <w:t xml:space="preserve"> i terenskom obliku nastave.</w:t>
      </w:r>
    </w:p>
    <w:p w14:paraId="681DFC5E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616780B5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5AC1826F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  <w:r w:rsidRPr="007F5D62">
        <w:rPr>
          <w:rFonts w:asciiTheme="minorHAnsi" w:hAnsiTheme="minorHAnsi" w:cstheme="minorHAnsi"/>
          <w:b/>
          <w:szCs w:val="24"/>
        </w:rPr>
        <w:t>Preventiva crijevnih i zaraznih bolesti</w:t>
      </w:r>
    </w:p>
    <w:p w14:paraId="4CB5BEA1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b/>
          <w:szCs w:val="24"/>
        </w:rPr>
        <w:tab/>
      </w:r>
      <w:r w:rsidRPr="007F5D62">
        <w:rPr>
          <w:rFonts w:asciiTheme="minorHAnsi" w:hAnsiTheme="minorHAnsi" w:cstheme="minorHAnsi"/>
          <w:szCs w:val="24"/>
        </w:rPr>
        <w:t>U sanitarnim prostorijama, kuhinji i blagovaonici, redovito se koriste dezinfekcijska sredstva.</w:t>
      </w:r>
    </w:p>
    <w:p w14:paraId="735F0C50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b/>
          <w:szCs w:val="24"/>
        </w:rPr>
        <w:tab/>
      </w:r>
      <w:r w:rsidRPr="007F5D62">
        <w:rPr>
          <w:rFonts w:asciiTheme="minorHAnsi" w:hAnsiTheme="minorHAnsi" w:cstheme="minorHAnsi"/>
          <w:szCs w:val="24"/>
        </w:rPr>
        <w:t xml:space="preserve">Priprema hrane i sanitarni čvor pod stalnim su nadzorom sanitarne inspekcije, a kuharica redovito obavlja sanitarne preglede. </w:t>
      </w:r>
    </w:p>
    <w:p w14:paraId="2068537F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ab/>
        <w:t>Deratizacija i dezinsekcija prostora provode se prema propisima.</w:t>
      </w:r>
    </w:p>
    <w:p w14:paraId="5D58017B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143DBD6E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1F98CE19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2E99E4EE" w14:textId="77777777" w:rsidR="00E36BBE" w:rsidRDefault="00E36BBE" w:rsidP="00E36BBE">
      <w:pPr>
        <w:pStyle w:val="Dopis"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2203E256" w14:textId="1A9B9F0A" w:rsidR="008C38E6" w:rsidRPr="00E36BBE" w:rsidRDefault="008C38E6" w:rsidP="00E36BBE">
      <w:pPr>
        <w:pStyle w:val="Dopis"/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22170C">
        <w:rPr>
          <w:rFonts w:asciiTheme="minorHAnsi" w:hAnsiTheme="minorHAnsi" w:cstheme="minorHAnsi"/>
          <w:b/>
          <w:sz w:val="32"/>
          <w:szCs w:val="32"/>
        </w:rPr>
        <w:lastRenderedPageBreak/>
        <w:t>5. INTERNO STRUČNO USAVRŠAVANJE</w:t>
      </w:r>
    </w:p>
    <w:p w14:paraId="0A0EBF1C" w14:textId="77777777" w:rsidR="008C38E6" w:rsidRPr="0022170C" w:rsidRDefault="008C38E6" w:rsidP="00E36BBE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2C63BAF" w14:textId="77777777" w:rsidR="008C38E6" w:rsidRPr="0022170C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170C">
        <w:rPr>
          <w:rFonts w:asciiTheme="minorHAnsi" w:hAnsiTheme="minorHAnsi" w:cstheme="minorHAnsi"/>
          <w:b/>
          <w:sz w:val="28"/>
          <w:szCs w:val="28"/>
        </w:rPr>
        <w:t>5.1. RAD STRUČNIH AKTIVA U ŠKOLI</w:t>
      </w:r>
    </w:p>
    <w:p w14:paraId="39EC905A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color w:val="5B9BD5" w:themeColor="accent1"/>
          <w:szCs w:val="24"/>
        </w:rPr>
      </w:pPr>
    </w:p>
    <w:p w14:paraId="7BF784B3" w14:textId="1040BE24" w:rsidR="00A63A21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ab/>
      </w:r>
      <w:r w:rsidR="00A63A21" w:rsidRPr="007F5D62">
        <w:rPr>
          <w:rFonts w:asciiTheme="minorHAnsi" w:hAnsiTheme="minorHAnsi" w:cstheme="minorHAnsi"/>
          <w:szCs w:val="24"/>
        </w:rPr>
        <w:t xml:space="preserve">U OŠ </w:t>
      </w:r>
      <w:proofErr w:type="spellStart"/>
      <w:r w:rsidR="00A63A21" w:rsidRPr="007F5D62">
        <w:rPr>
          <w:rFonts w:asciiTheme="minorHAnsi" w:hAnsiTheme="minorHAnsi" w:cstheme="minorHAnsi"/>
          <w:szCs w:val="24"/>
        </w:rPr>
        <w:t>Štefanje</w:t>
      </w:r>
      <w:proofErr w:type="spellEnd"/>
      <w:r w:rsidR="00A63A21" w:rsidRPr="007F5D62">
        <w:rPr>
          <w:rFonts w:asciiTheme="minorHAnsi" w:hAnsiTheme="minorHAnsi" w:cstheme="minorHAnsi"/>
          <w:szCs w:val="24"/>
        </w:rPr>
        <w:t xml:space="preserve"> u školskoj godini 202</w:t>
      </w:r>
      <w:r w:rsidR="00DE40A7">
        <w:rPr>
          <w:rFonts w:asciiTheme="minorHAnsi" w:hAnsiTheme="minorHAnsi" w:cstheme="minorHAnsi"/>
          <w:szCs w:val="24"/>
        </w:rPr>
        <w:t>4</w:t>
      </w:r>
      <w:r w:rsidR="00A63A21" w:rsidRPr="007F5D62">
        <w:rPr>
          <w:rFonts w:asciiTheme="minorHAnsi" w:hAnsiTheme="minorHAnsi" w:cstheme="minorHAnsi"/>
          <w:szCs w:val="24"/>
        </w:rPr>
        <w:t>./202</w:t>
      </w:r>
      <w:r w:rsidR="00DE40A7">
        <w:rPr>
          <w:rFonts w:asciiTheme="minorHAnsi" w:hAnsiTheme="minorHAnsi" w:cstheme="minorHAnsi"/>
          <w:szCs w:val="24"/>
        </w:rPr>
        <w:t>5</w:t>
      </w:r>
      <w:r w:rsidR="00A63A21" w:rsidRPr="007F5D62">
        <w:rPr>
          <w:rFonts w:asciiTheme="minorHAnsi" w:hAnsiTheme="minorHAnsi" w:cstheme="minorHAnsi"/>
          <w:szCs w:val="24"/>
        </w:rPr>
        <w:t>. djelovali su stručni aktivi: razredne nastave, jezično-umjetničkog područja (JUP) i prirodoslovno-matematičko-tehničkog područja (PMTP).</w:t>
      </w:r>
    </w:p>
    <w:p w14:paraId="61AAB6AB" w14:textId="77777777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6D2EB0D5" w14:textId="77777777" w:rsidR="00A63A21" w:rsidRPr="00355EB5" w:rsidRDefault="00A63A21" w:rsidP="00691BD9">
      <w:pPr>
        <w:spacing w:line="276" w:lineRule="auto"/>
        <w:rPr>
          <w:rFonts w:asciiTheme="minorHAnsi" w:eastAsia="Calibri" w:hAnsiTheme="minorHAnsi" w:cstheme="minorBidi"/>
          <w:b/>
          <w:bCs/>
          <w:sz w:val="24"/>
          <w:szCs w:val="24"/>
        </w:rPr>
      </w:pPr>
      <w:r w:rsidRPr="00355EB5">
        <w:rPr>
          <w:rFonts w:asciiTheme="minorHAnsi" w:eastAsia="Calibri" w:hAnsiTheme="minorHAnsi" w:cstheme="minorBidi"/>
          <w:b/>
          <w:bCs/>
          <w:sz w:val="24"/>
          <w:szCs w:val="24"/>
        </w:rPr>
        <w:t>Izvješće o realizaciji GPP-a Stručnog vijeća razredne nastave</w:t>
      </w:r>
    </w:p>
    <w:p w14:paraId="3342DF1B" w14:textId="77777777" w:rsidR="00A63A21" w:rsidRPr="00355EB5" w:rsidRDefault="00A63A21" w:rsidP="00691BD9">
      <w:pPr>
        <w:spacing w:line="276" w:lineRule="auto"/>
        <w:rPr>
          <w:rFonts w:asciiTheme="minorHAnsi" w:eastAsia="Calibri" w:hAnsiTheme="minorHAnsi" w:cstheme="minorBidi"/>
          <w:sz w:val="24"/>
          <w:szCs w:val="24"/>
        </w:rPr>
      </w:pPr>
    </w:p>
    <w:p w14:paraId="2775CEE0" w14:textId="77777777" w:rsidR="00A63A21" w:rsidRPr="00355EB5" w:rsidRDefault="00A63A21" w:rsidP="00691BD9">
      <w:pPr>
        <w:spacing w:line="276" w:lineRule="auto"/>
        <w:rPr>
          <w:rFonts w:asciiTheme="minorHAnsi" w:eastAsia="Calibri" w:hAnsiTheme="minorHAnsi" w:cstheme="minorBidi"/>
          <w:b/>
          <w:bCs/>
          <w:sz w:val="24"/>
          <w:szCs w:val="24"/>
          <w:u w:val="single"/>
        </w:rPr>
      </w:pPr>
      <w:r w:rsidRPr="00355EB5">
        <w:rPr>
          <w:rFonts w:asciiTheme="minorHAnsi" w:eastAsia="Calibri" w:hAnsiTheme="minorHAnsi" w:cstheme="minorBidi"/>
          <w:sz w:val="24"/>
          <w:szCs w:val="24"/>
        </w:rPr>
        <w:t>Članovi:</w:t>
      </w:r>
    </w:p>
    <w:p w14:paraId="6D8E2676" w14:textId="77777777" w:rsidR="00A63A21" w:rsidRPr="00355EB5" w:rsidRDefault="00A63A21" w:rsidP="00691BD9">
      <w:pPr>
        <w:spacing w:line="276" w:lineRule="auto"/>
        <w:rPr>
          <w:rFonts w:asciiTheme="minorHAnsi" w:hAnsiTheme="minorHAnsi" w:cstheme="minorBidi"/>
          <w:sz w:val="24"/>
          <w:szCs w:val="24"/>
        </w:rPr>
      </w:pPr>
      <w:r w:rsidRPr="00355EB5">
        <w:rPr>
          <w:rFonts w:asciiTheme="minorHAnsi" w:eastAsia="Calibri" w:hAnsiTheme="minorHAnsi" w:cstheme="minorBidi"/>
          <w:sz w:val="24"/>
          <w:szCs w:val="24"/>
        </w:rPr>
        <w:t xml:space="preserve">Adela </w:t>
      </w:r>
      <w:proofErr w:type="spellStart"/>
      <w:r w:rsidRPr="00355EB5">
        <w:rPr>
          <w:rFonts w:asciiTheme="minorHAnsi" w:eastAsia="Calibri" w:hAnsiTheme="minorHAnsi" w:cstheme="minorBidi"/>
          <w:sz w:val="24"/>
          <w:szCs w:val="24"/>
        </w:rPr>
        <w:t>Krušić</w:t>
      </w:r>
      <w:proofErr w:type="spellEnd"/>
      <w:r w:rsidRPr="00355EB5">
        <w:rPr>
          <w:rFonts w:asciiTheme="minorHAnsi" w:eastAsia="Calibri" w:hAnsiTheme="minorHAnsi" w:cstheme="minorBidi"/>
          <w:sz w:val="24"/>
          <w:szCs w:val="24"/>
        </w:rPr>
        <w:t xml:space="preserve"> Petrić</w:t>
      </w:r>
    </w:p>
    <w:p w14:paraId="01667AD3" w14:textId="77777777" w:rsidR="00A63A21" w:rsidRPr="00355EB5" w:rsidRDefault="00A63A21" w:rsidP="00691BD9">
      <w:pPr>
        <w:spacing w:line="276" w:lineRule="auto"/>
        <w:rPr>
          <w:rFonts w:asciiTheme="minorHAnsi" w:eastAsia="Calibri" w:hAnsiTheme="minorHAnsi" w:cstheme="minorBidi"/>
          <w:sz w:val="24"/>
          <w:szCs w:val="24"/>
        </w:rPr>
      </w:pPr>
      <w:r w:rsidRPr="00355EB5">
        <w:rPr>
          <w:rFonts w:asciiTheme="minorHAnsi" w:eastAsia="Calibri" w:hAnsiTheme="minorHAnsi" w:cstheme="minorBidi"/>
          <w:sz w:val="24"/>
          <w:szCs w:val="24"/>
        </w:rPr>
        <w:t xml:space="preserve">Valentina </w:t>
      </w:r>
      <w:proofErr w:type="spellStart"/>
      <w:r w:rsidRPr="00355EB5">
        <w:rPr>
          <w:rFonts w:asciiTheme="minorHAnsi" w:eastAsia="Calibri" w:hAnsiTheme="minorHAnsi" w:cstheme="minorBidi"/>
          <w:sz w:val="24"/>
          <w:szCs w:val="24"/>
        </w:rPr>
        <w:t>Dianić</w:t>
      </w:r>
      <w:proofErr w:type="spellEnd"/>
    </w:p>
    <w:p w14:paraId="1DC9A8FB" w14:textId="08E1D593" w:rsidR="00D677B8" w:rsidRPr="00355EB5" w:rsidRDefault="00D677B8" w:rsidP="00691BD9">
      <w:pPr>
        <w:spacing w:line="276" w:lineRule="auto"/>
        <w:rPr>
          <w:rFonts w:asciiTheme="minorHAnsi" w:hAnsiTheme="minorHAnsi" w:cstheme="minorBidi"/>
          <w:sz w:val="24"/>
          <w:szCs w:val="24"/>
        </w:rPr>
      </w:pPr>
      <w:r w:rsidRPr="00355EB5">
        <w:rPr>
          <w:rFonts w:asciiTheme="minorHAnsi" w:eastAsia="Calibri" w:hAnsiTheme="minorHAnsi" w:cstheme="minorBidi"/>
          <w:sz w:val="24"/>
          <w:szCs w:val="24"/>
        </w:rPr>
        <w:t xml:space="preserve">Vesna </w:t>
      </w:r>
      <w:proofErr w:type="spellStart"/>
      <w:r w:rsidR="00E43B05" w:rsidRPr="00355EB5">
        <w:rPr>
          <w:rFonts w:asciiTheme="minorHAnsi" w:eastAsia="Calibri" w:hAnsiTheme="minorHAnsi" w:cstheme="minorBidi"/>
          <w:sz w:val="24"/>
          <w:szCs w:val="24"/>
        </w:rPr>
        <w:t>P</w:t>
      </w:r>
      <w:r w:rsidRPr="00355EB5">
        <w:rPr>
          <w:rFonts w:asciiTheme="minorHAnsi" w:eastAsia="Calibri" w:hAnsiTheme="minorHAnsi" w:cstheme="minorBidi"/>
          <w:sz w:val="24"/>
          <w:szCs w:val="24"/>
        </w:rPr>
        <w:t>avlinec</w:t>
      </w:r>
      <w:proofErr w:type="spellEnd"/>
      <w:r w:rsidR="00E43B05" w:rsidRPr="00355EB5">
        <w:rPr>
          <w:rFonts w:asciiTheme="minorHAnsi" w:eastAsia="Calibri" w:hAnsiTheme="minorHAnsi" w:cstheme="minorBidi"/>
          <w:sz w:val="24"/>
          <w:szCs w:val="24"/>
        </w:rPr>
        <w:t>-Kolarić</w:t>
      </w:r>
    </w:p>
    <w:p w14:paraId="57D38128" w14:textId="77777777" w:rsidR="00A63A21" w:rsidRPr="00355EB5" w:rsidRDefault="00A63A21" w:rsidP="00691BD9">
      <w:pPr>
        <w:spacing w:line="276" w:lineRule="auto"/>
        <w:rPr>
          <w:rFonts w:asciiTheme="minorHAnsi" w:eastAsia="Calibri" w:hAnsiTheme="minorHAnsi" w:cstheme="minorBidi"/>
          <w:sz w:val="24"/>
          <w:szCs w:val="24"/>
        </w:rPr>
      </w:pPr>
      <w:r w:rsidRPr="00355EB5">
        <w:rPr>
          <w:rFonts w:asciiTheme="minorHAnsi" w:eastAsia="Calibri" w:hAnsiTheme="minorHAnsi" w:cstheme="minorBidi"/>
          <w:sz w:val="24"/>
          <w:szCs w:val="24"/>
        </w:rPr>
        <w:t xml:space="preserve">Goranka </w:t>
      </w:r>
      <w:proofErr w:type="spellStart"/>
      <w:r w:rsidRPr="00355EB5">
        <w:rPr>
          <w:rFonts w:asciiTheme="minorHAnsi" w:eastAsia="Calibri" w:hAnsiTheme="minorHAnsi" w:cstheme="minorBidi"/>
          <w:sz w:val="24"/>
          <w:szCs w:val="24"/>
        </w:rPr>
        <w:t>Halapa</w:t>
      </w:r>
      <w:proofErr w:type="spellEnd"/>
    </w:p>
    <w:p w14:paraId="680ECC39" w14:textId="76D6ED1D" w:rsidR="00A63A21" w:rsidRPr="00355EB5" w:rsidRDefault="00A63A21" w:rsidP="00691BD9">
      <w:pPr>
        <w:spacing w:line="276" w:lineRule="auto"/>
        <w:rPr>
          <w:rFonts w:asciiTheme="minorHAnsi" w:eastAsia="Calibri" w:hAnsiTheme="minorHAnsi" w:cstheme="minorBidi"/>
          <w:sz w:val="24"/>
          <w:szCs w:val="24"/>
        </w:rPr>
      </w:pPr>
      <w:r w:rsidRPr="00355EB5">
        <w:rPr>
          <w:rFonts w:asciiTheme="minorHAnsi" w:eastAsia="Calibri" w:hAnsiTheme="minorHAnsi" w:cstheme="minorBidi"/>
          <w:sz w:val="24"/>
          <w:szCs w:val="24"/>
        </w:rPr>
        <w:t xml:space="preserve">Kristina </w:t>
      </w:r>
      <w:proofErr w:type="spellStart"/>
      <w:r w:rsidRPr="00355EB5">
        <w:rPr>
          <w:rFonts w:asciiTheme="minorHAnsi" w:eastAsia="Calibri" w:hAnsiTheme="minorHAnsi" w:cstheme="minorBidi"/>
          <w:sz w:val="24"/>
          <w:szCs w:val="24"/>
        </w:rPr>
        <w:t>Štefović</w:t>
      </w:r>
      <w:proofErr w:type="spellEnd"/>
      <w:r w:rsidR="7C6204FA" w:rsidRPr="00355EB5">
        <w:rPr>
          <w:rFonts w:asciiTheme="minorHAnsi" w:eastAsia="Calibri" w:hAnsiTheme="minorHAnsi" w:cstheme="minorBidi"/>
          <w:sz w:val="24"/>
          <w:szCs w:val="24"/>
        </w:rPr>
        <w:t xml:space="preserve"> </w:t>
      </w:r>
      <w:r w:rsidR="00DC415C" w:rsidRPr="00355EB5">
        <w:rPr>
          <w:rFonts w:asciiTheme="minorHAnsi" w:eastAsia="Calibri" w:hAnsiTheme="minorHAnsi" w:cstheme="minorBidi"/>
          <w:sz w:val="24"/>
          <w:szCs w:val="24"/>
        </w:rPr>
        <w:t xml:space="preserve">(zamjena Paula </w:t>
      </w:r>
      <w:proofErr w:type="spellStart"/>
      <w:r w:rsidR="00DC415C" w:rsidRPr="00355EB5">
        <w:rPr>
          <w:rFonts w:asciiTheme="minorHAnsi" w:eastAsia="Calibri" w:hAnsiTheme="minorHAnsi" w:cstheme="minorBidi"/>
          <w:sz w:val="24"/>
          <w:szCs w:val="24"/>
        </w:rPr>
        <w:t>Pirak</w:t>
      </w:r>
      <w:proofErr w:type="spellEnd"/>
      <w:r w:rsidR="7C6204FA" w:rsidRPr="00355EB5">
        <w:rPr>
          <w:rFonts w:asciiTheme="minorHAnsi" w:eastAsia="Calibri" w:hAnsiTheme="minorHAnsi" w:cstheme="minorBidi"/>
          <w:sz w:val="24"/>
          <w:szCs w:val="24"/>
        </w:rPr>
        <w:t>)</w:t>
      </w:r>
    </w:p>
    <w:p w14:paraId="3D863213" w14:textId="77777777" w:rsidR="00E43B05" w:rsidRPr="00355EB5" w:rsidRDefault="00E43B05" w:rsidP="00691BD9">
      <w:pPr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1ABD87BE" w14:textId="52A75681" w:rsidR="00A63A21" w:rsidRPr="00355EB5" w:rsidRDefault="0AEA4B64" w:rsidP="00691BD9">
      <w:pPr>
        <w:spacing w:line="276" w:lineRule="auto"/>
        <w:rPr>
          <w:rFonts w:asciiTheme="minorHAnsi" w:hAnsiTheme="minorHAnsi" w:cstheme="minorBidi"/>
          <w:sz w:val="24"/>
          <w:szCs w:val="24"/>
        </w:rPr>
      </w:pPr>
      <w:r w:rsidRPr="00355EB5">
        <w:rPr>
          <w:rFonts w:asciiTheme="minorHAnsi" w:eastAsia="Calibri" w:hAnsiTheme="minorHAnsi" w:cstheme="minorBidi"/>
          <w:sz w:val="24"/>
          <w:szCs w:val="24"/>
        </w:rPr>
        <w:t xml:space="preserve">Voditeljica aktiva bila je učiteljica Kristina </w:t>
      </w:r>
      <w:proofErr w:type="spellStart"/>
      <w:r w:rsidRPr="00355EB5">
        <w:rPr>
          <w:rFonts w:asciiTheme="minorHAnsi" w:eastAsia="Calibri" w:hAnsiTheme="minorHAnsi" w:cstheme="minorBidi"/>
          <w:sz w:val="24"/>
          <w:szCs w:val="24"/>
        </w:rPr>
        <w:t>Štefović</w:t>
      </w:r>
      <w:proofErr w:type="spellEnd"/>
      <w:r w:rsidR="00BB19FF">
        <w:rPr>
          <w:rFonts w:asciiTheme="minorHAnsi" w:eastAsia="Calibri" w:hAnsiTheme="minorHAnsi" w:cstheme="minorBidi"/>
          <w:sz w:val="24"/>
          <w:szCs w:val="24"/>
        </w:rPr>
        <w:t xml:space="preserve"> (mijenjala ju je učiteljica Vesna </w:t>
      </w:r>
      <w:proofErr w:type="spellStart"/>
      <w:r w:rsidR="00BB19FF">
        <w:rPr>
          <w:rFonts w:asciiTheme="minorHAnsi" w:eastAsia="Calibri" w:hAnsiTheme="minorHAnsi" w:cstheme="minorBidi"/>
          <w:sz w:val="24"/>
          <w:szCs w:val="24"/>
        </w:rPr>
        <w:t>Pavlinec</w:t>
      </w:r>
      <w:proofErr w:type="spellEnd"/>
      <w:r w:rsidR="00BB19FF">
        <w:rPr>
          <w:rFonts w:asciiTheme="minorHAnsi" w:eastAsia="Calibri" w:hAnsiTheme="minorHAnsi" w:cstheme="minorBidi"/>
          <w:sz w:val="24"/>
          <w:szCs w:val="24"/>
        </w:rPr>
        <w:t>-Kolarić)</w:t>
      </w:r>
    </w:p>
    <w:p w14:paraId="091E9239" w14:textId="45C3F720" w:rsidR="00A63A21" w:rsidRPr="00355EB5" w:rsidRDefault="00A63A21" w:rsidP="00691BD9">
      <w:pPr>
        <w:spacing w:line="276" w:lineRule="auto"/>
        <w:rPr>
          <w:rFonts w:asciiTheme="minorHAnsi" w:hAnsiTheme="minorHAnsi" w:cstheme="minorBidi"/>
          <w:sz w:val="24"/>
          <w:szCs w:val="24"/>
        </w:rPr>
      </w:pPr>
      <w:r w:rsidRPr="00355EB5">
        <w:rPr>
          <w:rFonts w:asciiTheme="minorHAnsi" w:eastAsia="Calibri" w:hAnsiTheme="minorHAnsi" w:cstheme="minorBidi"/>
          <w:sz w:val="24"/>
          <w:szCs w:val="24"/>
        </w:rPr>
        <w:t xml:space="preserve"> </w:t>
      </w:r>
    </w:p>
    <w:p w14:paraId="70A9F7D0" w14:textId="2194E386" w:rsidR="00355EB5" w:rsidRPr="00355EB5" w:rsidRDefault="009A6223" w:rsidP="00691BD9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355EB5">
        <w:rPr>
          <w:rFonts w:ascii="Calibri" w:eastAsia="Calibri" w:hAnsi="Calibri" w:cs="Calibri"/>
          <w:sz w:val="24"/>
          <w:szCs w:val="24"/>
        </w:rPr>
        <w:t xml:space="preserve">Plan i program rada Stručnog vijeća razredne nastave realiziran je u potpunosti.  Tijekom </w:t>
      </w:r>
      <w:r w:rsidR="00355EB5" w:rsidRPr="00355EB5">
        <w:rPr>
          <w:rFonts w:ascii="Calibri" w:eastAsia="Calibri" w:hAnsi="Calibri" w:cs="Calibri"/>
          <w:sz w:val="24"/>
          <w:szCs w:val="24"/>
        </w:rPr>
        <w:t>školske godine 2024./2025. održana su četiri sastanka i realizirane su sljedeće teme:</w:t>
      </w:r>
    </w:p>
    <w:p w14:paraId="4394CF03" w14:textId="687EA7E4" w:rsidR="00355EB5" w:rsidRPr="00355EB5" w:rsidRDefault="00355EB5" w:rsidP="00691BD9">
      <w:pPr>
        <w:numPr>
          <w:ilvl w:val="0"/>
          <w:numId w:val="39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355EB5">
        <w:rPr>
          <w:rFonts w:ascii="Calibri" w:eastAsia="Calibri" w:hAnsi="Calibri" w:cs="Calibri"/>
          <w:sz w:val="24"/>
          <w:szCs w:val="24"/>
        </w:rPr>
        <w:t>Izrada godišnjeg plana i programa rada Stručnog vijeća za školsku godinu 2024./2025.</w:t>
      </w:r>
    </w:p>
    <w:p w14:paraId="3ED68806" w14:textId="4AD87DBE" w:rsidR="00355EB5" w:rsidRPr="00355EB5" w:rsidRDefault="00355EB5" w:rsidP="00691BD9">
      <w:pPr>
        <w:numPr>
          <w:ilvl w:val="0"/>
          <w:numId w:val="39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355EB5">
        <w:rPr>
          <w:rFonts w:ascii="Calibri" w:eastAsia="Calibri" w:hAnsi="Calibri" w:cs="Calibri"/>
          <w:sz w:val="24"/>
          <w:szCs w:val="24"/>
        </w:rPr>
        <w:t xml:space="preserve">Planiranje terenske nastave za učenike razredne nastave </w:t>
      </w:r>
    </w:p>
    <w:p w14:paraId="472D112A" w14:textId="05E9F66D" w:rsidR="00355EB5" w:rsidRPr="00355EB5" w:rsidRDefault="00355EB5" w:rsidP="00691BD9">
      <w:pPr>
        <w:numPr>
          <w:ilvl w:val="0"/>
          <w:numId w:val="39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355EB5">
        <w:rPr>
          <w:rFonts w:ascii="Calibri" w:eastAsia="Calibri" w:hAnsi="Calibri" w:cs="Calibri"/>
          <w:sz w:val="24"/>
          <w:szCs w:val="24"/>
        </w:rPr>
        <w:t>Planiranje integriranog dana</w:t>
      </w:r>
    </w:p>
    <w:p w14:paraId="26F860EF" w14:textId="0DD1B3CE" w:rsidR="00355EB5" w:rsidRPr="00355EB5" w:rsidRDefault="00355EB5" w:rsidP="00691BD9">
      <w:pPr>
        <w:numPr>
          <w:ilvl w:val="0"/>
          <w:numId w:val="39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355EB5">
        <w:rPr>
          <w:rFonts w:ascii="Calibri" w:eastAsia="Calibri" w:hAnsi="Calibri" w:cs="Calibri"/>
          <w:sz w:val="24"/>
          <w:szCs w:val="24"/>
        </w:rPr>
        <w:t>Dodatna i dopunska nastava</w:t>
      </w:r>
    </w:p>
    <w:p w14:paraId="21AB8126" w14:textId="2F10D2F5" w:rsidR="00355EB5" w:rsidRPr="00355EB5" w:rsidRDefault="00355EB5" w:rsidP="00691BD9">
      <w:pPr>
        <w:numPr>
          <w:ilvl w:val="0"/>
          <w:numId w:val="39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355EB5">
        <w:rPr>
          <w:rFonts w:ascii="Calibri" w:eastAsia="Calibri" w:hAnsi="Calibri" w:cs="Calibri"/>
          <w:sz w:val="24"/>
          <w:szCs w:val="24"/>
        </w:rPr>
        <w:t>Izvannastavne aktivnosti</w:t>
      </w:r>
    </w:p>
    <w:p w14:paraId="4B865DDB" w14:textId="050435DB" w:rsidR="00355EB5" w:rsidRPr="00355EB5" w:rsidRDefault="00355EB5" w:rsidP="00691BD9">
      <w:pPr>
        <w:numPr>
          <w:ilvl w:val="0"/>
          <w:numId w:val="39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355EB5">
        <w:rPr>
          <w:rFonts w:ascii="Calibri" w:eastAsia="Calibri" w:hAnsi="Calibri" w:cs="Calibri"/>
          <w:sz w:val="24"/>
          <w:szCs w:val="24"/>
        </w:rPr>
        <w:t>Rad s učenicima s teškoćama</w:t>
      </w:r>
    </w:p>
    <w:p w14:paraId="7CCB663C" w14:textId="5E6144BC" w:rsidR="00355EB5" w:rsidRPr="00355EB5" w:rsidRDefault="00355EB5" w:rsidP="00691BD9">
      <w:pPr>
        <w:numPr>
          <w:ilvl w:val="0"/>
          <w:numId w:val="39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355EB5">
        <w:rPr>
          <w:rFonts w:ascii="Calibri" w:eastAsia="Calibri" w:hAnsi="Calibri" w:cs="Calibri"/>
          <w:sz w:val="24"/>
          <w:szCs w:val="24"/>
        </w:rPr>
        <w:t xml:space="preserve">Školski </w:t>
      </w:r>
      <w:proofErr w:type="spellStart"/>
      <w:r w:rsidRPr="00355EB5">
        <w:rPr>
          <w:rFonts w:ascii="Calibri" w:eastAsia="Calibri" w:hAnsi="Calibri" w:cs="Calibri"/>
          <w:sz w:val="24"/>
          <w:szCs w:val="24"/>
        </w:rPr>
        <w:t>kurikul</w:t>
      </w:r>
      <w:proofErr w:type="spellEnd"/>
    </w:p>
    <w:p w14:paraId="221DF72C" w14:textId="55E68E86" w:rsidR="00355EB5" w:rsidRPr="00355EB5" w:rsidRDefault="00355EB5" w:rsidP="00691BD9">
      <w:pPr>
        <w:numPr>
          <w:ilvl w:val="0"/>
          <w:numId w:val="39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355EB5">
        <w:rPr>
          <w:rFonts w:ascii="Calibri" w:eastAsia="Calibri" w:hAnsi="Calibri" w:cs="Calibri"/>
          <w:sz w:val="24"/>
          <w:szCs w:val="24"/>
        </w:rPr>
        <w:t>Školski preventivni program</w:t>
      </w:r>
    </w:p>
    <w:p w14:paraId="72A011B2" w14:textId="274937EB" w:rsidR="00355EB5" w:rsidRPr="00355EB5" w:rsidRDefault="00355EB5" w:rsidP="00691BD9">
      <w:pPr>
        <w:numPr>
          <w:ilvl w:val="0"/>
          <w:numId w:val="39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355EB5">
        <w:rPr>
          <w:rFonts w:ascii="Calibri" w:eastAsia="Calibri" w:hAnsi="Calibri" w:cs="Calibri"/>
          <w:sz w:val="24"/>
          <w:szCs w:val="24"/>
        </w:rPr>
        <w:t>Analiza postignutih rezultata učenika i prijedlog mjera za poboljšanje uspjeha</w:t>
      </w:r>
    </w:p>
    <w:p w14:paraId="01D3DB25" w14:textId="298D49DE" w:rsidR="00355EB5" w:rsidRPr="00355EB5" w:rsidRDefault="00355EB5" w:rsidP="00691BD9">
      <w:pPr>
        <w:numPr>
          <w:ilvl w:val="0"/>
          <w:numId w:val="39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355EB5">
        <w:rPr>
          <w:rFonts w:ascii="Calibri" w:eastAsia="Calibri" w:hAnsi="Calibri" w:cs="Calibri"/>
          <w:sz w:val="24"/>
          <w:szCs w:val="24"/>
        </w:rPr>
        <w:t>Pedagoške napomene</w:t>
      </w:r>
    </w:p>
    <w:p w14:paraId="378AC91F" w14:textId="1A499361" w:rsidR="00355EB5" w:rsidRPr="00355EB5" w:rsidRDefault="00355EB5" w:rsidP="00691BD9">
      <w:pPr>
        <w:numPr>
          <w:ilvl w:val="0"/>
          <w:numId w:val="39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355EB5">
        <w:rPr>
          <w:rFonts w:ascii="Calibri" w:eastAsia="Calibri" w:hAnsi="Calibri" w:cs="Calibri"/>
          <w:sz w:val="24"/>
          <w:szCs w:val="24"/>
        </w:rPr>
        <w:t>Novosti MZOM-a i AZOO-a</w:t>
      </w:r>
    </w:p>
    <w:p w14:paraId="62528A52" w14:textId="049A8478" w:rsidR="00355EB5" w:rsidRPr="00355EB5" w:rsidRDefault="00355EB5" w:rsidP="00691BD9">
      <w:pPr>
        <w:numPr>
          <w:ilvl w:val="0"/>
          <w:numId w:val="39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355EB5">
        <w:rPr>
          <w:rFonts w:ascii="Calibri" w:eastAsia="Calibri" w:hAnsi="Calibri" w:cs="Calibri"/>
          <w:sz w:val="24"/>
          <w:szCs w:val="24"/>
        </w:rPr>
        <w:t>Izvješća sa stručnih aktiva</w:t>
      </w:r>
    </w:p>
    <w:p w14:paraId="13915764" w14:textId="744A98AA" w:rsidR="00355EB5" w:rsidRPr="00355EB5" w:rsidRDefault="00355EB5" w:rsidP="00691BD9">
      <w:pPr>
        <w:numPr>
          <w:ilvl w:val="0"/>
          <w:numId w:val="39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355EB5">
        <w:rPr>
          <w:rFonts w:ascii="Calibri" w:eastAsia="Calibri" w:hAnsi="Calibri" w:cs="Calibri"/>
          <w:sz w:val="24"/>
          <w:szCs w:val="24"/>
        </w:rPr>
        <w:t>Rješavanje aktualnih problema</w:t>
      </w:r>
    </w:p>
    <w:p w14:paraId="49D24482" w14:textId="5568FA74" w:rsidR="00355EB5" w:rsidRPr="00355EB5" w:rsidRDefault="00355EB5" w:rsidP="00691BD9">
      <w:pPr>
        <w:numPr>
          <w:ilvl w:val="0"/>
          <w:numId w:val="39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355EB5">
        <w:rPr>
          <w:rFonts w:ascii="Calibri" w:eastAsia="Calibri" w:hAnsi="Calibri" w:cs="Calibri"/>
          <w:sz w:val="24"/>
          <w:szCs w:val="24"/>
        </w:rPr>
        <w:t>Aktualnosti</w:t>
      </w:r>
    </w:p>
    <w:p w14:paraId="0023CD15" w14:textId="229B1D60" w:rsidR="009A6223" w:rsidRPr="00BB5909" w:rsidRDefault="009A6223" w:rsidP="00691BD9">
      <w:pPr>
        <w:spacing w:line="276" w:lineRule="auto"/>
        <w:rPr>
          <w:rFonts w:ascii="Calibri" w:hAnsi="Calibri" w:cs="Calibri"/>
          <w:color w:val="FF0000"/>
          <w:sz w:val="24"/>
          <w:szCs w:val="24"/>
        </w:rPr>
      </w:pPr>
    </w:p>
    <w:p w14:paraId="5587555D" w14:textId="77777777" w:rsidR="009A6223" w:rsidRPr="007F5D62" w:rsidRDefault="009A6223" w:rsidP="00691BD9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467E1F2" w14:textId="77777777" w:rsidR="004D6EFC" w:rsidRPr="007F5D62" w:rsidRDefault="004D6EFC" w:rsidP="00691BD9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053BB0F" w14:textId="77777777" w:rsidR="004D6EFC" w:rsidRPr="007F5D62" w:rsidRDefault="004D6EFC" w:rsidP="00691BD9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395F00E" w14:textId="0C434E26" w:rsidR="00A63A21" w:rsidRPr="00E36BBE" w:rsidRDefault="00A63A21" w:rsidP="00691BD9">
      <w:pPr>
        <w:spacing w:line="276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0E36BBE">
        <w:rPr>
          <w:rFonts w:asciiTheme="minorHAnsi" w:hAnsiTheme="minorHAnsi" w:cstheme="minorBidi"/>
          <w:b/>
          <w:bCs/>
          <w:sz w:val="24"/>
          <w:szCs w:val="24"/>
        </w:rPr>
        <w:lastRenderedPageBreak/>
        <w:t>Izvješće o radu Stručnog vijeća prirodoslovno-matematičko-tehničkog područja tijekom školske godine 202</w:t>
      </w:r>
      <w:r w:rsidR="00DE40A7" w:rsidRPr="00E36BBE">
        <w:rPr>
          <w:rFonts w:asciiTheme="minorHAnsi" w:hAnsiTheme="minorHAnsi" w:cstheme="minorBidi"/>
          <w:b/>
          <w:bCs/>
          <w:sz w:val="24"/>
          <w:szCs w:val="24"/>
        </w:rPr>
        <w:t>4</w:t>
      </w:r>
      <w:r w:rsidRPr="00E36BBE">
        <w:rPr>
          <w:rFonts w:asciiTheme="minorHAnsi" w:hAnsiTheme="minorHAnsi" w:cstheme="minorBidi"/>
          <w:b/>
          <w:bCs/>
          <w:sz w:val="24"/>
          <w:szCs w:val="24"/>
        </w:rPr>
        <w:t>./202</w:t>
      </w:r>
      <w:r w:rsidR="00DE40A7" w:rsidRPr="00E36BBE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Pr="00E36BBE">
        <w:rPr>
          <w:rFonts w:asciiTheme="minorHAnsi" w:hAnsiTheme="minorHAnsi" w:cstheme="minorBidi"/>
          <w:b/>
          <w:bCs/>
          <w:sz w:val="24"/>
          <w:szCs w:val="24"/>
        </w:rPr>
        <w:t>.</w:t>
      </w:r>
    </w:p>
    <w:p w14:paraId="6A271B6E" w14:textId="14300D5D" w:rsidR="00A63A21" w:rsidRPr="00975E25" w:rsidRDefault="00A63A21" w:rsidP="00691BD9">
      <w:pPr>
        <w:spacing w:line="276" w:lineRule="auto"/>
        <w:rPr>
          <w:rFonts w:asciiTheme="minorHAnsi" w:hAnsiTheme="minorHAnsi" w:cstheme="minorBidi"/>
          <w:color w:val="FF0000"/>
          <w:sz w:val="24"/>
          <w:szCs w:val="24"/>
        </w:rPr>
      </w:pPr>
    </w:p>
    <w:p w14:paraId="7053728D" w14:textId="42E473FE" w:rsidR="00782C1B" w:rsidRPr="00782C1B" w:rsidRDefault="00782C1B" w:rsidP="00691BD9">
      <w:pPr>
        <w:pStyle w:val="Bezproreda"/>
        <w:spacing w:line="276" w:lineRule="auto"/>
        <w:rPr>
          <w:rFonts w:asciiTheme="minorHAnsi" w:hAnsiTheme="minorHAnsi" w:cstheme="minorBidi"/>
          <w:sz w:val="24"/>
          <w:szCs w:val="24"/>
        </w:rPr>
      </w:pPr>
      <w:r w:rsidRPr="00782C1B">
        <w:rPr>
          <w:rFonts w:asciiTheme="minorHAnsi" w:hAnsiTheme="minorHAnsi" w:cstheme="minorBidi"/>
          <w:sz w:val="24"/>
          <w:szCs w:val="24"/>
        </w:rPr>
        <w:t>Prvi aktiv PMTP-a održan je 6.</w:t>
      </w:r>
      <w:r w:rsidR="005F4D22">
        <w:rPr>
          <w:rFonts w:asciiTheme="minorHAnsi" w:hAnsiTheme="minorHAnsi" w:cstheme="minorBidi"/>
          <w:sz w:val="24"/>
          <w:szCs w:val="24"/>
        </w:rPr>
        <w:t xml:space="preserve"> </w:t>
      </w:r>
      <w:r w:rsidR="00E36BBE">
        <w:rPr>
          <w:rFonts w:asciiTheme="minorHAnsi" w:hAnsiTheme="minorHAnsi" w:cstheme="minorBidi"/>
          <w:sz w:val="24"/>
          <w:szCs w:val="24"/>
        </w:rPr>
        <w:t>rujna 2024.</w:t>
      </w:r>
      <w:r w:rsidRPr="00782C1B">
        <w:rPr>
          <w:rFonts w:asciiTheme="minorHAnsi" w:hAnsiTheme="minorHAnsi" w:cstheme="minorBidi"/>
          <w:sz w:val="24"/>
          <w:szCs w:val="24"/>
        </w:rPr>
        <w:t xml:space="preserve"> sa sljedećim dnevnim redom:</w:t>
      </w:r>
    </w:p>
    <w:p w14:paraId="4C5E891A" w14:textId="7911E897" w:rsidR="00782C1B" w:rsidRPr="00782C1B" w:rsidRDefault="00782C1B" w:rsidP="00691BD9">
      <w:pPr>
        <w:pStyle w:val="Bezproreda"/>
        <w:numPr>
          <w:ilvl w:val="0"/>
          <w:numId w:val="40"/>
        </w:numPr>
        <w:spacing w:line="276" w:lineRule="auto"/>
        <w:rPr>
          <w:rFonts w:asciiTheme="minorHAnsi" w:hAnsiTheme="minorHAnsi" w:cstheme="minorBidi"/>
          <w:sz w:val="24"/>
          <w:szCs w:val="24"/>
        </w:rPr>
      </w:pPr>
      <w:r w:rsidRPr="00782C1B">
        <w:rPr>
          <w:rFonts w:asciiTheme="minorHAnsi" w:hAnsiTheme="minorHAnsi" w:cstheme="minorBidi"/>
          <w:sz w:val="24"/>
          <w:szCs w:val="24"/>
        </w:rPr>
        <w:t>Izbor voditelja Stručnog aktiva za školsku godinu 2024./2025.</w:t>
      </w:r>
    </w:p>
    <w:p w14:paraId="61BE8A47" w14:textId="65E1E5A9" w:rsidR="00782C1B" w:rsidRPr="00782C1B" w:rsidRDefault="00782C1B" w:rsidP="00691BD9">
      <w:pPr>
        <w:pStyle w:val="Bezproreda"/>
        <w:numPr>
          <w:ilvl w:val="0"/>
          <w:numId w:val="40"/>
        </w:numPr>
        <w:spacing w:line="276" w:lineRule="auto"/>
        <w:rPr>
          <w:rFonts w:asciiTheme="minorHAnsi" w:hAnsiTheme="minorHAnsi" w:cstheme="minorBidi"/>
          <w:sz w:val="24"/>
          <w:szCs w:val="24"/>
        </w:rPr>
      </w:pPr>
      <w:r w:rsidRPr="00782C1B">
        <w:rPr>
          <w:rFonts w:asciiTheme="minorHAnsi" w:hAnsiTheme="minorHAnsi" w:cstheme="minorBidi"/>
          <w:sz w:val="24"/>
          <w:szCs w:val="24"/>
        </w:rPr>
        <w:t>Kriteriji vrednovanja</w:t>
      </w:r>
    </w:p>
    <w:p w14:paraId="65CBABD8" w14:textId="79F77957" w:rsidR="00782C1B" w:rsidRPr="00782C1B" w:rsidRDefault="00782C1B" w:rsidP="00691BD9">
      <w:pPr>
        <w:pStyle w:val="Bezproreda"/>
        <w:numPr>
          <w:ilvl w:val="0"/>
          <w:numId w:val="40"/>
        </w:numPr>
        <w:spacing w:line="276" w:lineRule="auto"/>
        <w:rPr>
          <w:rFonts w:asciiTheme="minorHAnsi" w:hAnsiTheme="minorHAnsi" w:cstheme="minorBidi"/>
          <w:sz w:val="24"/>
          <w:szCs w:val="24"/>
        </w:rPr>
      </w:pPr>
      <w:r w:rsidRPr="00782C1B">
        <w:rPr>
          <w:rFonts w:asciiTheme="minorHAnsi" w:hAnsiTheme="minorHAnsi" w:cstheme="minorBidi"/>
          <w:sz w:val="24"/>
          <w:szCs w:val="24"/>
        </w:rPr>
        <w:t xml:space="preserve">Planiranje </w:t>
      </w:r>
      <w:proofErr w:type="spellStart"/>
      <w:r w:rsidRPr="00782C1B">
        <w:rPr>
          <w:rFonts w:asciiTheme="minorHAnsi" w:hAnsiTheme="minorHAnsi" w:cstheme="minorBidi"/>
          <w:sz w:val="24"/>
          <w:szCs w:val="24"/>
        </w:rPr>
        <w:t>izvanučioničke</w:t>
      </w:r>
      <w:proofErr w:type="spellEnd"/>
      <w:r w:rsidRPr="00782C1B">
        <w:rPr>
          <w:rFonts w:asciiTheme="minorHAnsi" w:hAnsiTheme="minorHAnsi" w:cstheme="minorBidi"/>
          <w:sz w:val="24"/>
          <w:szCs w:val="24"/>
        </w:rPr>
        <w:t>, terenske nastave, integriranog, projektnog dana i jednodnevnog izleta  za učenike 5.</w:t>
      </w:r>
      <w:r w:rsidR="00DE40A7">
        <w:rPr>
          <w:rFonts w:asciiTheme="minorHAnsi" w:hAnsiTheme="minorHAnsi" w:cstheme="minorBidi"/>
          <w:sz w:val="24"/>
          <w:szCs w:val="24"/>
        </w:rPr>
        <w:t xml:space="preserve"> – </w:t>
      </w:r>
      <w:r w:rsidRPr="00782C1B">
        <w:rPr>
          <w:rFonts w:asciiTheme="minorHAnsi" w:hAnsiTheme="minorHAnsi" w:cstheme="minorBidi"/>
          <w:sz w:val="24"/>
          <w:szCs w:val="24"/>
        </w:rPr>
        <w:t>8. razreda</w:t>
      </w:r>
    </w:p>
    <w:p w14:paraId="518C6671" w14:textId="2B864A62" w:rsidR="00782C1B" w:rsidRPr="00782C1B" w:rsidRDefault="00782C1B" w:rsidP="00691BD9">
      <w:pPr>
        <w:pStyle w:val="Bezproreda"/>
        <w:numPr>
          <w:ilvl w:val="0"/>
          <w:numId w:val="40"/>
        </w:numPr>
        <w:spacing w:line="276" w:lineRule="auto"/>
        <w:rPr>
          <w:rFonts w:asciiTheme="minorHAnsi" w:hAnsiTheme="minorHAnsi" w:cstheme="minorBidi"/>
          <w:sz w:val="24"/>
          <w:szCs w:val="24"/>
        </w:rPr>
      </w:pPr>
      <w:r w:rsidRPr="00782C1B">
        <w:rPr>
          <w:rFonts w:asciiTheme="minorHAnsi" w:hAnsiTheme="minorHAnsi" w:cstheme="minorBidi"/>
          <w:sz w:val="24"/>
          <w:szCs w:val="24"/>
        </w:rPr>
        <w:t>Izrada godišnjeg plana i programa rada Stručnog vijeća za školsku godinu 2024./2025.</w:t>
      </w:r>
    </w:p>
    <w:p w14:paraId="1242E940" w14:textId="710F7337" w:rsidR="00782C1B" w:rsidRPr="00782C1B" w:rsidRDefault="00782C1B" w:rsidP="00691BD9">
      <w:pPr>
        <w:pStyle w:val="Bezproreda"/>
        <w:numPr>
          <w:ilvl w:val="0"/>
          <w:numId w:val="40"/>
        </w:numPr>
        <w:spacing w:line="276" w:lineRule="auto"/>
        <w:rPr>
          <w:rFonts w:asciiTheme="minorHAnsi" w:hAnsiTheme="minorHAnsi" w:cstheme="minorBidi"/>
          <w:sz w:val="24"/>
          <w:szCs w:val="24"/>
        </w:rPr>
      </w:pPr>
      <w:r w:rsidRPr="00782C1B">
        <w:rPr>
          <w:rFonts w:asciiTheme="minorHAnsi" w:hAnsiTheme="minorHAnsi" w:cstheme="minorBidi"/>
          <w:sz w:val="24"/>
          <w:szCs w:val="24"/>
        </w:rPr>
        <w:t>Aktualnosti</w:t>
      </w:r>
    </w:p>
    <w:p w14:paraId="2BFAFAD1" w14:textId="1ED3C9CE" w:rsidR="00782C1B" w:rsidRPr="00782C1B" w:rsidRDefault="00782C1B" w:rsidP="00691BD9">
      <w:pPr>
        <w:pStyle w:val="Bezproreda"/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5674F11A" w14:textId="018BE0F8" w:rsidR="00782C1B" w:rsidRPr="00782C1B" w:rsidRDefault="00782C1B" w:rsidP="00691BD9">
      <w:pPr>
        <w:pStyle w:val="Bezproreda"/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00782C1B">
        <w:rPr>
          <w:rFonts w:asciiTheme="minorHAnsi" w:hAnsiTheme="minorHAnsi" w:cstheme="minorBidi"/>
          <w:sz w:val="24"/>
          <w:szCs w:val="24"/>
          <w:u w:val="single"/>
        </w:rPr>
        <w:t>Članovi aktiva:</w:t>
      </w:r>
      <w:r w:rsidRPr="00782C1B">
        <w:rPr>
          <w:rFonts w:asciiTheme="minorHAnsi" w:hAnsiTheme="minorHAnsi" w:cstheme="minorBidi"/>
          <w:sz w:val="24"/>
          <w:szCs w:val="24"/>
        </w:rPr>
        <w:t xml:space="preserve"> Alen </w:t>
      </w:r>
      <w:proofErr w:type="spellStart"/>
      <w:r w:rsidRPr="00782C1B">
        <w:rPr>
          <w:rFonts w:asciiTheme="minorHAnsi" w:hAnsiTheme="minorHAnsi" w:cstheme="minorBidi"/>
          <w:sz w:val="24"/>
          <w:szCs w:val="24"/>
        </w:rPr>
        <w:t>Markač</w:t>
      </w:r>
      <w:proofErr w:type="spellEnd"/>
      <w:r w:rsidRPr="00782C1B">
        <w:rPr>
          <w:rFonts w:asciiTheme="minorHAnsi" w:hAnsiTheme="minorHAnsi" w:cstheme="minorBidi"/>
          <w:sz w:val="24"/>
          <w:szCs w:val="24"/>
        </w:rPr>
        <w:t xml:space="preserve"> (Matematika), Ana Herceg (Geografija), Spomenka </w:t>
      </w:r>
      <w:proofErr w:type="spellStart"/>
      <w:r w:rsidRPr="00782C1B">
        <w:rPr>
          <w:rFonts w:asciiTheme="minorHAnsi" w:hAnsiTheme="minorHAnsi" w:cstheme="minorBidi"/>
          <w:sz w:val="24"/>
          <w:szCs w:val="24"/>
        </w:rPr>
        <w:t>Koledić</w:t>
      </w:r>
      <w:proofErr w:type="spellEnd"/>
      <w:r w:rsidRPr="00782C1B">
        <w:rPr>
          <w:rFonts w:asciiTheme="minorHAnsi" w:hAnsiTheme="minorHAnsi" w:cstheme="minorBidi"/>
          <w:sz w:val="24"/>
          <w:szCs w:val="24"/>
        </w:rPr>
        <w:t xml:space="preserve"> (Priroda, Biologija), Mario Martinović (Tehnička kultura, Informatika), Ivana </w:t>
      </w:r>
      <w:proofErr w:type="spellStart"/>
      <w:r w:rsidRPr="00782C1B">
        <w:rPr>
          <w:rFonts w:asciiTheme="minorHAnsi" w:hAnsiTheme="minorHAnsi" w:cstheme="minorBidi"/>
          <w:sz w:val="24"/>
          <w:szCs w:val="24"/>
        </w:rPr>
        <w:t>Logar-Eršeg</w:t>
      </w:r>
      <w:proofErr w:type="spellEnd"/>
      <w:r w:rsidRPr="00782C1B">
        <w:rPr>
          <w:rFonts w:asciiTheme="minorHAnsi" w:hAnsiTheme="minorHAnsi" w:cstheme="minorBidi"/>
          <w:sz w:val="24"/>
          <w:szCs w:val="24"/>
        </w:rPr>
        <w:t xml:space="preserve"> (Informatika), Mirela Došen (Kemija), (Tihomir Juretić (Fizika)).</w:t>
      </w:r>
    </w:p>
    <w:p w14:paraId="5F524FBB" w14:textId="45A14396" w:rsidR="00782C1B" w:rsidRPr="00782C1B" w:rsidRDefault="00782C1B" w:rsidP="00691BD9">
      <w:pPr>
        <w:pStyle w:val="Bezproreda"/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73C9983D" w14:textId="1629D313" w:rsidR="00782C1B" w:rsidRPr="00782C1B" w:rsidRDefault="00782C1B" w:rsidP="00691BD9">
      <w:pPr>
        <w:pStyle w:val="Bezproreda"/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00782C1B">
        <w:rPr>
          <w:rFonts w:asciiTheme="minorHAnsi" w:hAnsiTheme="minorHAnsi" w:cstheme="minorBidi"/>
          <w:sz w:val="24"/>
          <w:szCs w:val="24"/>
        </w:rPr>
        <w:t xml:space="preserve">Prvom Stručnom aktivu nije nazočio Tihomir Juretić. Za voditeljicu aktiva PMTP-a izabrana je Mirela Došen. Na samom početku, članovi su razmotrili i usporedili kriterije vrednovanja za svoje nastavne predmete. Predložene su neke od mogućih destinacija za </w:t>
      </w:r>
      <w:proofErr w:type="spellStart"/>
      <w:r w:rsidRPr="00782C1B">
        <w:rPr>
          <w:rFonts w:asciiTheme="minorHAnsi" w:hAnsiTheme="minorHAnsi" w:cstheme="minorBidi"/>
          <w:sz w:val="24"/>
          <w:szCs w:val="24"/>
        </w:rPr>
        <w:t>izvanučioničku</w:t>
      </w:r>
      <w:proofErr w:type="spellEnd"/>
      <w:r w:rsidRPr="00782C1B">
        <w:rPr>
          <w:rFonts w:asciiTheme="minorHAnsi" w:hAnsiTheme="minorHAnsi" w:cstheme="minorBidi"/>
          <w:sz w:val="24"/>
          <w:szCs w:val="24"/>
        </w:rPr>
        <w:t>, terensku nastavu, jednodnevni izlet te teme integriranog i projektnog dana za učenike 5.</w:t>
      </w:r>
      <w:r w:rsidR="00F42716">
        <w:rPr>
          <w:rFonts w:asciiTheme="minorHAnsi" w:hAnsiTheme="minorHAnsi" w:cstheme="minorBidi"/>
          <w:sz w:val="24"/>
          <w:szCs w:val="24"/>
        </w:rPr>
        <w:t xml:space="preserve"> – </w:t>
      </w:r>
      <w:r w:rsidRPr="00782C1B">
        <w:rPr>
          <w:rFonts w:asciiTheme="minorHAnsi" w:hAnsiTheme="minorHAnsi" w:cstheme="minorBidi"/>
          <w:sz w:val="24"/>
          <w:szCs w:val="24"/>
        </w:rPr>
        <w:t>8. razreda. Učenici 8.</w:t>
      </w:r>
      <w:r w:rsidR="00F42716">
        <w:rPr>
          <w:rFonts w:asciiTheme="minorHAnsi" w:hAnsiTheme="minorHAnsi" w:cstheme="minorBidi"/>
          <w:sz w:val="24"/>
          <w:szCs w:val="24"/>
        </w:rPr>
        <w:t xml:space="preserve"> </w:t>
      </w:r>
      <w:r w:rsidRPr="00782C1B">
        <w:rPr>
          <w:rFonts w:asciiTheme="minorHAnsi" w:hAnsiTheme="minorHAnsi" w:cstheme="minorBidi"/>
          <w:sz w:val="24"/>
          <w:szCs w:val="24"/>
        </w:rPr>
        <w:t>razreda posjetit će</w:t>
      </w:r>
      <w:r w:rsidR="00F42716">
        <w:rPr>
          <w:rFonts w:asciiTheme="minorHAnsi" w:hAnsiTheme="minorHAnsi" w:cstheme="minorBidi"/>
          <w:sz w:val="24"/>
          <w:szCs w:val="24"/>
        </w:rPr>
        <w:t>,</w:t>
      </w:r>
      <w:r w:rsidRPr="00782C1B">
        <w:rPr>
          <w:rFonts w:asciiTheme="minorHAnsi" w:hAnsiTheme="minorHAnsi" w:cstheme="minorBidi"/>
          <w:sz w:val="24"/>
          <w:szCs w:val="24"/>
        </w:rPr>
        <w:t xml:space="preserve"> kao i svake godine</w:t>
      </w:r>
      <w:r w:rsidR="00F42716">
        <w:rPr>
          <w:rFonts w:asciiTheme="minorHAnsi" w:hAnsiTheme="minorHAnsi" w:cstheme="minorBidi"/>
          <w:sz w:val="24"/>
          <w:szCs w:val="24"/>
        </w:rPr>
        <w:t>,</w:t>
      </w:r>
      <w:r w:rsidRPr="00782C1B">
        <w:rPr>
          <w:rFonts w:asciiTheme="minorHAnsi" w:hAnsiTheme="minorHAnsi" w:cstheme="minorBidi"/>
          <w:sz w:val="24"/>
          <w:szCs w:val="24"/>
        </w:rPr>
        <w:t xml:space="preserve"> Vukovar, a najzanimljiviji prijedlog terenske nastave bio je posjet Križevcima učiteljice Spomenke </w:t>
      </w:r>
      <w:proofErr w:type="spellStart"/>
      <w:r w:rsidRPr="00782C1B">
        <w:rPr>
          <w:rFonts w:asciiTheme="minorHAnsi" w:hAnsiTheme="minorHAnsi" w:cstheme="minorBidi"/>
          <w:sz w:val="24"/>
          <w:szCs w:val="24"/>
        </w:rPr>
        <w:t>Koledić</w:t>
      </w:r>
      <w:proofErr w:type="spellEnd"/>
      <w:r w:rsidRPr="00782C1B">
        <w:rPr>
          <w:rFonts w:asciiTheme="minorHAnsi" w:hAnsiTheme="minorHAnsi" w:cstheme="minorBidi"/>
          <w:sz w:val="24"/>
          <w:szCs w:val="24"/>
        </w:rPr>
        <w:t>. Predložene su teme koje će ući u godišnji plan i program rada Stručnog vijeća za školsku godinu 2024./2025. Učitelji su se međusobno upoznali s aktualnostima o kojima su informirani na županijskim stručnim vijećima svojih predmeta.</w:t>
      </w:r>
    </w:p>
    <w:p w14:paraId="21EE84F3" w14:textId="54827930" w:rsidR="00460AC9" w:rsidRPr="00460AC9" w:rsidRDefault="00460AC9" w:rsidP="00691BD9">
      <w:pPr>
        <w:pStyle w:val="Bezproreda"/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17E25E2A" w14:textId="183C9CE9" w:rsidR="00782C1B" w:rsidRPr="00782C1B" w:rsidRDefault="00782C1B" w:rsidP="00691BD9">
      <w:pPr>
        <w:pStyle w:val="Bezproreda"/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00782C1B">
        <w:rPr>
          <w:rFonts w:asciiTheme="minorHAnsi" w:hAnsiTheme="minorHAnsi" w:cstheme="minorBidi"/>
          <w:sz w:val="24"/>
          <w:szCs w:val="24"/>
        </w:rPr>
        <w:t>Drugi aktiv PMTP-a održan je 16.</w:t>
      </w:r>
      <w:r w:rsidR="007D5020">
        <w:rPr>
          <w:rFonts w:asciiTheme="minorHAnsi" w:hAnsiTheme="minorHAnsi" w:cstheme="minorBidi"/>
          <w:sz w:val="24"/>
          <w:szCs w:val="24"/>
        </w:rPr>
        <w:t xml:space="preserve"> </w:t>
      </w:r>
      <w:r w:rsidRPr="00782C1B">
        <w:rPr>
          <w:rFonts w:asciiTheme="minorHAnsi" w:hAnsiTheme="minorHAnsi" w:cstheme="minorBidi"/>
          <w:sz w:val="24"/>
          <w:szCs w:val="24"/>
        </w:rPr>
        <w:t>lipnja 2025.g. sa sljedećim dnevnim redom:</w:t>
      </w:r>
    </w:p>
    <w:p w14:paraId="62432A6D" w14:textId="1459031E" w:rsidR="00782C1B" w:rsidRPr="00782C1B" w:rsidRDefault="00782C1B" w:rsidP="00691BD9">
      <w:pPr>
        <w:pStyle w:val="Bezproreda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00782C1B">
        <w:rPr>
          <w:rFonts w:asciiTheme="minorHAnsi" w:hAnsiTheme="minorHAnsi" w:cstheme="minorBidi"/>
          <w:sz w:val="24"/>
          <w:szCs w:val="24"/>
        </w:rPr>
        <w:t>Analiza rezultata školskih, županijskih i državnih natjecanja</w:t>
      </w:r>
    </w:p>
    <w:p w14:paraId="45BF8824" w14:textId="79D23C43" w:rsidR="00782C1B" w:rsidRPr="00782C1B" w:rsidRDefault="00782C1B" w:rsidP="00691BD9">
      <w:pPr>
        <w:pStyle w:val="Bezproreda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00782C1B">
        <w:rPr>
          <w:rFonts w:asciiTheme="minorHAnsi" w:hAnsiTheme="minorHAnsi" w:cstheme="minorBidi"/>
          <w:sz w:val="24"/>
          <w:szCs w:val="24"/>
        </w:rPr>
        <w:t>Analiza rezultata nacionalnih ispita</w:t>
      </w:r>
    </w:p>
    <w:p w14:paraId="5FD6A02C" w14:textId="533A2FC0" w:rsidR="00782C1B" w:rsidRPr="00782C1B" w:rsidRDefault="00782C1B" w:rsidP="00691BD9">
      <w:pPr>
        <w:pStyle w:val="Bezproreda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00782C1B">
        <w:rPr>
          <w:rFonts w:asciiTheme="minorHAnsi" w:hAnsiTheme="minorHAnsi" w:cstheme="minorBidi"/>
          <w:sz w:val="24"/>
          <w:szCs w:val="24"/>
        </w:rPr>
        <w:t>Izvještaj o provedenom projektu Skupljajmo zajedno stare baterije</w:t>
      </w:r>
    </w:p>
    <w:p w14:paraId="47CBA2AF" w14:textId="560C7484" w:rsidR="00782C1B" w:rsidRPr="00782C1B" w:rsidRDefault="00782C1B" w:rsidP="00691BD9">
      <w:pPr>
        <w:pStyle w:val="Bezproreda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00782C1B">
        <w:rPr>
          <w:rFonts w:asciiTheme="minorHAnsi" w:hAnsiTheme="minorHAnsi" w:cstheme="minorBidi"/>
          <w:sz w:val="24"/>
          <w:szCs w:val="24"/>
        </w:rPr>
        <w:t>Stručna tema E-cigarete, nikotinske vrećice, novi duhanski proizvodi u osnovnim i srednjim školama</w:t>
      </w:r>
    </w:p>
    <w:p w14:paraId="6A2CE039" w14:textId="6CCCA42A" w:rsidR="00782C1B" w:rsidRPr="00782C1B" w:rsidRDefault="00782C1B" w:rsidP="00691BD9">
      <w:pPr>
        <w:pStyle w:val="Bezproreda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00782C1B">
        <w:rPr>
          <w:rFonts w:asciiTheme="minorHAnsi" w:hAnsiTheme="minorHAnsi" w:cstheme="minorBidi"/>
          <w:sz w:val="24"/>
          <w:szCs w:val="24"/>
        </w:rPr>
        <w:t>Aktualnosti</w:t>
      </w:r>
    </w:p>
    <w:p w14:paraId="025B9900" w14:textId="744EDA37" w:rsidR="00460AC9" w:rsidRPr="00460AC9" w:rsidRDefault="00460AC9" w:rsidP="00691BD9">
      <w:pPr>
        <w:pStyle w:val="Bezproreda"/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56A2E3F1" w14:textId="685C677D" w:rsidR="00782C1B" w:rsidRPr="00782C1B" w:rsidRDefault="007D5020" w:rsidP="00691BD9">
      <w:pPr>
        <w:pStyle w:val="Bezproreda"/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ab/>
      </w:r>
      <w:r w:rsidR="00782C1B" w:rsidRPr="00782C1B">
        <w:rPr>
          <w:rFonts w:asciiTheme="minorHAnsi" w:hAnsiTheme="minorHAnsi" w:cstheme="minorBidi"/>
          <w:sz w:val="24"/>
          <w:szCs w:val="24"/>
        </w:rPr>
        <w:t xml:space="preserve">Drugom Stručnom aktivu nije nazočio Tihomir Juretić. Učitelji koji su sudjelovali na školskim i županijskim natjecanjima upoznali su ostale članove Aktiva s rezultatima. Sudionika na državnim natjecanjima nije bilo. Na temelju podataka dostupnih u e-Dnevniku učitelji su razmijenili svoja saznanja o postignutim rezultatima na nacionalnim ispitima. Učiteljice Mirela Došen i Spomenka </w:t>
      </w:r>
      <w:proofErr w:type="spellStart"/>
      <w:r w:rsidR="00782C1B" w:rsidRPr="00782C1B">
        <w:rPr>
          <w:rFonts w:asciiTheme="minorHAnsi" w:hAnsiTheme="minorHAnsi" w:cstheme="minorBidi"/>
          <w:sz w:val="24"/>
          <w:szCs w:val="24"/>
        </w:rPr>
        <w:t>Koledić</w:t>
      </w:r>
      <w:proofErr w:type="spellEnd"/>
      <w:r w:rsidR="00782C1B" w:rsidRPr="00782C1B">
        <w:rPr>
          <w:rFonts w:asciiTheme="minorHAnsi" w:hAnsiTheme="minorHAnsi" w:cstheme="minorBidi"/>
          <w:sz w:val="24"/>
          <w:szCs w:val="24"/>
        </w:rPr>
        <w:t xml:space="preserve"> upoznale su članove Aktiva s rezultatima projekta </w:t>
      </w:r>
      <w:r w:rsidR="00782C1B" w:rsidRPr="00782C1B">
        <w:rPr>
          <w:rFonts w:asciiTheme="minorHAnsi" w:hAnsiTheme="minorHAnsi" w:cstheme="minorBidi"/>
          <w:i/>
          <w:sz w:val="24"/>
          <w:szCs w:val="24"/>
        </w:rPr>
        <w:t>Skupljajmo zajedno stare baterije</w:t>
      </w:r>
      <w:r w:rsidR="00782C1B" w:rsidRPr="00782C1B">
        <w:rPr>
          <w:rFonts w:asciiTheme="minorHAnsi" w:hAnsiTheme="minorHAnsi" w:cstheme="minorBidi"/>
          <w:sz w:val="24"/>
          <w:szCs w:val="24"/>
        </w:rPr>
        <w:t xml:space="preserve">. Ukupno je sakupljen  201 kg baterija. Najuspješniji su bili učenici 2. i 3. razreda PŠ </w:t>
      </w:r>
      <w:proofErr w:type="spellStart"/>
      <w:r w:rsidR="00782C1B" w:rsidRPr="00782C1B">
        <w:rPr>
          <w:rFonts w:asciiTheme="minorHAnsi" w:hAnsiTheme="minorHAnsi" w:cstheme="minorBidi"/>
          <w:sz w:val="24"/>
          <w:szCs w:val="24"/>
        </w:rPr>
        <w:t>Laminac</w:t>
      </w:r>
      <w:proofErr w:type="spellEnd"/>
      <w:r w:rsidR="00782C1B" w:rsidRPr="00782C1B">
        <w:rPr>
          <w:rFonts w:asciiTheme="minorHAnsi" w:hAnsiTheme="minorHAnsi" w:cstheme="minorBidi"/>
          <w:sz w:val="24"/>
          <w:szCs w:val="24"/>
        </w:rPr>
        <w:t xml:space="preserve"> i njihova učiteljica Adela </w:t>
      </w:r>
      <w:proofErr w:type="spellStart"/>
      <w:r w:rsidR="00782C1B" w:rsidRPr="00782C1B">
        <w:rPr>
          <w:rFonts w:asciiTheme="minorHAnsi" w:hAnsiTheme="minorHAnsi" w:cstheme="minorBidi"/>
          <w:sz w:val="24"/>
          <w:szCs w:val="24"/>
        </w:rPr>
        <w:t>Krušić</w:t>
      </w:r>
      <w:proofErr w:type="spellEnd"/>
      <w:r w:rsidR="00782C1B" w:rsidRPr="00782C1B">
        <w:rPr>
          <w:rFonts w:asciiTheme="minorHAnsi" w:hAnsiTheme="minorHAnsi" w:cstheme="minorBidi"/>
          <w:sz w:val="24"/>
          <w:szCs w:val="24"/>
        </w:rPr>
        <w:t xml:space="preserve"> Petrić sa sakupljenih 35 kg, odnosno 4,374 kg po učeniku. Učitelji su se </w:t>
      </w:r>
      <w:proofErr w:type="spellStart"/>
      <w:r w:rsidR="00782C1B" w:rsidRPr="00782C1B">
        <w:rPr>
          <w:rFonts w:asciiTheme="minorHAnsi" w:hAnsiTheme="minorHAnsi" w:cstheme="minorBidi"/>
          <w:sz w:val="24"/>
          <w:szCs w:val="24"/>
        </w:rPr>
        <w:t>usaglasili</w:t>
      </w:r>
      <w:proofErr w:type="spellEnd"/>
      <w:r w:rsidR="00782C1B" w:rsidRPr="00782C1B">
        <w:rPr>
          <w:rFonts w:asciiTheme="minorHAnsi" w:hAnsiTheme="minorHAnsi" w:cstheme="minorBidi"/>
          <w:sz w:val="24"/>
          <w:szCs w:val="24"/>
        </w:rPr>
        <w:t xml:space="preserve"> da se projekt nastavi i u sljedećoj školskoj godini. </w:t>
      </w:r>
      <w:r w:rsidR="00782C1B" w:rsidRPr="00782C1B">
        <w:rPr>
          <w:rFonts w:asciiTheme="minorHAnsi" w:hAnsiTheme="minorHAnsi" w:cstheme="minorBidi"/>
          <w:sz w:val="24"/>
          <w:szCs w:val="24"/>
        </w:rPr>
        <w:lastRenderedPageBreak/>
        <w:t xml:space="preserve">Učiteljica Mirela Došen prezentirala je stručnu temu </w:t>
      </w:r>
      <w:r w:rsidR="00782C1B" w:rsidRPr="00782C1B">
        <w:rPr>
          <w:rFonts w:asciiTheme="minorHAnsi" w:hAnsiTheme="minorHAnsi" w:cstheme="minorBidi"/>
          <w:i/>
          <w:sz w:val="24"/>
          <w:szCs w:val="24"/>
        </w:rPr>
        <w:t>E-cigarete, nikotinske vrećice, novi duhanski proizvodi u osnovnim i srednjim školama.</w:t>
      </w:r>
      <w:r w:rsidR="00782C1B" w:rsidRPr="00782C1B">
        <w:rPr>
          <w:rFonts w:asciiTheme="minorHAnsi" w:hAnsiTheme="minorHAnsi" w:cstheme="minorBidi"/>
          <w:sz w:val="24"/>
          <w:szCs w:val="24"/>
        </w:rPr>
        <w:t xml:space="preserve"> Razmatrano je sve češće prisustvo e-cigareta, nikotinskih vrećica i novih duhanskih proizvoda među učenicima osnovnih i srednjih škola. Istaknuta je zabrinutost zbog negativnog utjecaja ovih proizvoda na zdravlje mladih te potrebe za jačanjem preventivnih mjera i edukacije. Predloženo je pokretanje dodatnih aktivnosti u suradnji s roditeljima, školama i relevantnim institucijama. Pod točkom Aktualnosti razmatrane su tekuće organizacijske obaveze, planirane aktivnosti u nadolazećem razdoblju te izmjene vezane uz nastavni plan i program.</w:t>
      </w:r>
    </w:p>
    <w:p w14:paraId="4B071005" w14:textId="77777777" w:rsidR="00A63A21" w:rsidRPr="007F5D62" w:rsidRDefault="00A63A21" w:rsidP="00691BD9">
      <w:pPr>
        <w:pStyle w:val="Bezprored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8FE5B91" w14:textId="77777777" w:rsidR="00A63A21" w:rsidRPr="007F5D62" w:rsidRDefault="00A63A21" w:rsidP="00691BD9">
      <w:pPr>
        <w:pStyle w:val="Bezproreda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010BBC05" w14:textId="4964FBF5" w:rsidR="00A63A21" w:rsidRPr="004C0609" w:rsidRDefault="004C0609" w:rsidP="00691BD9">
      <w:pPr>
        <w:spacing w:line="276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288B888D">
        <w:rPr>
          <w:rFonts w:asciiTheme="minorHAnsi" w:hAnsiTheme="minorHAnsi" w:cstheme="minorBidi"/>
          <w:b/>
          <w:bCs/>
          <w:sz w:val="24"/>
          <w:szCs w:val="24"/>
        </w:rPr>
        <w:t xml:space="preserve">Izvješće o radu </w:t>
      </w:r>
      <w:r w:rsidR="002E5C54" w:rsidRPr="288B888D">
        <w:rPr>
          <w:rFonts w:asciiTheme="minorHAnsi" w:hAnsiTheme="minorHAnsi" w:cstheme="minorBidi"/>
          <w:b/>
          <w:bCs/>
          <w:sz w:val="24"/>
          <w:szCs w:val="24"/>
        </w:rPr>
        <w:t xml:space="preserve">Stručnog vijeća </w:t>
      </w:r>
      <w:r w:rsidRPr="288B888D">
        <w:rPr>
          <w:rFonts w:asciiTheme="minorHAnsi" w:hAnsiTheme="minorHAnsi" w:cstheme="minorBidi"/>
          <w:b/>
          <w:bCs/>
          <w:sz w:val="24"/>
          <w:szCs w:val="24"/>
        </w:rPr>
        <w:t>jezično-umjetničkog područja u školskoj godini 202</w:t>
      </w:r>
      <w:r w:rsidR="1CB96232" w:rsidRPr="288B888D">
        <w:rPr>
          <w:rFonts w:asciiTheme="minorHAnsi" w:hAnsiTheme="minorHAnsi" w:cstheme="minorBidi"/>
          <w:b/>
          <w:bCs/>
          <w:sz w:val="24"/>
          <w:szCs w:val="24"/>
        </w:rPr>
        <w:t>4</w:t>
      </w:r>
      <w:r w:rsidR="00A63A21" w:rsidRPr="288B888D">
        <w:rPr>
          <w:rFonts w:asciiTheme="minorHAnsi" w:hAnsiTheme="minorHAnsi" w:cstheme="minorBidi"/>
          <w:b/>
          <w:bCs/>
          <w:sz w:val="24"/>
          <w:szCs w:val="24"/>
        </w:rPr>
        <w:t>./202</w:t>
      </w:r>
      <w:r w:rsidR="30501FC1" w:rsidRPr="288B888D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A63A21" w:rsidRPr="288B888D">
        <w:rPr>
          <w:rFonts w:asciiTheme="minorHAnsi" w:hAnsiTheme="minorHAnsi" w:cstheme="minorBidi"/>
          <w:b/>
          <w:bCs/>
          <w:sz w:val="24"/>
          <w:szCs w:val="24"/>
        </w:rPr>
        <w:t>.</w:t>
      </w:r>
    </w:p>
    <w:p w14:paraId="3A38C656" w14:textId="77777777" w:rsidR="00A63A21" w:rsidRPr="004C0609" w:rsidRDefault="00A63A21" w:rsidP="00691BD9">
      <w:pPr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7E9E28D9" w14:textId="77777777" w:rsidR="00326E53" w:rsidRDefault="000F6344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0F6344">
        <w:rPr>
          <w:rFonts w:asciiTheme="minorHAnsi" w:eastAsiaTheme="minorEastAsia" w:hAnsiTheme="minorHAnsi" w:cstheme="minorBidi"/>
          <w:sz w:val="24"/>
          <w:szCs w:val="24"/>
        </w:rPr>
        <w:t>Članovi aktiva JUP-a u ovoj školskoj godini bili su sljedeći učitelji:</w:t>
      </w:r>
    </w:p>
    <w:p w14:paraId="444E99E4" w14:textId="1CF5B7AF" w:rsidR="00326E53" w:rsidRDefault="00326E53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H</w:t>
      </w:r>
      <w:r w:rsidRPr="000F6344">
        <w:rPr>
          <w:rFonts w:asciiTheme="minorHAnsi" w:eastAsiaTheme="minorEastAsia" w:hAnsiTheme="minorHAnsi" w:cstheme="minorBidi"/>
          <w:sz w:val="24"/>
          <w:szCs w:val="24"/>
        </w:rPr>
        <w:t>rvatski jezik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: Daliborka </w:t>
      </w:r>
      <w:proofErr w:type="spellStart"/>
      <w:r>
        <w:rPr>
          <w:rFonts w:asciiTheme="minorHAnsi" w:eastAsiaTheme="minorEastAsia" w:hAnsiTheme="minorHAnsi" w:cstheme="minorBidi"/>
          <w:sz w:val="24"/>
          <w:szCs w:val="24"/>
        </w:rPr>
        <w:t>Ileković</w:t>
      </w:r>
      <w:proofErr w:type="spellEnd"/>
      <w:r w:rsidR="00E82C91">
        <w:rPr>
          <w:rFonts w:asciiTheme="minorHAnsi" w:eastAsiaTheme="minorEastAsia" w:hAnsiTheme="minorHAnsi" w:cstheme="minorBidi"/>
          <w:sz w:val="24"/>
          <w:szCs w:val="24"/>
        </w:rPr>
        <w:t>, prof.</w:t>
      </w:r>
    </w:p>
    <w:p w14:paraId="7AC36520" w14:textId="69485BA7" w:rsidR="003958AE" w:rsidRDefault="003958AE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Glazbena kultura: Josipa Lučki Popović</w:t>
      </w:r>
      <w:r w:rsidR="00E82C91">
        <w:rPr>
          <w:rFonts w:asciiTheme="minorHAnsi" w:eastAsiaTheme="minorEastAsia" w:hAnsiTheme="minorHAnsi" w:cstheme="minorBidi"/>
          <w:sz w:val="24"/>
          <w:szCs w:val="24"/>
        </w:rPr>
        <w:t>, prof.</w:t>
      </w:r>
    </w:p>
    <w:p w14:paraId="3E317F7F" w14:textId="14E77492" w:rsidR="003958AE" w:rsidRDefault="003958AE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Likovna kultura: Irena Jukić Pranjić</w:t>
      </w:r>
      <w:r w:rsidR="00E82C91">
        <w:rPr>
          <w:rFonts w:asciiTheme="minorHAnsi" w:eastAsiaTheme="minorEastAsia" w:hAnsiTheme="minorHAnsi" w:cstheme="minorBidi"/>
          <w:sz w:val="24"/>
          <w:szCs w:val="24"/>
        </w:rPr>
        <w:t>, prof.</w:t>
      </w:r>
    </w:p>
    <w:p w14:paraId="06AC81FF" w14:textId="2F97A675" w:rsidR="003958AE" w:rsidRDefault="003958AE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Engleski jezik: Tatjana Lončar</w:t>
      </w:r>
      <w:r w:rsidR="00E82C91">
        <w:rPr>
          <w:rFonts w:asciiTheme="minorHAnsi" w:eastAsiaTheme="minorEastAsia" w:hAnsiTheme="minorHAnsi" w:cstheme="minorBidi"/>
          <w:sz w:val="24"/>
          <w:szCs w:val="24"/>
        </w:rPr>
        <w:t>, diplomirana učiteljica razredne nastave s pojačanim programom iz nastavnog predmeta Engleski jezik</w:t>
      </w:r>
    </w:p>
    <w:p w14:paraId="0FD00792" w14:textId="6A4A66A5" w:rsidR="00D352A9" w:rsidRDefault="00D352A9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Njemački jezik: Andrea </w:t>
      </w:r>
      <w:proofErr w:type="spellStart"/>
      <w:r>
        <w:rPr>
          <w:rFonts w:asciiTheme="minorHAnsi" w:eastAsiaTheme="minorEastAsia" w:hAnsiTheme="minorHAnsi" w:cstheme="minorBidi"/>
          <w:sz w:val="24"/>
          <w:szCs w:val="24"/>
        </w:rPr>
        <w:t>Petrone</w:t>
      </w:r>
      <w:proofErr w:type="spellEnd"/>
      <w:r w:rsidR="00E82C91">
        <w:rPr>
          <w:rFonts w:asciiTheme="minorHAnsi" w:eastAsiaTheme="minorEastAsia" w:hAnsiTheme="minorHAnsi" w:cstheme="minorBidi"/>
          <w:sz w:val="24"/>
          <w:szCs w:val="24"/>
        </w:rPr>
        <w:t>, prof.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 i Željko Hržić</w:t>
      </w:r>
      <w:r w:rsidR="00E82C91">
        <w:rPr>
          <w:rFonts w:asciiTheme="minorHAnsi" w:eastAsiaTheme="minorEastAsia" w:hAnsiTheme="minorHAnsi" w:cstheme="minorBidi"/>
          <w:sz w:val="24"/>
          <w:szCs w:val="24"/>
        </w:rPr>
        <w:t>, prof.</w:t>
      </w:r>
    </w:p>
    <w:p w14:paraId="2EA5FCB8" w14:textId="5386E012" w:rsidR="00D352A9" w:rsidRDefault="00D352A9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Povijest: Denis Barbir</w:t>
      </w:r>
      <w:r w:rsidR="00E82C91">
        <w:rPr>
          <w:rFonts w:asciiTheme="minorHAnsi" w:eastAsiaTheme="minorEastAsia" w:hAnsiTheme="minorHAnsi" w:cstheme="minorBidi"/>
          <w:sz w:val="24"/>
          <w:szCs w:val="24"/>
        </w:rPr>
        <w:t>, prof.</w:t>
      </w:r>
    </w:p>
    <w:p w14:paraId="60BC4A3A" w14:textId="30B4E42E" w:rsidR="00D352A9" w:rsidRDefault="00D352A9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Vjeronauk: Ančica Božić</w:t>
      </w:r>
      <w:r w:rsidR="00E82C91">
        <w:rPr>
          <w:rFonts w:asciiTheme="minorHAnsi" w:eastAsiaTheme="minorEastAsia" w:hAnsiTheme="minorHAnsi" w:cstheme="minorBidi"/>
          <w:sz w:val="24"/>
          <w:szCs w:val="24"/>
        </w:rPr>
        <w:t>, dipl. kateheta</w:t>
      </w:r>
    </w:p>
    <w:p w14:paraId="26258E8B" w14:textId="105C2F7D" w:rsidR="000C0C3F" w:rsidRPr="000F6344" w:rsidRDefault="000C0C3F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TZK: Dario Kirin</w:t>
      </w:r>
      <w:r w:rsidR="00E82C91">
        <w:rPr>
          <w:rFonts w:asciiTheme="minorHAnsi" w:eastAsiaTheme="minorEastAsia" w:hAnsiTheme="minorHAnsi" w:cstheme="minorBidi"/>
          <w:sz w:val="24"/>
          <w:szCs w:val="24"/>
        </w:rPr>
        <w:t>, prof.</w:t>
      </w:r>
    </w:p>
    <w:p w14:paraId="756E8B79" w14:textId="77777777" w:rsidR="006546DB" w:rsidRPr="000F6344" w:rsidRDefault="006546DB" w:rsidP="00691BD9">
      <w:pPr>
        <w:pStyle w:val="Bezproreda"/>
        <w:spacing w:line="276" w:lineRule="auto"/>
        <w:ind w:left="720"/>
        <w:rPr>
          <w:rFonts w:asciiTheme="minorHAnsi" w:eastAsiaTheme="minorEastAsia" w:hAnsiTheme="minorHAnsi" w:cstheme="minorBidi"/>
          <w:sz w:val="24"/>
          <w:szCs w:val="24"/>
        </w:rPr>
      </w:pPr>
    </w:p>
    <w:p w14:paraId="3B1D9033" w14:textId="65AB822C" w:rsidR="26677196" w:rsidRDefault="26677196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  <w:lang w:val="hr"/>
        </w:rPr>
      </w:pP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>U školskoj godini 2024./</w:t>
      </w:r>
      <w:r w:rsidR="6149E6DA"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>2025. Stručno vijeće JUP-a</w:t>
      </w: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 xml:space="preserve"> radi</w:t>
      </w:r>
      <w:r w:rsidR="2C5CCCC7"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>l</w:t>
      </w: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>o je prema sljedećem programu:</w:t>
      </w:r>
    </w:p>
    <w:p w14:paraId="2B48E5A8" w14:textId="059F06B5" w:rsidR="26677196" w:rsidRDefault="26677196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  <w:lang w:val="hr"/>
        </w:rPr>
      </w:pP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 xml:space="preserve"> </w:t>
      </w:r>
    </w:p>
    <w:p w14:paraId="2FBD8368" w14:textId="677D55C7" w:rsidR="26677196" w:rsidRDefault="26677196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  <w:lang w:val="hr"/>
        </w:rPr>
      </w:pP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>1. Izrada Godišnjeg plana i programa rada aktiva</w:t>
      </w:r>
    </w:p>
    <w:p w14:paraId="1546FE2B" w14:textId="7E3B67B6" w:rsidR="26677196" w:rsidRDefault="26677196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  <w:lang w:val="hr"/>
        </w:rPr>
      </w:pP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 xml:space="preserve">2. Planiranje </w:t>
      </w:r>
      <w:proofErr w:type="spellStart"/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>izvanučioničke</w:t>
      </w:r>
      <w:proofErr w:type="spellEnd"/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 xml:space="preserve"> nastave</w:t>
      </w:r>
    </w:p>
    <w:p w14:paraId="3A4FAA94" w14:textId="61E2F419" w:rsidR="26677196" w:rsidRDefault="26677196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  <w:lang w:val="hr"/>
        </w:rPr>
      </w:pP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>3. Planiranje terenske nastave</w:t>
      </w:r>
    </w:p>
    <w:p w14:paraId="0CCA92F6" w14:textId="4B777E91" w:rsidR="26677196" w:rsidRDefault="26677196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  <w:lang w:val="hr"/>
        </w:rPr>
      </w:pP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>4. Planiranje integriranog dana</w:t>
      </w:r>
    </w:p>
    <w:p w14:paraId="6E49F575" w14:textId="3FA1A8F7" w:rsidR="26677196" w:rsidRDefault="26677196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  <w:lang w:val="hr"/>
        </w:rPr>
      </w:pP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>5. Planiranje jednodnevnog izleta</w:t>
      </w:r>
    </w:p>
    <w:p w14:paraId="692EC38C" w14:textId="64F16388" w:rsidR="26677196" w:rsidRDefault="26677196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  <w:lang w:val="hr"/>
        </w:rPr>
      </w:pP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>6. Kriteriji vrednovanja</w:t>
      </w:r>
    </w:p>
    <w:p w14:paraId="2FF5AD74" w14:textId="732EAC91" w:rsidR="26677196" w:rsidRDefault="26677196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  <w:lang w:val="hr"/>
        </w:rPr>
      </w:pP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>7. Ispiti NCVVO-a</w:t>
      </w:r>
    </w:p>
    <w:p w14:paraId="507FE3E4" w14:textId="31CAFF17" w:rsidR="26677196" w:rsidRDefault="26677196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  <w:lang w:val="hr"/>
        </w:rPr>
      </w:pP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 xml:space="preserve">8. Školski </w:t>
      </w:r>
      <w:proofErr w:type="spellStart"/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>kurikul</w:t>
      </w:r>
      <w:proofErr w:type="spellEnd"/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 xml:space="preserve"> – dogovaranje projekata</w:t>
      </w:r>
    </w:p>
    <w:p w14:paraId="24862388" w14:textId="0979AEDD" w:rsidR="26677196" w:rsidRDefault="26677196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  <w:lang w:val="hr"/>
        </w:rPr>
      </w:pP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>9. Suradnja s knjižnicom</w:t>
      </w:r>
    </w:p>
    <w:p w14:paraId="1D1328F7" w14:textId="137B910A" w:rsidR="26677196" w:rsidRDefault="26677196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  <w:lang w:val="hr"/>
        </w:rPr>
      </w:pP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 xml:space="preserve">10. Suradnja s </w:t>
      </w:r>
      <w:r w:rsidR="00BE511A">
        <w:rPr>
          <w:rFonts w:asciiTheme="minorHAnsi" w:eastAsiaTheme="minorEastAsia" w:hAnsiTheme="minorHAnsi" w:cstheme="minorBidi"/>
          <w:sz w:val="24"/>
          <w:szCs w:val="24"/>
          <w:lang w:val="hr"/>
        </w:rPr>
        <w:t xml:space="preserve">Centrom za kulturu i Gradskim muzejom </w:t>
      </w: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>Čazma na projektu ''</w:t>
      </w:r>
      <w:proofErr w:type="spellStart"/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>Topoteka</w:t>
      </w:r>
      <w:proofErr w:type="spellEnd"/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>''</w:t>
      </w:r>
    </w:p>
    <w:p w14:paraId="383261CC" w14:textId="5A41F383" w:rsidR="26677196" w:rsidRDefault="26677196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  <w:lang w:val="hr"/>
        </w:rPr>
      </w:pP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>11. Organizacija školskih aktivnosti i priredbi (Dan zahvalnosti za plodove zemlje, Dan crvenih haljina, Dan ružičastih majica, Dan kravat</w:t>
      </w:r>
      <w:r w:rsidR="7545264B"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>e</w:t>
      </w: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>, Božić, Poklade, Dan škole i sl.)</w:t>
      </w:r>
    </w:p>
    <w:p w14:paraId="504DFADA" w14:textId="3C97B0F3" w:rsidR="26677196" w:rsidRDefault="26677196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sz w:val="24"/>
          <w:szCs w:val="24"/>
          <w:lang w:val="hr"/>
        </w:rPr>
      </w:pP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 xml:space="preserve"> </w:t>
      </w:r>
    </w:p>
    <w:p w14:paraId="3A4D6713" w14:textId="4D4880D5" w:rsidR="26677196" w:rsidRDefault="26677196" w:rsidP="00691BD9">
      <w:pPr>
        <w:pStyle w:val="Bezproreda"/>
        <w:spacing w:line="276" w:lineRule="auto"/>
        <w:ind w:firstLine="720"/>
        <w:rPr>
          <w:rFonts w:asciiTheme="minorHAnsi" w:eastAsiaTheme="minorEastAsia" w:hAnsiTheme="minorHAnsi" w:cstheme="minorBidi"/>
          <w:sz w:val="24"/>
          <w:szCs w:val="24"/>
          <w:lang w:val="hr"/>
        </w:rPr>
      </w:pP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 xml:space="preserve">Članovi </w:t>
      </w:r>
      <w:r w:rsidR="4969452E"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>vijeća</w:t>
      </w: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 xml:space="preserve"> održali su dva sastanka, jedan na početku, a drugi na kraju školske godine.  Tijekom školske godine u neformalnoj suradnji dogovarali su organizaciju događaja i projekata. </w:t>
      </w:r>
    </w:p>
    <w:p w14:paraId="1702ADC2" w14:textId="15F21102" w:rsidR="26677196" w:rsidRDefault="26677196" w:rsidP="00691BD9">
      <w:pPr>
        <w:pStyle w:val="Bezproreda"/>
        <w:spacing w:line="276" w:lineRule="auto"/>
        <w:ind w:firstLine="720"/>
        <w:rPr>
          <w:rFonts w:asciiTheme="minorHAnsi" w:eastAsiaTheme="minorEastAsia" w:hAnsiTheme="minorHAnsi" w:cstheme="minorBidi"/>
          <w:sz w:val="24"/>
          <w:szCs w:val="24"/>
          <w:lang w:val="hr"/>
        </w:rPr>
      </w:pP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lastRenderedPageBreak/>
        <w:t xml:space="preserve">U ovoj školskoj godini ostvarena je i suradnja sa stručnim </w:t>
      </w:r>
      <w:r w:rsidR="7104CD92"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>vijećem</w:t>
      </w:r>
      <w:r w:rsidRPr="288B888D">
        <w:rPr>
          <w:rFonts w:asciiTheme="minorHAnsi" w:eastAsiaTheme="minorEastAsia" w:hAnsiTheme="minorHAnsi" w:cstheme="minorBidi"/>
          <w:sz w:val="24"/>
          <w:szCs w:val="24"/>
          <w:lang w:val="hr"/>
        </w:rPr>
        <w:t xml:space="preserve"> PMTP-a kroz projekt ''Smanjenje otpada i gubitka hrane'' u listopadu 2024.</w:t>
      </w:r>
    </w:p>
    <w:p w14:paraId="7428C48F" w14:textId="00B7B9FE" w:rsidR="26677196" w:rsidRDefault="26677196" w:rsidP="00691BD9">
      <w:pPr>
        <w:pStyle w:val="Bezproreda"/>
        <w:spacing w:line="276" w:lineRule="auto"/>
        <w:rPr>
          <w:rFonts w:asciiTheme="minorHAnsi" w:eastAsiaTheme="minorEastAsia" w:hAnsiTheme="minorHAnsi" w:cstheme="minorBidi"/>
          <w:lang w:val="hr"/>
        </w:rPr>
      </w:pPr>
      <w:r w:rsidRPr="288B888D">
        <w:rPr>
          <w:rFonts w:asciiTheme="minorHAnsi" w:eastAsiaTheme="minorEastAsia" w:hAnsiTheme="minorHAnsi" w:cstheme="minorBidi"/>
          <w:lang w:val="hr"/>
        </w:rPr>
        <w:t xml:space="preserve"> </w:t>
      </w:r>
    </w:p>
    <w:p w14:paraId="0D99491A" w14:textId="77777777" w:rsidR="005D3D0B" w:rsidRDefault="005D3D0B" w:rsidP="00691BD9">
      <w:pPr>
        <w:pStyle w:val="Dopis"/>
        <w:tabs>
          <w:tab w:val="left" w:pos="528"/>
        </w:tabs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B1B4701" w14:textId="70C9ED16" w:rsidR="00A63A21" w:rsidRPr="007F5D62" w:rsidRDefault="00A63A21" w:rsidP="00691BD9">
      <w:pPr>
        <w:pStyle w:val="Dopis"/>
        <w:tabs>
          <w:tab w:val="left" w:pos="528"/>
        </w:tabs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F5D62">
        <w:rPr>
          <w:rFonts w:asciiTheme="minorHAnsi" w:hAnsiTheme="minorHAnsi" w:cstheme="minorHAnsi"/>
          <w:b/>
          <w:sz w:val="28"/>
          <w:szCs w:val="28"/>
        </w:rPr>
        <w:t>5.2. UKLJUČENOST DJELATNIKA U USAVRŠAVANJE</w:t>
      </w:r>
      <w:r w:rsidR="00050D8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F5D62">
        <w:rPr>
          <w:rFonts w:asciiTheme="minorHAnsi" w:hAnsiTheme="minorHAnsi" w:cstheme="minorHAnsi"/>
          <w:b/>
          <w:sz w:val="28"/>
          <w:szCs w:val="28"/>
        </w:rPr>
        <w:t>IZVAN ŠKOLE</w:t>
      </w:r>
    </w:p>
    <w:p w14:paraId="307F9D33" w14:textId="77777777" w:rsidR="00A63A21" w:rsidRPr="007F5D62" w:rsidRDefault="00A63A21" w:rsidP="00691BD9">
      <w:pPr>
        <w:pStyle w:val="Dopis"/>
        <w:spacing w:line="276" w:lineRule="auto"/>
        <w:jc w:val="left"/>
        <w:rPr>
          <w:rFonts w:asciiTheme="minorHAnsi" w:hAnsiTheme="minorHAnsi" w:cstheme="minorHAnsi"/>
          <w:b/>
          <w:color w:val="1F4E79"/>
          <w:szCs w:val="24"/>
        </w:rPr>
      </w:pPr>
    </w:p>
    <w:p w14:paraId="661A83D5" w14:textId="13EFE05F" w:rsidR="00A63A21" w:rsidRPr="007F5D62" w:rsidRDefault="00A63A21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7F5D62">
        <w:rPr>
          <w:rFonts w:asciiTheme="minorHAnsi" w:hAnsiTheme="minorHAnsi" w:cstheme="minorHAnsi"/>
          <w:b/>
          <w:color w:val="1F4E79"/>
          <w:szCs w:val="24"/>
        </w:rPr>
        <w:tab/>
      </w:r>
      <w:r w:rsidRPr="288B888D">
        <w:rPr>
          <w:rFonts w:asciiTheme="minorHAnsi" w:hAnsiTheme="minorHAnsi" w:cstheme="minorBidi"/>
        </w:rPr>
        <w:t>Svi djelatnici škole aktivno su uključeni u rad županijskih stručnih aktiva. Redovito su prisustvovali stručnim aktivima u organizaciji Agencije za odgoj i obrazovanje.</w:t>
      </w:r>
      <w:r w:rsidR="326E76E6" w:rsidRPr="288B888D">
        <w:rPr>
          <w:rFonts w:asciiTheme="minorHAnsi" w:hAnsiTheme="minorHAnsi" w:cstheme="minorBidi"/>
        </w:rPr>
        <w:t xml:space="preserve"> </w:t>
      </w:r>
      <w:r w:rsidR="00FD30CC" w:rsidRPr="288B888D">
        <w:rPr>
          <w:rFonts w:asciiTheme="minorHAnsi" w:hAnsiTheme="minorHAnsi" w:cstheme="minorBidi"/>
        </w:rPr>
        <w:t>Ne</w:t>
      </w:r>
      <w:r w:rsidR="00D95B10" w:rsidRPr="288B888D">
        <w:rPr>
          <w:rFonts w:asciiTheme="minorHAnsi" w:hAnsiTheme="minorHAnsi" w:cstheme="minorBidi"/>
        </w:rPr>
        <w:t>ki od</w:t>
      </w:r>
      <w:r w:rsidRPr="288B888D">
        <w:rPr>
          <w:rFonts w:asciiTheme="minorHAnsi" w:hAnsiTheme="minorHAnsi" w:cstheme="minorBidi"/>
        </w:rPr>
        <w:t xml:space="preserve"> stručnih skupova </w:t>
      </w:r>
      <w:r w:rsidR="00FD30CC" w:rsidRPr="288B888D">
        <w:rPr>
          <w:rFonts w:asciiTheme="minorHAnsi" w:hAnsiTheme="minorHAnsi" w:cstheme="minorBidi"/>
        </w:rPr>
        <w:t>održani</w:t>
      </w:r>
      <w:r w:rsidRPr="288B888D">
        <w:rPr>
          <w:rFonts w:asciiTheme="minorHAnsi" w:hAnsiTheme="minorHAnsi" w:cstheme="minorBidi"/>
        </w:rPr>
        <w:t xml:space="preserve"> </w:t>
      </w:r>
      <w:r w:rsidR="00FD30CC" w:rsidRPr="288B888D">
        <w:rPr>
          <w:rFonts w:asciiTheme="minorHAnsi" w:hAnsiTheme="minorHAnsi" w:cstheme="minorBidi"/>
        </w:rPr>
        <w:t>su</w:t>
      </w:r>
      <w:r w:rsidRPr="288B888D">
        <w:rPr>
          <w:rFonts w:asciiTheme="minorHAnsi" w:hAnsiTheme="minorHAnsi" w:cstheme="minorBidi"/>
        </w:rPr>
        <w:t xml:space="preserve"> virtualno putem različitih platformi.</w:t>
      </w:r>
    </w:p>
    <w:p w14:paraId="2240771F" w14:textId="13850E1D" w:rsidR="00A63A21" w:rsidRPr="007F5D62" w:rsidRDefault="00A63A21" w:rsidP="00691BD9">
      <w:pPr>
        <w:pStyle w:val="Dopis"/>
        <w:spacing w:line="276" w:lineRule="auto"/>
        <w:ind w:firstLine="720"/>
        <w:rPr>
          <w:rFonts w:asciiTheme="minorHAnsi" w:hAnsiTheme="minorHAnsi" w:cstheme="minorBidi"/>
        </w:rPr>
      </w:pPr>
      <w:r w:rsidRPr="288B888D">
        <w:rPr>
          <w:rFonts w:asciiTheme="minorHAnsi" w:hAnsiTheme="minorHAnsi" w:cstheme="minorBidi"/>
        </w:rPr>
        <w:t>Svi učitelji uredno su ispisivali potvrde sa stručnih skupova i ulagali ih u svoj dosje</w:t>
      </w:r>
      <w:r w:rsidR="6C260476" w:rsidRPr="288B888D">
        <w:rPr>
          <w:rFonts w:asciiTheme="minorHAnsi" w:hAnsiTheme="minorHAnsi" w:cstheme="minorBidi"/>
        </w:rPr>
        <w:t xml:space="preserve"> ili predavali u tajništvo škole</w:t>
      </w:r>
      <w:r w:rsidRPr="288B888D">
        <w:rPr>
          <w:rFonts w:asciiTheme="minorHAnsi" w:hAnsiTheme="minorHAnsi" w:cstheme="minorBidi"/>
        </w:rPr>
        <w:t>.</w:t>
      </w:r>
    </w:p>
    <w:p w14:paraId="221E565E" w14:textId="4EDC34A2" w:rsidR="008206D9" w:rsidRDefault="008206D9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648D3B8C" w14:textId="77777777" w:rsidR="009A18F2" w:rsidRDefault="009A18F2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3B80D77D" w14:textId="77777777" w:rsidR="009A18F2" w:rsidRDefault="009A18F2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650D1EDE" w14:textId="77777777" w:rsidR="009A18F2" w:rsidRDefault="009A18F2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411F4386" w14:textId="77777777" w:rsidR="009A18F2" w:rsidRDefault="009A18F2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0B991A90" w14:textId="77777777" w:rsidR="009A18F2" w:rsidRDefault="009A18F2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16345032" w14:textId="77777777" w:rsidR="009A18F2" w:rsidRDefault="009A18F2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3156A60F" w14:textId="77777777" w:rsidR="009A18F2" w:rsidRDefault="009A18F2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3A67F002" w14:textId="77777777" w:rsidR="009A18F2" w:rsidRDefault="009A18F2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082B2371" w14:textId="77777777" w:rsidR="009A18F2" w:rsidRDefault="009A18F2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39A96D19" w14:textId="77777777" w:rsidR="009A18F2" w:rsidRDefault="009A18F2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1216A123" w14:textId="77777777" w:rsidR="009A18F2" w:rsidRDefault="009A18F2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25009BA0" w14:textId="77777777" w:rsidR="009A18F2" w:rsidRDefault="009A18F2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12184310" w14:textId="77777777" w:rsidR="009A18F2" w:rsidRDefault="009A18F2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7846FDE4" w14:textId="77777777" w:rsidR="009A18F2" w:rsidRDefault="009A18F2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4A16C689" w14:textId="77777777" w:rsidR="0047772B" w:rsidRDefault="0047772B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22B0EEB7" w14:textId="77777777" w:rsidR="0047772B" w:rsidRDefault="0047772B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5D167D21" w14:textId="77777777" w:rsidR="0047772B" w:rsidRDefault="0047772B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4DE1E00D" w14:textId="6E1A80E3" w:rsidR="288B888D" w:rsidRDefault="288B888D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5E125CC8" w14:textId="47B2EA73" w:rsidR="288B888D" w:rsidRDefault="288B888D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6CE17E67" w14:textId="77BE33CA" w:rsidR="288B888D" w:rsidRDefault="288B888D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6731CD68" w14:textId="77777777" w:rsidR="00975E25" w:rsidRDefault="00975E25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6D096F0A" w14:textId="77777777" w:rsidR="00975E25" w:rsidRDefault="00975E25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13B8C1AD" w14:textId="77777777" w:rsidR="008C3537" w:rsidRDefault="008C3537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13DE5CCE" w14:textId="77777777" w:rsidR="008C3537" w:rsidRDefault="008C3537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3423CE22" w14:textId="77777777" w:rsidR="005D3D0B" w:rsidRDefault="005D3D0B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66BD2615" w14:textId="13320862" w:rsidR="00277C89" w:rsidRDefault="00277C89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11031562" w14:textId="77777777" w:rsidR="0047772B" w:rsidRPr="007F5D62" w:rsidRDefault="0047772B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4C47B63D" w14:textId="76E07178" w:rsidR="008C38E6" w:rsidRPr="00975E25" w:rsidRDefault="008C38E6" w:rsidP="00975E25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F5D62">
        <w:rPr>
          <w:rFonts w:asciiTheme="minorHAnsi" w:hAnsiTheme="minorHAnsi" w:cstheme="minorHAnsi"/>
          <w:b/>
          <w:sz w:val="32"/>
          <w:szCs w:val="32"/>
        </w:rPr>
        <w:lastRenderedPageBreak/>
        <w:t>6. RAD STRUČNIH ORGANA, STRUČNIH SURADNIKA I ORGANA  UPRAVLJANJA</w:t>
      </w:r>
    </w:p>
    <w:p w14:paraId="76272B95" w14:textId="77777777" w:rsidR="008C38E6" w:rsidRPr="00E36BBE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E36BBE">
        <w:rPr>
          <w:rFonts w:asciiTheme="minorHAnsi" w:hAnsiTheme="minorHAnsi" w:cstheme="minorBidi"/>
          <w:b/>
          <w:bCs/>
          <w:sz w:val="28"/>
          <w:szCs w:val="28"/>
        </w:rPr>
        <w:t>6.1.  RAD UČITELJSKOG VIJEĆA</w:t>
      </w:r>
    </w:p>
    <w:p w14:paraId="57BFE2C5" w14:textId="77777777" w:rsidR="008C38E6" w:rsidRPr="00AA3435" w:rsidRDefault="008C38E6" w:rsidP="00691BD9">
      <w:pPr>
        <w:pStyle w:val="Dopis"/>
        <w:spacing w:line="276" w:lineRule="auto"/>
        <w:ind w:left="720"/>
        <w:rPr>
          <w:rFonts w:asciiTheme="minorHAnsi" w:hAnsiTheme="minorHAnsi" w:cstheme="minorHAnsi"/>
          <w:b/>
          <w:szCs w:val="24"/>
        </w:rPr>
      </w:pPr>
    </w:p>
    <w:p w14:paraId="776B9247" w14:textId="77777777" w:rsidR="008C38E6" w:rsidRPr="007F5D62" w:rsidRDefault="008C38E6" w:rsidP="00691BD9">
      <w:pPr>
        <w:pStyle w:val="Dopis"/>
        <w:spacing w:line="276" w:lineRule="auto"/>
        <w:ind w:left="720"/>
        <w:rPr>
          <w:rFonts w:asciiTheme="minorHAnsi" w:hAnsiTheme="minorHAnsi" w:cstheme="minorHAnsi"/>
          <w:b/>
          <w:szCs w:val="24"/>
        </w:rPr>
      </w:pPr>
    </w:p>
    <w:p w14:paraId="74D7B184" w14:textId="5950772E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7F5D62">
        <w:rPr>
          <w:rFonts w:asciiTheme="minorHAnsi" w:hAnsiTheme="minorHAnsi" w:cstheme="minorHAnsi"/>
          <w:szCs w:val="24"/>
        </w:rPr>
        <w:tab/>
      </w:r>
      <w:r w:rsidRPr="288B888D">
        <w:rPr>
          <w:rFonts w:asciiTheme="minorHAnsi" w:hAnsiTheme="minorHAnsi" w:cstheme="minorBidi"/>
        </w:rPr>
        <w:t>Tijekom školske godine 20</w:t>
      </w:r>
      <w:r w:rsidR="00A8724C" w:rsidRPr="288B888D">
        <w:rPr>
          <w:rFonts w:asciiTheme="minorHAnsi" w:hAnsiTheme="minorHAnsi" w:cstheme="minorBidi"/>
        </w:rPr>
        <w:t>2</w:t>
      </w:r>
      <w:r w:rsidR="343A623D" w:rsidRPr="288B888D">
        <w:rPr>
          <w:rFonts w:asciiTheme="minorHAnsi" w:hAnsiTheme="minorHAnsi" w:cstheme="minorBidi"/>
        </w:rPr>
        <w:t>4</w:t>
      </w:r>
      <w:r w:rsidRPr="288B888D">
        <w:rPr>
          <w:rFonts w:asciiTheme="minorHAnsi" w:hAnsiTheme="minorHAnsi" w:cstheme="minorBidi"/>
        </w:rPr>
        <w:t>./202</w:t>
      </w:r>
      <w:r w:rsidR="510113A4" w:rsidRPr="288B888D">
        <w:rPr>
          <w:rFonts w:asciiTheme="minorHAnsi" w:hAnsiTheme="minorHAnsi" w:cstheme="minorBidi"/>
        </w:rPr>
        <w:t>5</w:t>
      </w:r>
      <w:r w:rsidRPr="288B888D">
        <w:rPr>
          <w:rFonts w:asciiTheme="minorHAnsi" w:hAnsiTheme="minorHAnsi" w:cstheme="minorBidi"/>
        </w:rPr>
        <w:t xml:space="preserve">. održano je </w:t>
      </w:r>
      <w:r w:rsidR="3C415E7B" w:rsidRPr="00DA0139">
        <w:rPr>
          <w:rFonts w:asciiTheme="minorHAnsi" w:hAnsiTheme="minorHAnsi" w:cstheme="minorBidi"/>
        </w:rPr>
        <w:t>9</w:t>
      </w:r>
      <w:r w:rsidRPr="288B888D">
        <w:rPr>
          <w:rFonts w:asciiTheme="minorHAnsi" w:hAnsiTheme="minorHAnsi" w:cstheme="minorBidi"/>
        </w:rPr>
        <w:t xml:space="preserve"> sjednica Učiteljskog vijeća. Članovi Učiteljskog vijeća sudjelovali su u:</w:t>
      </w:r>
    </w:p>
    <w:p w14:paraId="11C1FB62" w14:textId="515A704D" w:rsidR="008C38E6" w:rsidRPr="007F5D62" w:rsidRDefault="008C38E6" w:rsidP="00691BD9">
      <w:pPr>
        <w:pStyle w:val="Dopis"/>
        <w:numPr>
          <w:ilvl w:val="0"/>
          <w:numId w:val="2"/>
        </w:numPr>
        <w:spacing w:line="276" w:lineRule="auto"/>
        <w:rPr>
          <w:rFonts w:asciiTheme="minorHAnsi" w:hAnsiTheme="minorHAnsi" w:cstheme="minorBidi"/>
        </w:rPr>
      </w:pPr>
      <w:r w:rsidRPr="288B888D">
        <w:rPr>
          <w:rFonts w:asciiTheme="minorHAnsi" w:hAnsiTheme="minorHAnsi" w:cstheme="minorBidi"/>
        </w:rPr>
        <w:t xml:space="preserve">razmatranju i usvajanju Izvješća o realizaciji GPP-a i </w:t>
      </w:r>
      <w:proofErr w:type="spellStart"/>
      <w:r w:rsidRPr="288B888D">
        <w:rPr>
          <w:rFonts w:asciiTheme="minorHAnsi" w:hAnsiTheme="minorHAnsi" w:cstheme="minorBidi"/>
        </w:rPr>
        <w:t>Kurikul</w:t>
      </w:r>
      <w:r w:rsidR="00E5254A">
        <w:rPr>
          <w:rFonts w:asciiTheme="minorHAnsi" w:hAnsiTheme="minorHAnsi" w:cstheme="minorBidi"/>
        </w:rPr>
        <w:t>a</w:t>
      </w:r>
      <w:proofErr w:type="spellEnd"/>
      <w:r w:rsidRPr="288B888D">
        <w:rPr>
          <w:rFonts w:asciiTheme="minorHAnsi" w:hAnsiTheme="minorHAnsi" w:cstheme="minorBidi"/>
        </w:rPr>
        <w:t xml:space="preserve"> za školsku godinu 20</w:t>
      </w:r>
      <w:r w:rsidR="00C46F93" w:rsidRPr="288B888D">
        <w:rPr>
          <w:rFonts w:asciiTheme="minorHAnsi" w:hAnsiTheme="minorHAnsi" w:cstheme="minorBidi"/>
        </w:rPr>
        <w:t>2</w:t>
      </w:r>
      <w:r w:rsidR="3DF245A2" w:rsidRPr="288B888D">
        <w:rPr>
          <w:rFonts w:asciiTheme="minorHAnsi" w:hAnsiTheme="minorHAnsi" w:cstheme="minorBidi"/>
        </w:rPr>
        <w:t>3</w:t>
      </w:r>
      <w:r w:rsidRPr="288B888D">
        <w:rPr>
          <w:rFonts w:asciiTheme="minorHAnsi" w:hAnsiTheme="minorHAnsi" w:cstheme="minorBidi"/>
        </w:rPr>
        <w:t>./20</w:t>
      </w:r>
      <w:r w:rsidR="00A8724C" w:rsidRPr="288B888D">
        <w:rPr>
          <w:rFonts w:asciiTheme="minorHAnsi" w:hAnsiTheme="minorHAnsi" w:cstheme="minorBidi"/>
        </w:rPr>
        <w:t>2</w:t>
      </w:r>
      <w:r w:rsidR="7A251016" w:rsidRPr="288B888D">
        <w:rPr>
          <w:rFonts w:asciiTheme="minorHAnsi" w:hAnsiTheme="minorHAnsi" w:cstheme="minorBidi"/>
        </w:rPr>
        <w:t>4</w:t>
      </w:r>
      <w:r w:rsidRPr="288B888D">
        <w:rPr>
          <w:rFonts w:asciiTheme="minorHAnsi" w:hAnsiTheme="minorHAnsi" w:cstheme="minorBidi"/>
        </w:rPr>
        <w:t>.</w:t>
      </w:r>
    </w:p>
    <w:p w14:paraId="59D59DC4" w14:textId="63741F5C" w:rsidR="008C38E6" w:rsidRPr="007F5D62" w:rsidRDefault="008C38E6" w:rsidP="00691BD9">
      <w:pPr>
        <w:pStyle w:val="Dopis"/>
        <w:numPr>
          <w:ilvl w:val="0"/>
          <w:numId w:val="2"/>
        </w:numPr>
        <w:spacing w:line="276" w:lineRule="auto"/>
        <w:rPr>
          <w:rFonts w:asciiTheme="minorHAnsi" w:hAnsiTheme="minorHAnsi" w:cstheme="minorBidi"/>
        </w:rPr>
      </w:pPr>
      <w:r w:rsidRPr="288B888D">
        <w:rPr>
          <w:rFonts w:asciiTheme="minorHAnsi" w:hAnsiTheme="minorHAnsi" w:cstheme="minorBidi"/>
        </w:rPr>
        <w:t>izradi i predlaganju Godišnjeg plana i programa rada škole za školsku godinu 20</w:t>
      </w:r>
      <w:r w:rsidR="00A8724C" w:rsidRPr="288B888D">
        <w:rPr>
          <w:rFonts w:asciiTheme="minorHAnsi" w:hAnsiTheme="minorHAnsi" w:cstheme="minorBidi"/>
        </w:rPr>
        <w:t>2</w:t>
      </w:r>
      <w:r w:rsidR="7B1158B1" w:rsidRPr="288B888D">
        <w:rPr>
          <w:rFonts w:asciiTheme="minorHAnsi" w:hAnsiTheme="minorHAnsi" w:cstheme="minorBidi"/>
        </w:rPr>
        <w:t>4</w:t>
      </w:r>
      <w:r w:rsidRPr="288B888D">
        <w:rPr>
          <w:rFonts w:asciiTheme="minorHAnsi" w:hAnsiTheme="minorHAnsi" w:cstheme="minorBidi"/>
        </w:rPr>
        <w:t>./202</w:t>
      </w:r>
      <w:r w:rsidR="2B75AA85" w:rsidRPr="288B888D">
        <w:rPr>
          <w:rFonts w:asciiTheme="minorHAnsi" w:hAnsiTheme="minorHAnsi" w:cstheme="minorBidi"/>
        </w:rPr>
        <w:t>5</w:t>
      </w:r>
      <w:r w:rsidRPr="288B888D">
        <w:rPr>
          <w:rFonts w:asciiTheme="minorHAnsi" w:hAnsiTheme="minorHAnsi" w:cstheme="minorBidi"/>
        </w:rPr>
        <w:t>.</w:t>
      </w:r>
    </w:p>
    <w:p w14:paraId="731246C3" w14:textId="2C119BBE" w:rsidR="008C38E6" w:rsidRPr="007F5D62" w:rsidRDefault="008C38E6" w:rsidP="00691BD9">
      <w:pPr>
        <w:pStyle w:val="Dopis"/>
        <w:numPr>
          <w:ilvl w:val="0"/>
          <w:numId w:val="2"/>
        </w:numPr>
        <w:spacing w:line="276" w:lineRule="auto"/>
        <w:rPr>
          <w:rFonts w:asciiTheme="minorHAnsi" w:hAnsiTheme="minorHAnsi" w:cstheme="minorBidi"/>
        </w:rPr>
      </w:pPr>
      <w:r w:rsidRPr="288B888D">
        <w:rPr>
          <w:rFonts w:asciiTheme="minorHAnsi" w:hAnsiTheme="minorHAnsi" w:cstheme="minorBidi"/>
        </w:rPr>
        <w:t xml:space="preserve">izradi i predlaganju Školskog </w:t>
      </w:r>
      <w:proofErr w:type="spellStart"/>
      <w:r w:rsidRPr="288B888D">
        <w:rPr>
          <w:rFonts w:asciiTheme="minorHAnsi" w:hAnsiTheme="minorHAnsi" w:cstheme="minorBidi"/>
        </w:rPr>
        <w:t>kurikul</w:t>
      </w:r>
      <w:r w:rsidR="0027629D" w:rsidRPr="288B888D">
        <w:rPr>
          <w:rFonts w:asciiTheme="minorHAnsi" w:hAnsiTheme="minorHAnsi" w:cstheme="minorBidi"/>
        </w:rPr>
        <w:t>a</w:t>
      </w:r>
      <w:proofErr w:type="spellEnd"/>
      <w:r w:rsidRPr="288B888D">
        <w:rPr>
          <w:rFonts w:asciiTheme="minorHAnsi" w:hAnsiTheme="minorHAnsi" w:cstheme="minorBidi"/>
        </w:rPr>
        <w:t xml:space="preserve"> za školsku godinu 20</w:t>
      </w:r>
      <w:r w:rsidR="00A8724C" w:rsidRPr="288B888D">
        <w:rPr>
          <w:rFonts w:asciiTheme="minorHAnsi" w:hAnsiTheme="minorHAnsi" w:cstheme="minorBidi"/>
        </w:rPr>
        <w:t>2</w:t>
      </w:r>
      <w:r w:rsidR="035A7E41" w:rsidRPr="288B888D">
        <w:rPr>
          <w:rFonts w:asciiTheme="minorHAnsi" w:hAnsiTheme="minorHAnsi" w:cstheme="minorBidi"/>
        </w:rPr>
        <w:t>4</w:t>
      </w:r>
      <w:r w:rsidRPr="288B888D">
        <w:rPr>
          <w:rFonts w:asciiTheme="minorHAnsi" w:hAnsiTheme="minorHAnsi" w:cstheme="minorBidi"/>
        </w:rPr>
        <w:t>./202</w:t>
      </w:r>
      <w:r w:rsidR="3E4C3D07" w:rsidRPr="288B888D">
        <w:rPr>
          <w:rFonts w:asciiTheme="minorHAnsi" w:hAnsiTheme="minorHAnsi" w:cstheme="minorBidi"/>
        </w:rPr>
        <w:t>5</w:t>
      </w:r>
      <w:r w:rsidRPr="288B888D">
        <w:rPr>
          <w:rFonts w:asciiTheme="minorHAnsi" w:hAnsiTheme="minorHAnsi" w:cstheme="minorBidi"/>
        </w:rPr>
        <w:t>. godinu</w:t>
      </w:r>
    </w:p>
    <w:p w14:paraId="1F318986" w14:textId="5781E7E7" w:rsidR="008C38E6" w:rsidRPr="007F5D62" w:rsidRDefault="008C38E6" w:rsidP="00691BD9">
      <w:pPr>
        <w:pStyle w:val="Dopis"/>
        <w:numPr>
          <w:ilvl w:val="0"/>
          <w:numId w:val="2"/>
        </w:numPr>
        <w:spacing w:line="276" w:lineRule="auto"/>
        <w:rPr>
          <w:rFonts w:asciiTheme="minorHAnsi" w:hAnsiTheme="minorHAnsi" w:cstheme="minorBidi"/>
        </w:rPr>
      </w:pPr>
      <w:r w:rsidRPr="288B888D">
        <w:rPr>
          <w:rFonts w:asciiTheme="minorHAnsi" w:hAnsiTheme="minorHAnsi" w:cstheme="minorBidi"/>
        </w:rPr>
        <w:t xml:space="preserve">donošenju </w:t>
      </w:r>
      <w:r w:rsidR="757669D3" w:rsidRPr="288B888D">
        <w:rPr>
          <w:rFonts w:asciiTheme="minorHAnsi" w:hAnsiTheme="minorHAnsi" w:cstheme="minorBidi"/>
        </w:rPr>
        <w:t>prijedloga</w:t>
      </w:r>
      <w:r w:rsidRPr="288B888D">
        <w:rPr>
          <w:rFonts w:asciiTheme="minorHAnsi" w:hAnsiTheme="minorHAnsi" w:cstheme="minorBidi"/>
        </w:rPr>
        <w:t xml:space="preserve"> o nenastavnim danima u školskoj godini</w:t>
      </w:r>
      <w:r w:rsidR="00FA79F2" w:rsidRPr="288B888D">
        <w:rPr>
          <w:rFonts w:asciiTheme="minorHAnsi" w:hAnsiTheme="minorHAnsi" w:cstheme="minorBidi"/>
        </w:rPr>
        <w:t xml:space="preserve"> 202</w:t>
      </w:r>
      <w:r w:rsidR="16FC2A4F" w:rsidRPr="288B888D">
        <w:rPr>
          <w:rFonts w:asciiTheme="minorHAnsi" w:hAnsiTheme="minorHAnsi" w:cstheme="minorBidi"/>
        </w:rPr>
        <w:t>4</w:t>
      </w:r>
      <w:r w:rsidR="00FA79F2" w:rsidRPr="288B888D">
        <w:rPr>
          <w:rFonts w:asciiTheme="minorHAnsi" w:hAnsiTheme="minorHAnsi" w:cstheme="minorBidi"/>
        </w:rPr>
        <w:t>./202</w:t>
      </w:r>
      <w:r w:rsidR="566E14B9" w:rsidRPr="288B888D">
        <w:rPr>
          <w:rFonts w:asciiTheme="minorHAnsi" w:hAnsiTheme="minorHAnsi" w:cstheme="minorBidi"/>
        </w:rPr>
        <w:t>5</w:t>
      </w:r>
      <w:r w:rsidR="00FA79F2" w:rsidRPr="288B888D">
        <w:rPr>
          <w:rFonts w:asciiTheme="minorHAnsi" w:hAnsiTheme="minorHAnsi" w:cstheme="minorBidi"/>
        </w:rPr>
        <w:t>.</w:t>
      </w:r>
    </w:p>
    <w:p w14:paraId="2D332E7E" w14:textId="3E98FF00" w:rsidR="00DC4DA7" w:rsidRPr="007F5D62" w:rsidRDefault="00DC4DA7" w:rsidP="00691BD9">
      <w:pPr>
        <w:pStyle w:val="Dopis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utvrđivanju zajedničkih točaka dnevnog reda za prvi roditeljski sastanak</w:t>
      </w:r>
    </w:p>
    <w:p w14:paraId="1F8B506C" w14:textId="300151D8" w:rsidR="00DC4DA7" w:rsidRPr="007F5D62" w:rsidRDefault="00DC4DA7" w:rsidP="00691BD9">
      <w:pPr>
        <w:pStyle w:val="Dopis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razmatranju i donošenju kriterija za ocjenu iz vladanja </w:t>
      </w:r>
    </w:p>
    <w:p w14:paraId="0E7B6C95" w14:textId="466D07B9" w:rsidR="00DC4DA7" w:rsidRPr="007F5D62" w:rsidRDefault="00DC4DA7" w:rsidP="00691BD9">
      <w:pPr>
        <w:pStyle w:val="Dopis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donošenju odluka o izricanju pedagoške mjere strogog ukora</w:t>
      </w:r>
    </w:p>
    <w:p w14:paraId="49783594" w14:textId="61CEF6F4" w:rsidR="00DC4DA7" w:rsidRPr="007F5D62" w:rsidRDefault="00DC4DA7" w:rsidP="00691BD9">
      <w:pPr>
        <w:pStyle w:val="Dopis"/>
        <w:numPr>
          <w:ilvl w:val="0"/>
          <w:numId w:val="2"/>
        </w:numPr>
        <w:spacing w:line="276" w:lineRule="auto"/>
        <w:rPr>
          <w:rFonts w:asciiTheme="minorHAnsi" w:hAnsiTheme="minorHAnsi" w:cstheme="minorBidi"/>
        </w:rPr>
      </w:pPr>
      <w:r w:rsidRPr="288B888D">
        <w:rPr>
          <w:rFonts w:asciiTheme="minorHAnsi" w:hAnsiTheme="minorHAnsi" w:cstheme="minorBidi"/>
        </w:rPr>
        <w:t xml:space="preserve">predlaganju učenika za besplatno ljetovanje u </w:t>
      </w:r>
      <w:proofErr w:type="spellStart"/>
      <w:r w:rsidRPr="288B888D">
        <w:rPr>
          <w:rFonts w:asciiTheme="minorHAnsi" w:hAnsiTheme="minorHAnsi" w:cstheme="minorBidi"/>
        </w:rPr>
        <w:t>Tkonu</w:t>
      </w:r>
      <w:proofErr w:type="spellEnd"/>
      <w:r w:rsidRPr="288B888D">
        <w:rPr>
          <w:rFonts w:asciiTheme="minorHAnsi" w:hAnsiTheme="minorHAnsi" w:cstheme="minorBidi"/>
        </w:rPr>
        <w:t xml:space="preserve"> u organizaciji BBŽ-</w:t>
      </w:r>
      <w:r w:rsidR="00E63AD8" w:rsidRPr="288B888D">
        <w:rPr>
          <w:rFonts w:asciiTheme="minorHAnsi" w:hAnsiTheme="minorHAnsi" w:cstheme="minorBidi"/>
        </w:rPr>
        <w:t>a</w:t>
      </w:r>
    </w:p>
    <w:p w14:paraId="4A7595B2" w14:textId="352AE69A" w:rsidR="008C38E6" w:rsidRPr="007F5D62" w:rsidRDefault="008C38E6" w:rsidP="00691BD9">
      <w:pPr>
        <w:pStyle w:val="Dopis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planiranju jednodnevnih terenskih nastava</w:t>
      </w:r>
    </w:p>
    <w:p w14:paraId="1BFCBA76" w14:textId="77777777" w:rsidR="008C38E6" w:rsidRPr="007F5D62" w:rsidRDefault="008C38E6" w:rsidP="00691BD9">
      <w:pPr>
        <w:pStyle w:val="Dopis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planiranju kulturne i javne djelatnosti škole</w:t>
      </w:r>
    </w:p>
    <w:p w14:paraId="498A10D1" w14:textId="77777777" w:rsidR="008C38E6" w:rsidRPr="007F5D62" w:rsidRDefault="008C38E6" w:rsidP="00691BD9">
      <w:pPr>
        <w:pStyle w:val="Dopis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obilježavanju Svjetskog dana učitelja</w:t>
      </w:r>
    </w:p>
    <w:p w14:paraId="50B3F47F" w14:textId="77777777" w:rsidR="008C38E6" w:rsidRPr="007F5D62" w:rsidRDefault="008C38E6" w:rsidP="00691BD9">
      <w:pPr>
        <w:pStyle w:val="Dopis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utvrđivanju plana sudjelovanja na natjecanjima i smotrama</w:t>
      </w:r>
    </w:p>
    <w:p w14:paraId="22B78C6C" w14:textId="77777777" w:rsidR="008C38E6" w:rsidRPr="007F5D62" w:rsidRDefault="008C38E6" w:rsidP="00691BD9">
      <w:pPr>
        <w:pStyle w:val="Dopis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praćenju učenika koji nastavu polaze po čl.65. ZOOOSŠ i predavanjima</w:t>
      </w:r>
    </w:p>
    <w:p w14:paraId="7692CE5E" w14:textId="4955D0FC" w:rsidR="008C38E6" w:rsidRPr="007F5D62" w:rsidRDefault="008C38E6" w:rsidP="00691BD9">
      <w:pPr>
        <w:pStyle w:val="Dopis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predlaganju potreba za </w:t>
      </w:r>
      <w:r w:rsidR="00AF7464" w:rsidRPr="007F5D62">
        <w:rPr>
          <w:rFonts w:asciiTheme="minorHAnsi" w:hAnsiTheme="minorHAnsi" w:cstheme="minorHAnsi"/>
          <w:szCs w:val="24"/>
        </w:rPr>
        <w:t xml:space="preserve">primjerenim oblicima školovanja i </w:t>
      </w:r>
      <w:r w:rsidRPr="007F5D62">
        <w:rPr>
          <w:rFonts w:asciiTheme="minorHAnsi" w:hAnsiTheme="minorHAnsi" w:cstheme="minorHAnsi"/>
          <w:szCs w:val="24"/>
        </w:rPr>
        <w:t>pomoćni</w:t>
      </w:r>
      <w:r w:rsidR="00AF7464" w:rsidRPr="007F5D62">
        <w:rPr>
          <w:rFonts w:asciiTheme="minorHAnsi" w:hAnsiTheme="minorHAnsi" w:cstheme="minorHAnsi"/>
          <w:szCs w:val="24"/>
        </w:rPr>
        <w:t>cima</w:t>
      </w:r>
      <w:r w:rsidRPr="007F5D62">
        <w:rPr>
          <w:rFonts w:asciiTheme="minorHAnsi" w:hAnsiTheme="minorHAnsi" w:cstheme="minorHAnsi"/>
          <w:szCs w:val="24"/>
        </w:rPr>
        <w:t xml:space="preserve"> u nastavi</w:t>
      </w:r>
    </w:p>
    <w:p w14:paraId="7903E2C2" w14:textId="5FB1287D" w:rsidR="008C38E6" w:rsidRPr="007F5D62" w:rsidRDefault="008C38E6" w:rsidP="00691BD9">
      <w:pPr>
        <w:pStyle w:val="Dopis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praćenju i utvrđivanju uspjeha u radu i ponašanju učenika</w:t>
      </w:r>
    </w:p>
    <w:p w14:paraId="251F1AFF" w14:textId="2A6B3621" w:rsidR="008C38E6" w:rsidRPr="007F5D62" w:rsidRDefault="008C38E6" w:rsidP="00691BD9">
      <w:pPr>
        <w:pStyle w:val="Dopis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donošenju odluka o pohvalama i nagradama učenika</w:t>
      </w:r>
    </w:p>
    <w:p w14:paraId="355B7F7B" w14:textId="6E0846FC" w:rsidR="008C38E6" w:rsidRPr="007F5D62" w:rsidRDefault="008C38E6" w:rsidP="00691BD9">
      <w:pPr>
        <w:pStyle w:val="Dopis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razmatranju rezultata učenika postignutih na natjecanjima </w:t>
      </w:r>
    </w:p>
    <w:p w14:paraId="0C5664F2" w14:textId="4E9817D3" w:rsidR="00DC4DA7" w:rsidRPr="007F5D62" w:rsidRDefault="00DC4DA7" w:rsidP="00691BD9">
      <w:pPr>
        <w:pStyle w:val="Dopis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razmatranju rezultata učenika 8. razreda na nacionalnim ispitima</w:t>
      </w:r>
    </w:p>
    <w:p w14:paraId="1D878FE0" w14:textId="77777777" w:rsidR="008C38E6" w:rsidRPr="007F5D62" w:rsidRDefault="008C38E6" w:rsidP="00691BD9">
      <w:pPr>
        <w:pStyle w:val="Dopis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organiziranju svih svečanosti u školi </w:t>
      </w:r>
    </w:p>
    <w:p w14:paraId="4FD6E3B1" w14:textId="05EE83DC" w:rsidR="008C38E6" w:rsidRPr="007F5D62" w:rsidRDefault="008C38E6" w:rsidP="00691BD9">
      <w:pPr>
        <w:pStyle w:val="Dopis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predavanjima</w:t>
      </w:r>
      <w:r w:rsidR="00FA79F2" w:rsidRPr="007F5D62">
        <w:rPr>
          <w:rFonts w:asciiTheme="minorHAnsi" w:hAnsiTheme="minorHAnsi" w:cstheme="minorHAnsi"/>
          <w:szCs w:val="24"/>
        </w:rPr>
        <w:t xml:space="preserve"> i radionicama</w:t>
      </w:r>
      <w:r w:rsidRPr="007F5D62">
        <w:rPr>
          <w:rFonts w:asciiTheme="minorHAnsi" w:hAnsiTheme="minorHAnsi" w:cstheme="minorHAnsi"/>
          <w:szCs w:val="24"/>
        </w:rPr>
        <w:t xml:space="preserve"> (usavršavanje učitelja)</w:t>
      </w:r>
    </w:p>
    <w:p w14:paraId="2020B06E" w14:textId="4D27ADBD" w:rsidR="00C67E94" w:rsidRDefault="008C38E6" w:rsidP="00691BD9">
      <w:pPr>
        <w:pStyle w:val="Dopis"/>
        <w:numPr>
          <w:ilvl w:val="0"/>
          <w:numId w:val="2"/>
        </w:numPr>
        <w:spacing w:line="276" w:lineRule="auto"/>
        <w:rPr>
          <w:rFonts w:asciiTheme="minorHAnsi" w:hAnsiTheme="minorHAnsi" w:cstheme="minorBidi"/>
        </w:rPr>
      </w:pPr>
      <w:r w:rsidRPr="288B888D">
        <w:rPr>
          <w:rFonts w:asciiTheme="minorHAnsi" w:hAnsiTheme="minorHAnsi" w:cstheme="minorBidi"/>
        </w:rPr>
        <w:t>dogovor</w:t>
      </w:r>
      <w:r w:rsidR="009A106D" w:rsidRPr="288B888D">
        <w:rPr>
          <w:rFonts w:asciiTheme="minorHAnsi" w:hAnsiTheme="minorHAnsi" w:cstheme="minorBidi"/>
        </w:rPr>
        <w:t>u</w:t>
      </w:r>
      <w:r w:rsidRPr="288B888D">
        <w:rPr>
          <w:rFonts w:asciiTheme="minorHAnsi" w:hAnsiTheme="minorHAnsi" w:cstheme="minorBidi"/>
        </w:rPr>
        <w:t xml:space="preserve"> o organiz</w:t>
      </w:r>
      <w:r w:rsidR="00DC4E44" w:rsidRPr="288B888D">
        <w:rPr>
          <w:rFonts w:asciiTheme="minorHAnsi" w:hAnsiTheme="minorHAnsi" w:cstheme="minorBidi"/>
        </w:rPr>
        <w:t>aciji dopunskog rada,</w:t>
      </w:r>
      <w:r w:rsidR="00AF7464" w:rsidRPr="288B888D">
        <w:rPr>
          <w:rFonts w:asciiTheme="minorHAnsi" w:hAnsiTheme="minorHAnsi" w:cstheme="minorBidi"/>
        </w:rPr>
        <w:t xml:space="preserve"> popravnih ispita i</w:t>
      </w:r>
      <w:r w:rsidR="00DC4E44" w:rsidRPr="288B888D">
        <w:rPr>
          <w:rFonts w:asciiTheme="minorHAnsi" w:hAnsiTheme="minorHAnsi" w:cstheme="minorBidi"/>
        </w:rPr>
        <w:t xml:space="preserve"> imenovanju</w:t>
      </w:r>
      <w:r w:rsidRPr="288B888D">
        <w:rPr>
          <w:rFonts w:asciiTheme="minorHAnsi" w:hAnsiTheme="minorHAnsi" w:cstheme="minorBidi"/>
        </w:rPr>
        <w:t xml:space="preserve"> povjerenstava</w:t>
      </w:r>
      <w:r w:rsidR="1316B738" w:rsidRPr="288B888D">
        <w:rPr>
          <w:rFonts w:asciiTheme="minorHAnsi" w:hAnsiTheme="minorHAnsi" w:cstheme="minorBidi"/>
        </w:rPr>
        <w:t>.</w:t>
      </w:r>
    </w:p>
    <w:p w14:paraId="1E443EA2" w14:textId="77777777" w:rsidR="008C38E6" w:rsidRPr="007F5D62" w:rsidRDefault="008C38E6" w:rsidP="00691BD9">
      <w:pPr>
        <w:pStyle w:val="Dopis"/>
        <w:spacing w:line="276" w:lineRule="auto"/>
        <w:ind w:left="284"/>
        <w:rPr>
          <w:rFonts w:asciiTheme="minorHAnsi" w:hAnsiTheme="minorHAnsi" w:cstheme="minorHAnsi"/>
          <w:szCs w:val="24"/>
        </w:rPr>
      </w:pPr>
    </w:p>
    <w:p w14:paraId="3B237FA7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5BE5095A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51AD8B6A" w14:textId="129F4681" w:rsidR="008C38E6" w:rsidRPr="00691BD9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color w:val="5B9BD5" w:themeColor="accent1"/>
          <w:sz w:val="28"/>
          <w:szCs w:val="28"/>
        </w:rPr>
      </w:pPr>
      <w:r w:rsidRPr="007F5D62">
        <w:rPr>
          <w:rFonts w:asciiTheme="minorHAnsi" w:hAnsiTheme="minorHAnsi" w:cstheme="minorHAnsi"/>
          <w:b/>
          <w:sz w:val="28"/>
          <w:szCs w:val="28"/>
        </w:rPr>
        <w:br w:type="page"/>
      </w:r>
      <w:r w:rsidRPr="007F5D62">
        <w:rPr>
          <w:rFonts w:asciiTheme="minorHAnsi" w:hAnsiTheme="minorHAnsi" w:cstheme="minorHAnsi"/>
          <w:b/>
          <w:sz w:val="28"/>
          <w:szCs w:val="28"/>
        </w:rPr>
        <w:lastRenderedPageBreak/>
        <w:t>6.2. RAD RAZREDNIH VIJEĆA</w:t>
      </w:r>
    </w:p>
    <w:p w14:paraId="09CA4D09" w14:textId="77777777" w:rsidR="008C38E6" w:rsidRPr="007F5D62" w:rsidRDefault="008C38E6" w:rsidP="00691BD9">
      <w:pPr>
        <w:pStyle w:val="Dopis"/>
        <w:spacing w:line="276" w:lineRule="auto"/>
        <w:ind w:left="720"/>
        <w:rPr>
          <w:rFonts w:asciiTheme="minorHAnsi" w:hAnsiTheme="minorHAnsi" w:cstheme="minorHAnsi"/>
          <w:b/>
          <w:szCs w:val="24"/>
        </w:rPr>
      </w:pPr>
    </w:p>
    <w:p w14:paraId="30F9F87C" w14:textId="77777777" w:rsidR="008C38E6" w:rsidRPr="007F5D62" w:rsidRDefault="008C38E6" w:rsidP="00691BD9">
      <w:pPr>
        <w:pStyle w:val="Dopis"/>
        <w:spacing w:line="276" w:lineRule="auto"/>
        <w:ind w:firstLine="720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Redovito su održavane sjednice razrednih vijeća pojedinih razrednih odjela. Na njima se utvrđivao uspjeh, vladanje, raspravljalo se o pedagoškim mjerama i realizaciji nastavnog plana i programa u školskoj godini. </w:t>
      </w:r>
    </w:p>
    <w:p w14:paraId="00BE78F4" w14:textId="77777777" w:rsidR="008C38E6" w:rsidRPr="007F5D62" w:rsidRDefault="008C38E6" w:rsidP="00691BD9">
      <w:pPr>
        <w:pStyle w:val="Dopis"/>
        <w:spacing w:line="276" w:lineRule="auto"/>
        <w:ind w:firstLine="720"/>
        <w:rPr>
          <w:rFonts w:asciiTheme="minorHAnsi" w:hAnsiTheme="minorHAnsi" w:cstheme="minorHAnsi"/>
          <w:szCs w:val="24"/>
        </w:rPr>
      </w:pPr>
    </w:p>
    <w:p w14:paraId="2632DC31" w14:textId="77777777" w:rsidR="008C38E6" w:rsidRPr="007F5D62" w:rsidRDefault="008C38E6" w:rsidP="00691BD9">
      <w:pPr>
        <w:pStyle w:val="Dopis"/>
        <w:tabs>
          <w:tab w:val="left" w:pos="3969"/>
        </w:tabs>
        <w:spacing w:line="276" w:lineRule="auto"/>
        <w:rPr>
          <w:rFonts w:asciiTheme="minorHAnsi" w:hAnsiTheme="minorHAnsi" w:cstheme="minorHAnsi"/>
          <w:szCs w:val="24"/>
        </w:rPr>
      </w:pPr>
    </w:p>
    <w:p w14:paraId="08361C72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F5D62">
        <w:rPr>
          <w:rFonts w:asciiTheme="minorHAnsi" w:hAnsiTheme="minorHAnsi" w:cstheme="minorHAnsi"/>
          <w:b/>
          <w:sz w:val="28"/>
          <w:szCs w:val="28"/>
        </w:rPr>
        <w:t>6.3. RAD RAZREDNIKA</w:t>
      </w:r>
    </w:p>
    <w:p w14:paraId="1EEDFBD3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2AE2848A" w14:textId="4A55ECC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ab/>
        <w:t>Rad razrednika odvijao se prema planu. Razrednici su redovito održavali roditeljske sastanke i indiv</w:t>
      </w:r>
      <w:r w:rsidR="008D6A42" w:rsidRPr="007F5D62">
        <w:rPr>
          <w:rFonts w:asciiTheme="minorHAnsi" w:hAnsiTheme="minorHAnsi" w:cstheme="minorHAnsi"/>
          <w:szCs w:val="24"/>
        </w:rPr>
        <w:t>idualne razgovore s roditeljima</w:t>
      </w:r>
      <w:r w:rsidR="00DC4E44" w:rsidRPr="007F5D62">
        <w:rPr>
          <w:rFonts w:asciiTheme="minorHAnsi" w:hAnsiTheme="minorHAnsi" w:cstheme="minorHAnsi"/>
          <w:szCs w:val="24"/>
        </w:rPr>
        <w:t>.</w:t>
      </w:r>
    </w:p>
    <w:p w14:paraId="4F036AC6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ab/>
        <w:t>Razrednici su uredno podnosili izvješće o radu razrednog odjela te provodili kulturnu i javnu djelatnost.</w:t>
      </w:r>
    </w:p>
    <w:p w14:paraId="51241ECF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ab/>
      </w:r>
    </w:p>
    <w:p w14:paraId="71BECA81" w14:textId="43B12DDA" w:rsidR="008C38E6" w:rsidRPr="0022170C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170C">
        <w:rPr>
          <w:rFonts w:asciiTheme="minorHAnsi" w:hAnsiTheme="minorHAnsi" w:cstheme="minorHAnsi"/>
          <w:b/>
          <w:sz w:val="28"/>
          <w:szCs w:val="28"/>
        </w:rPr>
        <w:t>6.4. RAD STRUČNIH SURADNIKA</w:t>
      </w:r>
    </w:p>
    <w:p w14:paraId="7F38E2AD" w14:textId="445D08EC" w:rsidR="006E2E65" w:rsidRPr="007F5D62" w:rsidRDefault="006E2E65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</w:tblGrid>
      <w:tr w:rsidR="00A63A21" w:rsidRPr="007F5D62" w14:paraId="75685776" w14:textId="77777777" w:rsidTr="00D95B10">
        <w:tc>
          <w:tcPr>
            <w:tcW w:w="1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BF23A" w14:textId="77777777" w:rsidR="00A63A21" w:rsidRPr="007F5D62" w:rsidRDefault="00A63A21" w:rsidP="00691BD9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Tijekom školske godine pedagoginja je ostvarila planirane sadržaje kroz sljedeća područja: </w:t>
            </w:r>
          </w:p>
        </w:tc>
      </w:tr>
      <w:tr w:rsidR="00A63A21" w:rsidRPr="007F5D62" w14:paraId="1FE6CDDD" w14:textId="77777777" w:rsidTr="00D95B10">
        <w:tc>
          <w:tcPr>
            <w:tcW w:w="1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03324" w14:textId="77777777" w:rsidR="00A63A21" w:rsidRPr="007F5D62" w:rsidRDefault="00A63A21" w:rsidP="00691BD9">
            <w:pPr>
              <w:numPr>
                <w:ilvl w:val="0"/>
                <w:numId w:val="8"/>
              </w:numPr>
              <w:spacing w:line="276" w:lineRule="auto"/>
              <w:ind w:left="108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mallCaps/>
                <w:sz w:val="22"/>
                <w:szCs w:val="22"/>
              </w:rPr>
              <w:t>POSLOVI PRIPREME ZA OSTVARIVANJE ŠKOLSKOG PROGRAMA</w:t>
            </w: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63A21" w:rsidRPr="007F5D62" w14:paraId="7ED97D89" w14:textId="77777777" w:rsidTr="00D95B10">
        <w:tc>
          <w:tcPr>
            <w:tcW w:w="1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44C55" w14:textId="77777777" w:rsidR="00A63A21" w:rsidRPr="007F5D62" w:rsidRDefault="00A63A21" w:rsidP="00691BD9">
            <w:pPr>
              <w:pStyle w:val="Odlomakpopisa"/>
              <w:numPr>
                <w:ilvl w:val="0"/>
                <w:numId w:val="25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</w:rPr>
              <w:t>sudjelovanje u organizacijskim poslovima i planiranju (godišnji plan i program rada škole, školski kurikulum, razvojni plan škole, statistički podaci, plan rada stručne suradnice), </w:t>
            </w:r>
          </w:p>
          <w:p w14:paraId="2CA149CC" w14:textId="77777777" w:rsidR="00A63A21" w:rsidRPr="007F5D62" w:rsidRDefault="00A63A21" w:rsidP="00691BD9">
            <w:pPr>
              <w:pStyle w:val="Odlomakpopisa"/>
              <w:numPr>
                <w:ilvl w:val="0"/>
                <w:numId w:val="25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</w:rPr>
              <w:t>izvedbeno planiranje i programiranje (rad s učenicima s posebnim potrebama, praćenja napredovanja učenika, suradnja s roditeljima, profesionalna orijentacija učenika 8. razreda, unapređenje nastavnog procesa), </w:t>
            </w:r>
          </w:p>
          <w:p w14:paraId="4298E6C2" w14:textId="77777777" w:rsidR="00A63A21" w:rsidRPr="007F5D62" w:rsidRDefault="00A63A21" w:rsidP="00691BD9">
            <w:pPr>
              <w:pStyle w:val="Odlomakpopisa"/>
              <w:numPr>
                <w:ilvl w:val="0"/>
                <w:numId w:val="25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</w:rPr>
              <w:t>ostvarivanje uvjeta za realizaciju programa (inovacije u nastavnoj opremi, sredstvima i pomagalima). </w:t>
            </w:r>
          </w:p>
        </w:tc>
      </w:tr>
      <w:tr w:rsidR="00A63A21" w:rsidRPr="007F5D62" w14:paraId="5B262CD8" w14:textId="77777777" w:rsidTr="00D95B10">
        <w:tc>
          <w:tcPr>
            <w:tcW w:w="1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1E189" w14:textId="77777777" w:rsidR="00A63A21" w:rsidRPr="007F5D62" w:rsidRDefault="00A63A21" w:rsidP="00691BD9">
            <w:pPr>
              <w:numPr>
                <w:ilvl w:val="0"/>
                <w:numId w:val="9"/>
              </w:numPr>
              <w:spacing w:line="276" w:lineRule="auto"/>
              <w:ind w:left="108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mallCaps/>
                <w:sz w:val="22"/>
                <w:szCs w:val="22"/>
              </w:rPr>
              <w:t>POSLOVI NEPOSREDNOG SUDJELOVANJA U ODGOJNO-OBRAZOVNOM RADU</w:t>
            </w: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63A21" w:rsidRPr="007F5D62" w14:paraId="1EBD11C6" w14:textId="77777777" w:rsidTr="00D95B10">
        <w:tc>
          <w:tcPr>
            <w:tcW w:w="1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33FD8" w14:textId="77777777" w:rsidR="00A63A21" w:rsidRPr="007F5D62" w:rsidRDefault="00A63A21" w:rsidP="00691BD9">
            <w:pPr>
              <w:pStyle w:val="Odlomakpopisa"/>
              <w:numPr>
                <w:ilvl w:val="0"/>
                <w:numId w:val="26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</w:rPr>
              <w:t>upis učenika i formiranje razrednih odjela  </w:t>
            </w:r>
          </w:p>
          <w:p w14:paraId="46053874" w14:textId="77777777" w:rsidR="00A63A21" w:rsidRPr="007F5D62" w:rsidRDefault="00A63A21" w:rsidP="00691BD9">
            <w:pPr>
              <w:numPr>
                <w:ilvl w:val="0"/>
                <w:numId w:val="10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utvrđivanje procjene zrelosti djece prije upisa u OŠ </w:t>
            </w:r>
          </w:p>
          <w:p w14:paraId="5153A510" w14:textId="77777777" w:rsidR="00A63A21" w:rsidRPr="007F5D62" w:rsidRDefault="00A63A21" w:rsidP="00691BD9">
            <w:pPr>
              <w:numPr>
                <w:ilvl w:val="0"/>
                <w:numId w:val="10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 xml:space="preserve">priprema materijala za upis </w:t>
            </w:r>
          </w:p>
          <w:p w14:paraId="10F0385F" w14:textId="77777777" w:rsidR="00A63A21" w:rsidRPr="007F5D62" w:rsidRDefault="00A63A21" w:rsidP="00691BD9">
            <w:pPr>
              <w:pStyle w:val="Odlomakpopisa"/>
              <w:numPr>
                <w:ilvl w:val="0"/>
                <w:numId w:val="10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</w:rPr>
              <w:t>praćenje i izvođenje odgojno-obrazovnog rada </w:t>
            </w:r>
          </w:p>
          <w:p w14:paraId="6AAF5B04" w14:textId="77777777" w:rsidR="00A63A21" w:rsidRPr="007F5D62" w:rsidRDefault="00A63A21" w:rsidP="00691BD9">
            <w:pPr>
              <w:pStyle w:val="Odlomakpopisa"/>
              <w:numPr>
                <w:ilvl w:val="0"/>
                <w:numId w:val="10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</w:rPr>
              <w:t>ostvarivanje nastavnog plana i programa, kvaliteta izvođenja nastavnog procesa - hospitacije</w:t>
            </w:r>
          </w:p>
          <w:p w14:paraId="6443A5BB" w14:textId="77777777" w:rsidR="00A63A21" w:rsidRPr="007F5D62" w:rsidRDefault="00A63A21" w:rsidP="00691BD9">
            <w:pPr>
              <w:numPr>
                <w:ilvl w:val="0"/>
                <w:numId w:val="11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praćenje ocjenjivanja učenika  </w:t>
            </w:r>
          </w:p>
          <w:p w14:paraId="1239EBC0" w14:textId="77777777" w:rsidR="00A63A21" w:rsidRPr="007F5D62" w:rsidRDefault="00A63A21" w:rsidP="00691BD9">
            <w:pPr>
              <w:pStyle w:val="Odlomakpopisa"/>
              <w:numPr>
                <w:ilvl w:val="0"/>
                <w:numId w:val="11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</w:rPr>
              <w:t>neposredno izvođenje odgojno-obrazovnog programa </w:t>
            </w:r>
          </w:p>
          <w:p w14:paraId="5315DF0B" w14:textId="77777777" w:rsidR="00A63A21" w:rsidRPr="007F5D62" w:rsidRDefault="00A63A21" w:rsidP="00691BD9">
            <w:pPr>
              <w:numPr>
                <w:ilvl w:val="0"/>
                <w:numId w:val="12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pedagoške radionice  </w:t>
            </w:r>
          </w:p>
          <w:p w14:paraId="091A8EFA" w14:textId="77777777" w:rsidR="00A63A21" w:rsidRPr="007F5D62" w:rsidRDefault="00A63A21" w:rsidP="00691BD9">
            <w:pPr>
              <w:pStyle w:val="Odlomakpopisa"/>
              <w:numPr>
                <w:ilvl w:val="0"/>
                <w:numId w:val="26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</w:rPr>
              <w:t>sudjelovanje u radu stručnih tijela </w:t>
            </w:r>
          </w:p>
          <w:p w14:paraId="5AEBC876" w14:textId="77777777" w:rsidR="00A63A21" w:rsidRPr="007F5D62" w:rsidRDefault="00A63A21" w:rsidP="00691BD9">
            <w:pPr>
              <w:numPr>
                <w:ilvl w:val="0"/>
                <w:numId w:val="13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razredno vijeće, učiteljsko vijeće </w:t>
            </w:r>
          </w:p>
          <w:p w14:paraId="22764730" w14:textId="77777777" w:rsidR="00A63A21" w:rsidRPr="007F5D62" w:rsidRDefault="00A63A21" w:rsidP="00691BD9">
            <w:pPr>
              <w:pStyle w:val="Odlomakpopisa"/>
              <w:numPr>
                <w:ilvl w:val="0"/>
                <w:numId w:val="26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</w:rPr>
              <w:t>rad u stručnim vijećima škole </w:t>
            </w:r>
          </w:p>
          <w:p w14:paraId="2E95BAA1" w14:textId="77777777" w:rsidR="00A63A21" w:rsidRPr="007F5D62" w:rsidRDefault="00A63A21" w:rsidP="00691BD9">
            <w:pPr>
              <w:numPr>
                <w:ilvl w:val="0"/>
                <w:numId w:val="14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razredna nastava, kulturno-jezično područje, prirodoslovno-matematičko-tehničko područje </w:t>
            </w:r>
          </w:p>
          <w:p w14:paraId="41258330" w14:textId="77777777" w:rsidR="00A63A21" w:rsidRPr="007F5D62" w:rsidRDefault="00A63A21" w:rsidP="00691BD9">
            <w:pPr>
              <w:pStyle w:val="Odlomakpopisa"/>
              <w:numPr>
                <w:ilvl w:val="0"/>
                <w:numId w:val="26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</w:rPr>
              <w:t>rad u povjerenstvima/timovima </w:t>
            </w:r>
          </w:p>
          <w:p w14:paraId="572693F7" w14:textId="77777777" w:rsidR="00A63A21" w:rsidRPr="007F5D62" w:rsidRDefault="00A63A21" w:rsidP="00691BD9">
            <w:pPr>
              <w:numPr>
                <w:ilvl w:val="0"/>
                <w:numId w:val="15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povjerenstvo za utvrđivanje psihofizičkog stanja djece, povjerenstvo za školska natjecanja</w:t>
            </w:r>
          </w:p>
          <w:p w14:paraId="7E07482A" w14:textId="77777777" w:rsidR="00A63A21" w:rsidRPr="007F5D62" w:rsidRDefault="00A63A21" w:rsidP="00691BD9">
            <w:pPr>
              <w:pStyle w:val="Odlomakpopisa"/>
              <w:numPr>
                <w:ilvl w:val="0"/>
                <w:numId w:val="26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</w:rPr>
              <w:lastRenderedPageBreak/>
              <w:t>rad s učenicima s posebnim potrebama  </w:t>
            </w:r>
          </w:p>
          <w:p w14:paraId="78686080" w14:textId="77777777" w:rsidR="00A63A21" w:rsidRPr="007F5D62" w:rsidRDefault="00A63A21" w:rsidP="00691BD9">
            <w:pPr>
              <w:pStyle w:val="Odlomakpopisa"/>
              <w:numPr>
                <w:ilvl w:val="0"/>
                <w:numId w:val="26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</w:rPr>
              <w:t>savjetodavni rad i suradnja  </w:t>
            </w:r>
          </w:p>
          <w:p w14:paraId="574B0868" w14:textId="77777777" w:rsidR="00A63A21" w:rsidRPr="007F5D62" w:rsidRDefault="00A63A21" w:rsidP="00691BD9">
            <w:pPr>
              <w:numPr>
                <w:ilvl w:val="0"/>
                <w:numId w:val="16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individualni i grupni savjetodavni rad s učenicima </w:t>
            </w:r>
          </w:p>
          <w:p w14:paraId="748E6BFF" w14:textId="77777777" w:rsidR="00A63A21" w:rsidRPr="007F5D62" w:rsidRDefault="00A63A21" w:rsidP="00691BD9">
            <w:pPr>
              <w:numPr>
                <w:ilvl w:val="0"/>
                <w:numId w:val="16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savjetodavni rad s učiteljima </w:t>
            </w:r>
          </w:p>
          <w:p w14:paraId="16D21D43" w14:textId="77777777" w:rsidR="00A63A21" w:rsidRPr="007F5D62" w:rsidRDefault="00A63A21" w:rsidP="00691BD9">
            <w:pPr>
              <w:numPr>
                <w:ilvl w:val="0"/>
                <w:numId w:val="16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suradnja s roditeljima  </w:t>
            </w:r>
          </w:p>
          <w:p w14:paraId="15B93E20" w14:textId="77777777" w:rsidR="00A63A21" w:rsidRPr="007F5D62" w:rsidRDefault="00A63A21" w:rsidP="00691BD9">
            <w:pPr>
              <w:numPr>
                <w:ilvl w:val="0"/>
                <w:numId w:val="16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Vijeće učenika</w:t>
            </w:r>
          </w:p>
          <w:p w14:paraId="7E912099" w14:textId="77777777" w:rsidR="00A63A21" w:rsidRPr="007F5D62" w:rsidRDefault="00A63A21" w:rsidP="00691BD9">
            <w:pPr>
              <w:numPr>
                <w:ilvl w:val="0"/>
                <w:numId w:val="16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 xml:space="preserve">suradnja s ravnateljicom </w:t>
            </w:r>
          </w:p>
          <w:p w14:paraId="209C78A8" w14:textId="77777777" w:rsidR="00A63A21" w:rsidRPr="007F5D62" w:rsidRDefault="00A63A21" w:rsidP="00691BD9">
            <w:pPr>
              <w:numPr>
                <w:ilvl w:val="0"/>
                <w:numId w:val="16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suradnja s drugim institucijama i lokalnom zajednicom (CZSS, Ured državne uprave u BBŽ, HZZ, MZO, AZOO, Policijska uprava BBŽ, CISOK, srednje škole</w:t>
            </w:r>
          </w:p>
          <w:p w14:paraId="2DCD8E3D" w14:textId="77777777" w:rsidR="00A63A21" w:rsidRPr="007F5D62" w:rsidRDefault="00A63A21" w:rsidP="00691BD9">
            <w:pPr>
              <w:pStyle w:val="Odlomakpopisa"/>
              <w:numPr>
                <w:ilvl w:val="0"/>
                <w:numId w:val="27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</w:rPr>
              <w:t>profesionalno informiranje i usmjeravanje učenika  </w:t>
            </w:r>
          </w:p>
          <w:p w14:paraId="41D67F65" w14:textId="77777777" w:rsidR="00A63A21" w:rsidRPr="007F5D62" w:rsidRDefault="00A63A21" w:rsidP="00691BD9">
            <w:pPr>
              <w:numPr>
                <w:ilvl w:val="0"/>
                <w:numId w:val="17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suradnja s razrednicima i roditeljima </w:t>
            </w:r>
          </w:p>
          <w:p w14:paraId="5CE2193C" w14:textId="77777777" w:rsidR="00A63A21" w:rsidRPr="007F5D62" w:rsidRDefault="00A63A21" w:rsidP="00691BD9">
            <w:pPr>
              <w:numPr>
                <w:ilvl w:val="0"/>
                <w:numId w:val="17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radionice na satu razrednog odjela</w:t>
            </w:r>
          </w:p>
          <w:p w14:paraId="68EF00F0" w14:textId="77777777" w:rsidR="00A63A21" w:rsidRPr="007F5D62" w:rsidRDefault="00A63A21" w:rsidP="00691BD9">
            <w:pPr>
              <w:numPr>
                <w:ilvl w:val="0"/>
                <w:numId w:val="17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individualna savjetodavna pomoć </w:t>
            </w:r>
          </w:p>
          <w:p w14:paraId="3403F7D7" w14:textId="77777777" w:rsidR="00A63A21" w:rsidRPr="007F5D62" w:rsidRDefault="00A63A21" w:rsidP="00691BD9">
            <w:pPr>
              <w:spacing w:line="276" w:lineRule="auto"/>
              <w:ind w:left="180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predstavljanje ustanova za nastavak obrazovanja</w:t>
            </w:r>
          </w:p>
          <w:p w14:paraId="1747C83A" w14:textId="77777777" w:rsidR="00A63A21" w:rsidRPr="007F5D62" w:rsidRDefault="00A63A21" w:rsidP="00691BD9">
            <w:pPr>
              <w:pStyle w:val="Odlomakpopisa"/>
              <w:numPr>
                <w:ilvl w:val="0"/>
                <w:numId w:val="27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</w:rPr>
              <w:t>školski preventivni program - realizacija aktivnosti predviđenih planom </w:t>
            </w:r>
          </w:p>
          <w:p w14:paraId="37D919BC" w14:textId="77777777" w:rsidR="00A63A21" w:rsidRPr="007F5D62" w:rsidRDefault="00A63A21" w:rsidP="00691BD9">
            <w:pPr>
              <w:spacing w:line="276" w:lineRule="auto"/>
              <w:ind w:left="108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3A21" w:rsidRPr="007F5D62" w14:paraId="2B12FE06" w14:textId="77777777" w:rsidTr="00D95B10">
        <w:tc>
          <w:tcPr>
            <w:tcW w:w="1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F8F8D" w14:textId="77777777" w:rsidR="00A63A21" w:rsidRPr="007F5D62" w:rsidRDefault="00A63A21" w:rsidP="00691BD9">
            <w:pPr>
              <w:pStyle w:val="Odlomakpopisa"/>
              <w:numPr>
                <w:ilvl w:val="0"/>
                <w:numId w:val="28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  <w:smallCaps/>
              </w:rPr>
              <w:lastRenderedPageBreak/>
              <w:t>VREDNOVANJE OSTVARENIH REZULTATA, STUDIJSKE ANALIZE I ISTRAŽIVANJA</w:t>
            </w:r>
            <w:r w:rsidRPr="007F5D62">
              <w:rPr>
                <w:rFonts w:asciiTheme="minorHAnsi" w:hAnsiTheme="minorHAnsi" w:cstheme="minorHAnsi"/>
              </w:rPr>
              <w:t> </w:t>
            </w:r>
          </w:p>
        </w:tc>
      </w:tr>
      <w:tr w:rsidR="00A63A21" w:rsidRPr="007F5D62" w14:paraId="18AD28B6" w14:textId="77777777" w:rsidTr="00D95B10">
        <w:tc>
          <w:tcPr>
            <w:tcW w:w="1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7F1F1" w14:textId="77777777" w:rsidR="00A63A21" w:rsidRPr="007F5D62" w:rsidRDefault="00A63A21" w:rsidP="00691BD9">
            <w:pPr>
              <w:numPr>
                <w:ilvl w:val="0"/>
                <w:numId w:val="18"/>
              </w:numPr>
              <w:spacing w:line="276" w:lineRule="auto"/>
              <w:ind w:left="108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vrednovanje u odnosu na utvrđene ciljeve </w:t>
            </w:r>
          </w:p>
          <w:p w14:paraId="4FF96226" w14:textId="77777777" w:rsidR="00A63A21" w:rsidRPr="007F5D62" w:rsidRDefault="00A63A21" w:rsidP="00691BD9">
            <w:pPr>
              <w:numPr>
                <w:ilvl w:val="0"/>
                <w:numId w:val="19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analiza odgojno-obrazovnih rezultata na kraju 1. polugodišta i na kraju godine </w:t>
            </w:r>
          </w:p>
          <w:p w14:paraId="2D371D1A" w14:textId="77777777" w:rsidR="00A63A21" w:rsidRPr="007F5D62" w:rsidRDefault="00A63A21" w:rsidP="00691BD9">
            <w:pPr>
              <w:numPr>
                <w:ilvl w:val="0"/>
                <w:numId w:val="19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analiza pojedinih sastavnica odgojno-obrazovnog rada </w:t>
            </w:r>
          </w:p>
          <w:p w14:paraId="36644B5B" w14:textId="77777777" w:rsidR="00A63A21" w:rsidRPr="007F5D62" w:rsidRDefault="00A63A21" w:rsidP="00691BD9">
            <w:pPr>
              <w:numPr>
                <w:ilvl w:val="0"/>
                <w:numId w:val="20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izrada sociometrije - analiza rezultata </w:t>
            </w:r>
          </w:p>
          <w:p w14:paraId="40ABC4E4" w14:textId="77777777" w:rsidR="00A63A21" w:rsidRPr="007F5D62" w:rsidRDefault="00A63A21" w:rsidP="00691BD9">
            <w:pPr>
              <w:spacing w:line="276" w:lineRule="auto"/>
              <w:ind w:left="180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3A21" w:rsidRPr="007F5D62" w14:paraId="76AB2F6C" w14:textId="77777777" w:rsidTr="00D95B10">
        <w:tc>
          <w:tcPr>
            <w:tcW w:w="1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F8557" w14:textId="77777777" w:rsidR="00A63A21" w:rsidRPr="007F5D62" w:rsidRDefault="00A63A21" w:rsidP="00691BD9">
            <w:pPr>
              <w:pStyle w:val="Odlomakpopisa"/>
              <w:numPr>
                <w:ilvl w:val="0"/>
                <w:numId w:val="28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  <w:smallCaps/>
              </w:rPr>
              <w:t>STRUČNO USAVRŠAVANJE ODGOJNO-OBRAZOVNIH DJELATNIKA </w:t>
            </w:r>
            <w:r w:rsidRPr="007F5D62">
              <w:rPr>
                <w:rFonts w:asciiTheme="minorHAnsi" w:hAnsiTheme="minorHAnsi" w:cstheme="minorHAnsi"/>
              </w:rPr>
              <w:t> </w:t>
            </w:r>
          </w:p>
        </w:tc>
      </w:tr>
      <w:tr w:rsidR="00A63A21" w:rsidRPr="007F5D62" w14:paraId="5082597D" w14:textId="77777777" w:rsidTr="00D95B10">
        <w:tc>
          <w:tcPr>
            <w:tcW w:w="1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733C1" w14:textId="77777777" w:rsidR="00A63A21" w:rsidRPr="007F5D62" w:rsidRDefault="00A63A21" w:rsidP="00691BD9">
            <w:pPr>
              <w:pStyle w:val="Odlomakpopisa"/>
              <w:numPr>
                <w:ilvl w:val="0"/>
                <w:numId w:val="27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</w:rPr>
              <w:t>stručno usavršavanje pedagoga </w:t>
            </w:r>
          </w:p>
          <w:p w14:paraId="66992DC8" w14:textId="77777777" w:rsidR="00A63A21" w:rsidRPr="007F5D62" w:rsidRDefault="00A63A21" w:rsidP="00691BD9">
            <w:pPr>
              <w:numPr>
                <w:ilvl w:val="0"/>
                <w:numId w:val="21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stručno usavršavanje u školi – UV, školska stručna vijeća, ostali oblici nazočnosti, rad i suradnja </w:t>
            </w:r>
          </w:p>
          <w:p w14:paraId="1D7E341D" w14:textId="77777777" w:rsidR="00A63A21" w:rsidRPr="007F5D62" w:rsidRDefault="00A63A21" w:rsidP="00691BD9">
            <w:pPr>
              <w:numPr>
                <w:ilvl w:val="0"/>
                <w:numId w:val="21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praćenje i prorada stručne literature i periodike </w:t>
            </w:r>
          </w:p>
          <w:p w14:paraId="0DA209F1" w14:textId="77777777" w:rsidR="00A63A21" w:rsidRPr="007F5D62" w:rsidRDefault="00A63A21" w:rsidP="00691BD9">
            <w:pPr>
              <w:numPr>
                <w:ilvl w:val="0"/>
                <w:numId w:val="21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sudjelovanje na županijskom stručnom vijeću stručnih suradnika pedagoga </w:t>
            </w:r>
          </w:p>
          <w:p w14:paraId="1C640804" w14:textId="77777777" w:rsidR="00A63A21" w:rsidRPr="007F5D62" w:rsidRDefault="00A63A21" w:rsidP="00691BD9">
            <w:pPr>
              <w:numPr>
                <w:ilvl w:val="0"/>
                <w:numId w:val="21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sudjelovanje na ŽSV voditelja Školskih preventivnih programa </w:t>
            </w:r>
          </w:p>
          <w:p w14:paraId="44945466" w14:textId="7D0C94FC" w:rsidR="00A63A21" w:rsidRPr="007F5D62" w:rsidRDefault="00A63A21" w:rsidP="00691BD9">
            <w:pPr>
              <w:numPr>
                <w:ilvl w:val="0"/>
                <w:numId w:val="21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stručno</w:t>
            </w:r>
            <w:r w:rsidR="000D27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konzultativni rad sa </w:t>
            </w:r>
            <w:proofErr w:type="spellStart"/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sustručnjacima</w:t>
            </w:r>
            <w:proofErr w:type="spellEnd"/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976A9D2" w14:textId="77777777" w:rsidR="00A63A21" w:rsidRPr="007F5D62" w:rsidRDefault="00A63A21" w:rsidP="00691BD9">
            <w:pPr>
              <w:numPr>
                <w:ilvl w:val="0"/>
                <w:numId w:val="21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usavršavanje u organizaciji ostalih institucija </w:t>
            </w:r>
          </w:p>
          <w:p w14:paraId="285D8BD2" w14:textId="77777777" w:rsidR="00A63A21" w:rsidRPr="007F5D62" w:rsidRDefault="00A63A21" w:rsidP="00691BD9">
            <w:pPr>
              <w:pStyle w:val="Odlomakpopisa"/>
              <w:numPr>
                <w:ilvl w:val="0"/>
                <w:numId w:val="21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</w:rPr>
              <w:t>stručno usavršavanje učitelja </w:t>
            </w:r>
          </w:p>
          <w:p w14:paraId="27C9C96A" w14:textId="77777777" w:rsidR="00A63A21" w:rsidRPr="007F5D62" w:rsidRDefault="00A63A21" w:rsidP="00691BD9">
            <w:pPr>
              <w:numPr>
                <w:ilvl w:val="0"/>
                <w:numId w:val="22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individualna pomoć učiteljima u ostvarivanju plana usavršavanja </w:t>
            </w:r>
          </w:p>
          <w:p w14:paraId="03409DFC" w14:textId="77777777" w:rsidR="00A63A21" w:rsidRPr="007F5D62" w:rsidRDefault="00A63A21" w:rsidP="00691BD9">
            <w:pPr>
              <w:numPr>
                <w:ilvl w:val="0"/>
                <w:numId w:val="22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koordinacija skupnog usavršavanja u školi i izvan nje </w:t>
            </w:r>
          </w:p>
          <w:p w14:paraId="60F9820B" w14:textId="77777777" w:rsidR="00A63A21" w:rsidRPr="007F5D62" w:rsidRDefault="00A63A21" w:rsidP="00691BD9">
            <w:pPr>
              <w:numPr>
                <w:ilvl w:val="0"/>
                <w:numId w:val="22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rad s učiteljima  i stručnim suradnicima-pripravnicima  </w:t>
            </w:r>
          </w:p>
          <w:p w14:paraId="5EFED45C" w14:textId="67F5F669" w:rsidR="00A63A21" w:rsidRPr="007F5D62" w:rsidRDefault="00A63A21" w:rsidP="00691BD9">
            <w:pPr>
              <w:numPr>
                <w:ilvl w:val="0"/>
                <w:numId w:val="22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predavanje i radionic</w:t>
            </w:r>
            <w:r w:rsidR="000D274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  </w:t>
            </w:r>
          </w:p>
          <w:p w14:paraId="7125C1A2" w14:textId="77777777" w:rsidR="00A63A21" w:rsidRPr="007F5D62" w:rsidRDefault="00A63A21" w:rsidP="00691BD9">
            <w:pPr>
              <w:numPr>
                <w:ilvl w:val="0"/>
                <w:numId w:val="22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prijedlog literature za stručno usavršavanje </w:t>
            </w:r>
          </w:p>
        </w:tc>
      </w:tr>
      <w:tr w:rsidR="00A63A21" w:rsidRPr="007F5D62" w14:paraId="7FC2DF05" w14:textId="77777777" w:rsidTr="00D95B10">
        <w:tc>
          <w:tcPr>
            <w:tcW w:w="1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FF125" w14:textId="77777777" w:rsidR="00A63A21" w:rsidRPr="007F5D62" w:rsidRDefault="00A63A21" w:rsidP="00691BD9">
            <w:pPr>
              <w:pStyle w:val="Odlomakpopisa"/>
              <w:numPr>
                <w:ilvl w:val="0"/>
                <w:numId w:val="28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  <w:smallCaps/>
              </w:rPr>
              <w:t>BIBLIOTEČNO-INFORMACIJSKA I DOKUMENTACIJSKA DJELATNOST</w:t>
            </w:r>
            <w:r w:rsidRPr="007F5D62">
              <w:rPr>
                <w:rFonts w:asciiTheme="minorHAnsi" w:hAnsiTheme="minorHAnsi" w:cstheme="minorHAnsi"/>
              </w:rPr>
              <w:t> </w:t>
            </w:r>
          </w:p>
        </w:tc>
      </w:tr>
      <w:tr w:rsidR="00A63A21" w:rsidRPr="007F5D62" w14:paraId="055234BA" w14:textId="77777777" w:rsidTr="00D95B10">
        <w:tc>
          <w:tcPr>
            <w:tcW w:w="1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2C710" w14:textId="77777777" w:rsidR="00A63A21" w:rsidRPr="007F5D62" w:rsidRDefault="00A63A21" w:rsidP="00691BD9">
            <w:pPr>
              <w:pStyle w:val="Odlomakpopisa"/>
              <w:numPr>
                <w:ilvl w:val="0"/>
                <w:numId w:val="29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</w:rPr>
              <w:t>bibliotečno-informacijska djelatnost </w:t>
            </w:r>
          </w:p>
          <w:p w14:paraId="09CBA195" w14:textId="77777777" w:rsidR="00A63A21" w:rsidRPr="007F5D62" w:rsidRDefault="00A63A21" w:rsidP="00691BD9">
            <w:pPr>
              <w:numPr>
                <w:ilvl w:val="0"/>
                <w:numId w:val="23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sudjelovanje u izradi prijedloga nabave stručne i druge literature, novih izvora znanja, sudjelovanje u informiranju i predstavljanju novih stručnih izdanja, poticanje učenika, učitelja i roditelja na korištenje znanstvena i stručne literature </w:t>
            </w:r>
          </w:p>
          <w:p w14:paraId="640292D7" w14:textId="77777777" w:rsidR="00A63A21" w:rsidRPr="007F5D62" w:rsidRDefault="00A63A21" w:rsidP="00691BD9">
            <w:pPr>
              <w:pStyle w:val="Odlomakpopisa"/>
              <w:numPr>
                <w:ilvl w:val="0"/>
                <w:numId w:val="27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</w:rPr>
              <w:t>dokumentacijska djelatnost </w:t>
            </w:r>
          </w:p>
          <w:p w14:paraId="51C82768" w14:textId="77777777" w:rsidR="00A63A21" w:rsidRPr="007F5D62" w:rsidRDefault="00A63A21" w:rsidP="00691BD9">
            <w:pPr>
              <w:numPr>
                <w:ilvl w:val="0"/>
                <w:numId w:val="24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administrativni poslovi (pisanje službenih dopisa, zapisnika i slično, izrada i ispuna tablica) </w:t>
            </w:r>
          </w:p>
          <w:p w14:paraId="069CB0CE" w14:textId="77777777" w:rsidR="00A63A21" w:rsidRPr="007F5D62" w:rsidRDefault="00A63A21" w:rsidP="00691BD9">
            <w:pPr>
              <w:numPr>
                <w:ilvl w:val="0"/>
                <w:numId w:val="24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pregled pedagoške dokumentacije </w:t>
            </w:r>
          </w:p>
          <w:p w14:paraId="44377127" w14:textId="77777777" w:rsidR="00A63A21" w:rsidRPr="007F5D62" w:rsidRDefault="00A63A21" w:rsidP="00691BD9">
            <w:pPr>
              <w:numPr>
                <w:ilvl w:val="0"/>
                <w:numId w:val="24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vođenje dokumentacije o učenicima i roditeljima </w:t>
            </w:r>
          </w:p>
          <w:p w14:paraId="1DFCC65A" w14:textId="77777777" w:rsidR="00A63A21" w:rsidRPr="007F5D62" w:rsidRDefault="00A63A21" w:rsidP="00691BD9">
            <w:pPr>
              <w:numPr>
                <w:ilvl w:val="0"/>
                <w:numId w:val="24"/>
              </w:numPr>
              <w:spacing w:line="276" w:lineRule="auto"/>
              <w:ind w:left="180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F5D62">
              <w:rPr>
                <w:rFonts w:asciiTheme="minorHAnsi" w:hAnsiTheme="minorHAnsi" w:cstheme="minorHAnsi"/>
                <w:sz w:val="22"/>
                <w:szCs w:val="22"/>
              </w:rPr>
              <w:t>vođenje dnevnika rada i osobne dokumentacije o radu </w:t>
            </w:r>
          </w:p>
        </w:tc>
      </w:tr>
      <w:tr w:rsidR="00A63A21" w:rsidRPr="007F5D62" w14:paraId="2B333A83" w14:textId="77777777" w:rsidTr="00D95B10">
        <w:tc>
          <w:tcPr>
            <w:tcW w:w="1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D88BB" w14:textId="77777777" w:rsidR="00A63A21" w:rsidRPr="007F5D62" w:rsidRDefault="00A63A21" w:rsidP="00691BD9">
            <w:pPr>
              <w:pStyle w:val="Odlomakpopisa"/>
              <w:numPr>
                <w:ilvl w:val="0"/>
                <w:numId w:val="28"/>
              </w:numPr>
              <w:textAlignment w:val="baseline"/>
              <w:rPr>
                <w:rFonts w:asciiTheme="minorHAnsi" w:hAnsiTheme="minorHAnsi" w:cstheme="minorHAnsi"/>
              </w:rPr>
            </w:pPr>
            <w:r w:rsidRPr="007F5D62">
              <w:rPr>
                <w:rFonts w:asciiTheme="minorHAnsi" w:hAnsiTheme="minorHAnsi" w:cstheme="minorHAnsi"/>
                <w:smallCaps/>
              </w:rPr>
              <w:lastRenderedPageBreak/>
              <w:t>OSTALI POSLOVI</w:t>
            </w:r>
            <w:r w:rsidRPr="007F5D62">
              <w:rPr>
                <w:rFonts w:asciiTheme="minorHAnsi" w:hAnsiTheme="minorHAnsi" w:cstheme="minorHAnsi"/>
              </w:rPr>
              <w:t> </w:t>
            </w:r>
          </w:p>
        </w:tc>
      </w:tr>
    </w:tbl>
    <w:p w14:paraId="5C42FF85" w14:textId="1F40B624" w:rsidR="008C38E6" w:rsidRDefault="00A63A21" w:rsidP="00691BD9">
      <w:pPr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7F5D62">
        <w:rPr>
          <w:rFonts w:asciiTheme="minorHAnsi" w:hAnsiTheme="minorHAnsi" w:cstheme="minorHAnsi"/>
          <w:sz w:val="22"/>
          <w:szCs w:val="22"/>
        </w:rPr>
        <w:t> </w:t>
      </w:r>
    </w:p>
    <w:p w14:paraId="3B2F6EB9" w14:textId="77777777" w:rsidR="00A413A0" w:rsidRPr="00A413A0" w:rsidRDefault="00A413A0" w:rsidP="00691BD9">
      <w:pPr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151671D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7AED762F" w14:textId="77777777" w:rsidR="008C38E6" w:rsidRPr="00E36BBE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E36BBE">
        <w:rPr>
          <w:rFonts w:asciiTheme="minorHAnsi" w:hAnsiTheme="minorHAnsi" w:cstheme="minorBidi"/>
          <w:b/>
          <w:bCs/>
          <w:sz w:val="28"/>
          <w:szCs w:val="28"/>
        </w:rPr>
        <w:t>6.5. RAD ŠKOLSKOG ODBORA</w:t>
      </w:r>
    </w:p>
    <w:p w14:paraId="485AA882" w14:textId="768F5DF4" w:rsidR="008C38E6" w:rsidRPr="007F5D62" w:rsidRDefault="008C38E6" w:rsidP="00691BD9">
      <w:pPr>
        <w:spacing w:line="276" w:lineRule="auto"/>
        <w:jc w:val="both"/>
        <w:rPr>
          <w:rFonts w:asciiTheme="minorHAnsi" w:hAnsiTheme="minorHAnsi" w:cstheme="minorBidi"/>
          <w:color w:val="FF0000"/>
          <w:sz w:val="24"/>
          <w:szCs w:val="24"/>
        </w:rPr>
      </w:pPr>
    </w:p>
    <w:p w14:paraId="4DE60D24" w14:textId="7D488937" w:rsidR="00114862" w:rsidRPr="00A12439" w:rsidRDefault="00114862" w:rsidP="00691BD9">
      <w:pPr>
        <w:spacing w:line="276" w:lineRule="auto"/>
        <w:ind w:left="644"/>
        <w:jc w:val="both"/>
        <w:rPr>
          <w:rFonts w:asciiTheme="minorHAnsi" w:hAnsiTheme="minorHAnsi" w:cstheme="minorBidi"/>
          <w:sz w:val="24"/>
          <w:szCs w:val="24"/>
        </w:rPr>
      </w:pPr>
      <w:r w:rsidRPr="00A12439">
        <w:rPr>
          <w:rFonts w:asciiTheme="minorHAnsi" w:hAnsiTheme="minorHAnsi" w:cstheme="minorBidi"/>
          <w:sz w:val="24"/>
          <w:szCs w:val="24"/>
        </w:rPr>
        <w:t>Školski odbor u školskoj godini 2024./2025. radio je u sljedećem sastavu:</w:t>
      </w:r>
    </w:p>
    <w:p w14:paraId="0D92EF4E" w14:textId="0B76C929" w:rsidR="00114862" w:rsidRPr="00A12439" w:rsidRDefault="00114862" w:rsidP="00691BD9">
      <w:pPr>
        <w:spacing w:line="276" w:lineRule="auto"/>
        <w:ind w:left="644"/>
        <w:jc w:val="both"/>
        <w:rPr>
          <w:rFonts w:asciiTheme="minorHAnsi" w:hAnsiTheme="minorHAnsi" w:cstheme="minorBidi"/>
          <w:sz w:val="24"/>
          <w:szCs w:val="24"/>
        </w:rPr>
      </w:pPr>
    </w:p>
    <w:p w14:paraId="58F332EA" w14:textId="000EF5E1" w:rsidR="00114862" w:rsidRPr="00A12439" w:rsidRDefault="00114862" w:rsidP="00691BD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00A12439">
        <w:rPr>
          <w:rFonts w:asciiTheme="minorHAnsi" w:hAnsiTheme="minorHAnsi" w:cstheme="minorBidi"/>
          <w:sz w:val="24"/>
          <w:szCs w:val="24"/>
        </w:rPr>
        <w:t xml:space="preserve">Goranka </w:t>
      </w:r>
      <w:proofErr w:type="spellStart"/>
      <w:r w:rsidRPr="00A12439">
        <w:rPr>
          <w:rFonts w:asciiTheme="minorHAnsi" w:hAnsiTheme="minorHAnsi" w:cstheme="minorBidi"/>
          <w:sz w:val="24"/>
          <w:szCs w:val="24"/>
        </w:rPr>
        <w:t>Halapa</w:t>
      </w:r>
      <w:proofErr w:type="spellEnd"/>
      <w:r>
        <w:rPr>
          <w:rFonts w:asciiTheme="minorHAnsi" w:hAnsiTheme="minorHAnsi" w:cstheme="minorBidi"/>
          <w:sz w:val="24"/>
          <w:szCs w:val="24"/>
        </w:rPr>
        <w:t>- predsjednica</w:t>
      </w:r>
      <w:r w:rsidRPr="00A12439">
        <w:rPr>
          <w:rFonts w:asciiTheme="minorHAnsi" w:hAnsiTheme="minorHAnsi" w:cstheme="minorBidi"/>
          <w:sz w:val="24"/>
          <w:szCs w:val="24"/>
        </w:rPr>
        <w:t xml:space="preserve"> Školskog odbora – iz reda Učiteljskog vijeća</w:t>
      </w:r>
    </w:p>
    <w:p w14:paraId="04F521F7" w14:textId="62053046" w:rsidR="00114862" w:rsidRPr="00A12439" w:rsidRDefault="00114862" w:rsidP="00691BD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00A12439">
        <w:rPr>
          <w:rFonts w:asciiTheme="minorHAnsi" w:hAnsiTheme="minorHAnsi" w:cstheme="minorBidi"/>
          <w:sz w:val="24"/>
          <w:szCs w:val="24"/>
        </w:rPr>
        <w:t>Mario Martinović – zamjena predsje</w:t>
      </w:r>
      <w:r>
        <w:rPr>
          <w:rFonts w:asciiTheme="minorHAnsi" w:hAnsiTheme="minorHAnsi" w:cstheme="minorBidi"/>
          <w:sz w:val="24"/>
          <w:szCs w:val="24"/>
        </w:rPr>
        <w:t>dnici</w:t>
      </w:r>
      <w:r w:rsidRPr="00A12439">
        <w:rPr>
          <w:rFonts w:asciiTheme="minorHAnsi" w:hAnsiTheme="minorHAnsi" w:cstheme="minorBidi"/>
          <w:sz w:val="24"/>
          <w:szCs w:val="24"/>
        </w:rPr>
        <w:t xml:space="preserve"> – iz reda Učiteljskog vijeća</w:t>
      </w:r>
    </w:p>
    <w:p w14:paraId="4B24A3DF" w14:textId="5359B8D9" w:rsidR="00114862" w:rsidRPr="00A12439" w:rsidRDefault="00114862" w:rsidP="00691BD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00A12439">
        <w:rPr>
          <w:rFonts w:asciiTheme="minorHAnsi" w:hAnsiTheme="minorHAnsi" w:cstheme="minorBidi"/>
          <w:sz w:val="24"/>
          <w:szCs w:val="24"/>
        </w:rPr>
        <w:t xml:space="preserve">Jasna </w:t>
      </w:r>
      <w:proofErr w:type="spellStart"/>
      <w:r w:rsidRPr="00A12439">
        <w:rPr>
          <w:rFonts w:asciiTheme="minorHAnsi" w:hAnsiTheme="minorHAnsi" w:cstheme="minorBidi"/>
          <w:sz w:val="24"/>
          <w:szCs w:val="24"/>
        </w:rPr>
        <w:t>Sukreški</w:t>
      </w:r>
      <w:proofErr w:type="spellEnd"/>
      <w:r w:rsidRPr="00A12439">
        <w:rPr>
          <w:rFonts w:asciiTheme="minorHAnsi" w:hAnsiTheme="minorHAnsi" w:cstheme="minorBidi"/>
          <w:sz w:val="24"/>
          <w:szCs w:val="24"/>
        </w:rPr>
        <w:t xml:space="preserve"> – predstavnica Skupa zaposlenika</w:t>
      </w:r>
    </w:p>
    <w:p w14:paraId="57AF831E" w14:textId="20C5584A" w:rsidR="00114862" w:rsidRPr="00A12439" w:rsidRDefault="00114862" w:rsidP="00691BD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00A12439">
        <w:rPr>
          <w:rFonts w:asciiTheme="minorHAnsi" w:hAnsiTheme="minorHAnsi" w:cstheme="minorBidi"/>
          <w:sz w:val="24"/>
          <w:szCs w:val="24"/>
        </w:rPr>
        <w:t>Martina Šimunović – predstavnica Vijeća roditelja</w:t>
      </w:r>
    </w:p>
    <w:p w14:paraId="0345FF54" w14:textId="6B8A3EB9" w:rsidR="00114862" w:rsidRPr="00A12439" w:rsidRDefault="00114862" w:rsidP="00691BD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00A12439">
        <w:rPr>
          <w:rFonts w:asciiTheme="minorHAnsi" w:hAnsiTheme="minorHAnsi" w:cstheme="minorBidi"/>
          <w:sz w:val="24"/>
          <w:szCs w:val="24"/>
        </w:rPr>
        <w:t xml:space="preserve">Vedrana Lončar – predstavnica </w:t>
      </w:r>
      <w:r>
        <w:rPr>
          <w:rFonts w:asciiTheme="minorHAnsi" w:hAnsiTheme="minorHAnsi" w:cstheme="minorBidi"/>
          <w:sz w:val="24"/>
          <w:szCs w:val="24"/>
        </w:rPr>
        <w:t>O</w:t>
      </w:r>
      <w:r w:rsidRPr="00A12439">
        <w:rPr>
          <w:rFonts w:asciiTheme="minorHAnsi" w:hAnsiTheme="minorHAnsi" w:cstheme="minorBidi"/>
          <w:sz w:val="24"/>
          <w:szCs w:val="24"/>
        </w:rPr>
        <w:t>snivača</w:t>
      </w:r>
    </w:p>
    <w:p w14:paraId="2F60DC6F" w14:textId="79F2899A" w:rsidR="00114862" w:rsidRPr="00A12439" w:rsidRDefault="00114862" w:rsidP="00691BD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00A12439">
        <w:rPr>
          <w:rFonts w:asciiTheme="minorHAnsi" w:hAnsiTheme="minorHAnsi" w:cstheme="minorBidi"/>
          <w:sz w:val="24"/>
          <w:szCs w:val="24"/>
        </w:rPr>
        <w:t>Mario Perec</w:t>
      </w:r>
      <w:r>
        <w:rPr>
          <w:rFonts w:asciiTheme="minorHAnsi" w:hAnsiTheme="minorHAnsi" w:cstheme="minorBidi"/>
          <w:sz w:val="24"/>
          <w:szCs w:val="24"/>
        </w:rPr>
        <w:t xml:space="preserve"> </w:t>
      </w:r>
      <w:r w:rsidRPr="00A12439">
        <w:rPr>
          <w:rFonts w:asciiTheme="minorHAnsi" w:hAnsiTheme="minorHAnsi" w:cstheme="minorBidi"/>
          <w:sz w:val="24"/>
          <w:szCs w:val="24"/>
        </w:rPr>
        <w:t xml:space="preserve">– predstavnik </w:t>
      </w:r>
      <w:r>
        <w:rPr>
          <w:rFonts w:asciiTheme="minorHAnsi" w:hAnsiTheme="minorHAnsi" w:cstheme="minorBidi"/>
          <w:sz w:val="24"/>
          <w:szCs w:val="24"/>
        </w:rPr>
        <w:t>O</w:t>
      </w:r>
      <w:r w:rsidRPr="00A12439">
        <w:rPr>
          <w:rFonts w:asciiTheme="minorHAnsi" w:hAnsiTheme="minorHAnsi" w:cstheme="minorBidi"/>
          <w:sz w:val="24"/>
          <w:szCs w:val="24"/>
        </w:rPr>
        <w:t>snivača</w:t>
      </w:r>
    </w:p>
    <w:p w14:paraId="31F55A88" w14:textId="58E68CCF" w:rsidR="00114862" w:rsidRPr="00A12439" w:rsidRDefault="00114862" w:rsidP="00691BD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00A12439">
        <w:rPr>
          <w:rFonts w:asciiTheme="minorHAnsi" w:hAnsiTheme="minorHAnsi" w:cstheme="minorBidi"/>
          <w:sz w:val="24"/>
          <w:szCs w:val="24"/>
        </w:rPr>
        <w:t>Sanela Majer Novaković</w:t>
      </w:r>
      <w:r>
        <w:rPr>
          <w:rFonts w:asciiTheme="minorHAnsi" w:hAnsiTheme="minorHAnsi" w:cstheme="minorBidi"/>
          <w:sz w:val="24"/>
          <w:szCs w:val="24"/>
        </w:rPr>
        <w:t xml:space="preserve"> </w:t>
      </w:r>
      <w:r w:rsidRPr="00A12439">
        <w:rPr>
          <w:rFonts w:asciiTheme="minorHAnsi" w:hAnsiTheme="minorHAnsi" w:cstheme="minorBidi"/>
          <w:sz w:val="24"/>
          <w:szCs w:val="24"/>
        </w:rPr>
        <w:t xml:space="preserve">– predstavnica </w:t>
      </w:r>
      <w:r>
        <w:rPr>
          <w:rFonts w:asciiTheme="minorHAnsi" w:hAnsiTheme="minorHAnsi" w:cstheme="minorBidi"/>
          <w:sz w:val="24"/>
          <w:szCs w:val="24"/>
        </w:rPr>
        <w:t>O</w:t>
      </w:r>
      <w:r w:rsidRPr="00A12439">
        <w:rPr>
          <w:rFonts w:asciiTheme="minorHAnsi" w:hAnsiTheme="minorHAnsi" w:cstheme="minorBidi"/>
          <w:sz w:val="24"/>
          <w:szCs w:val="24"/>
        </w:rPr>
        <w:t>snivača</w:t>
      </w:r>
    </w:p>
    <w:p w14:paraId="2C9ED379" w14:textId="4F152C48" w:rsidR="00114862" w:rsidRPr="00A12439" w:rsidRDefault="00114862" w:rsidP="00691BD9">
      <w:pPr>
        <w:spacing w:line="276" w:lineRule="auto"/>
        <w:ind w:firstLine="720"/>
        <w:jc w:val="both"/>
        <w:rPr>
          <w:rFonts w:asciiTheme="minorHAnsi" w:hAnsiTheme="minorHAnsi" w:cstheme="minorBidi"/>
          <w:sz w:val="24"/>
          <w:szCs w:val="24"/>
        </w:rPr>
      </w:pPr>
    </w:p>
    <w:p w14:paraId="6423880B" w14:textId="41A3F4ED" w:rsidR="00114862" w:rsidRPr="00A12439" w:rsidRDefault="00114862" w:rsidP="00691BD9">
      <w:pPr>
        <w:spacing w:line="276" w:lineRule="auto"/>
        <w:ind w:firstLine="720"/>
        <w:jc w:val="both"/>
        <w:rPr>
          <w:rFonts w:asciiTheme="minorHAnsi" w:hAnsiTheme="minorHAnsi" w:cstheme="minorBidi"/>
          <w:sz w:val="24"/>
          <w:szCs w:val="24"/>
        </w:rPr>
      </w:pPr>
      <w:r w:rsidRPr="00A12439">
        <w:rPr>
          <w:rFonts w:asciiTheme="minorHAnsi" w:hAnsiTheme="minorHAnsi" w:cstheme="minorBidi"/>
          <w:sz w:val="24"/>
          <w:szCs w:val="24"/>
        </w:rPr>
        <w:t>Gore navedeni saziv Školskog odbora održao je od početka školske godine ukupno deset sjednica.</w:t>
      </w:r>
    </w:p>
    <w:p w14:paraId="42270BF3" w14:textId="5EA4E1AF" w:rsidR="00114862" w:rsidRDefault="00114862" w:rsidP="00691BD9">
      <w:pPr>
        <w:spacing w:line="276" w:lineRule="auto"/>
        <w:ind w:firstLine="720"/>
        <w:jc w:val="both"/>
        <w:rPr>
          <w:rFonts w:asciiTheme="minorHAnsi" w:hAnsiTheme="minorHAnsi" w:cstheme="minorBidi"/>
          <w:sz w:val="24"/>
          <w:szCs w:val="24"/>
        </w:rPr>
      </w:pPr>
      <w:r w:rsidRPr="00A12439">
        <w:rPr>
          <w:rFonts w:asciiTheme="minorHAnsi" w:hAnsiTheme="minorHAnsi" w:cstheme="minorBidi"/>
          <w:sz w:val="24"/>
          <w:szCs w:val="24"/>
        </w:rPr>
        <w:t>S danom 28.</w:t>
      </w:r>
      <w:r w:rsidR="004B75C9">
        <w:rPr>
          <w:rFonts w:asciiTheme="minorHAnsi" w:hAnsiTheme="minorHAnsi" w:cstheme="minorBidi"/>
          <w:sz w:val="24"/>
          <w:szCs w:val="24"/>
        </w:rPr>
        <w:t xml:space="preserve"> </w:t>
      </w:r>
      <w:r w:rsidRPr="00A12439">
        <w:rPr>
          <w:rFonts w:asciiTheme="minorHAnsi" w:hAnsiTheme="minorHAnsi" w:cstheme="minorBidi"/>
          <w:sz w:val="24"/>
          <w:szCs w:val="24"/>
        </w:rPr>
        <w:t>4.</w:t>
      </w:r>
      <w:r w:rsidR="004B75C9">
        <w:rPr>
          <w:rFonts w:asciiTheme="minorHAnsi" w:hAnsiTheme="minorHAnsi" w:cstheme="minorBidi"/>
          <w:sz w:val="24"/>
          <w:szCs w:val="24"/>
        </w:rPr>
        <w:t xml:space="preserve"> </w:t>
      </w:r>
      <w:r w:rsidRPr="00A12439">
        <w:rPr>
          <w:rFonts w:asciiTheme="minorHAnsi" w:hAnsiTheme="minorHAnsi" w:cstheme="minorBidi"/>
          <w:sz w:val="24"/>
          <w:szCs w:val="24"/>
        </w:rPr>
        <w:t>2025. godine navedenom sazivu Školskog odbora izlazio je mandat.  Tijekom mjeseca ožujka održani su izbori za nove članove iz reda Učiteljskog vijeća, Skupa radnika i Vijeća roditelja.</w:t>
      </w:r>
    </w:p>
    <w:p w14:paraId="6F025014" w14:textId="10907FD9" w:rsidR="00114862" w:rsidRDefault="004B75C9" w:rsidP="00691BD9">
      <w:pPr>
        <w:spacing w:line="276" w:lineRule="auto"/>
        <w:ind w:firstLine="720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T</w:t>
      </w:r>
      <w:r w:rsidR="00114862">
        <w:rPr>
          <w:rFonts w:asciiTheme="minorHAnsi" w:hAnsiTheme="minorHAnsi" w:cstheme="minorBidi"/>
          <w:sz w:val="24"/>
          <w:szCs w:val="24"/>
        </w:rPr>
        <w:t xml:space="preserve">emeljem članka 39. Statuta OŠ </w:t>
      </w:r>
      <w:proofErr w:type="spellStart"/>
      <w:r w:rsidR="00114862">
        <w:rPr>
          <w:rFonts w:asciiTheme="minorHAnsi" w:hAnsiTheme="minorHAnsi" w:cstheme="minorBidi"/>
          <w:sz w:val="24"/>
          <w:szCs w:val="24"/>
        </w:rPr>
        <w:t>Štefanje</w:t>
      </w:r>
      <w:proofErr w:type="spellEnd"/>
      <w:r w:rsidR="00114862">
        <w:rPr>
          <w:rFonts w:asciiTheme="minorHAnsi" w:hAnsiTheme="minorHAnsi" w:cstheme="minorBidi"/>
          <w:sz w:val="24"/>
          <w:szCs w:val="24"/>
        </w:rPr>
        <w:t>, a nakon imenovanja većine članova Školskog odbora održana je konstituirajuća sjednica novog saziva Školskog odbora dana 30.</w:t>
      </w:r>
      <w:r w:rsidR="00741A74">
        <w:rPr>
          <w:rFonts w:asciiTheme="minorHAnsi" w:hAnsiTheme="minorHAnsi" w:cstheme="minorBidi"/>
          <w:sz w:val="24"/>
          <w:szCs w:val="24"/>
        </w:rPr>
        <w:t xml:space="preserve"> </w:t>
      </w:r>
      <w:r w:rsidR="00114862">
        <w:rPr>
          <w:rFonts w:asciiTheme="minorHAnsi" w:hAnsiTheme="minorHAnsi" w:cstheme="minorBidi"/>
          <w:sz w:val="24"/>
          <w:szCs w:val="24"/>
        </w:rPr>
        <w:t>6.</w:t>
      </w:r>
      <w:r w:rsidR="00741A74">
        <w:rPr>
          <w:rFonts w:asciiTheme="minorHAnsi" w:hAnsiTheme="minorHAnsi" w:cstheme="minorBidi"/>
          <w:sz w:val="24"/>
          <w:szCs w:val="24"/>
        </w:rPr>
        <w:t xml:space="preserve"> </w:t>
      </w:r>
      <w:r w:rsidR="00114862">
        <w:rPr>
          <w:rFonts w:asciiTheme="minorHAnsi" w:hAnsiTheme="minorHAnsi" w:cstheme="minorBidi"/>
          <w:sz w:val="24"/>
          <w:szCs w:val="24"/>
        </w:rPr>
        <w:t xml:space="preserve">2025. godine. Članovi Školskog odbora imenuju se na vrijeme od četiri godine. Mandat novoizabranim članovima teče od dana konstituiranja. Kad </w:t>
      </w:r>
      <w:r>
        <w:rPr>
          <w:rFonts w:asciiTheme="minorHAnsi" w:hAnsiTheme="minorHAnsi" w:cstheme="minorBidi"/>
          <w:sz w:val="24"/>
          <w:szCs w:val="24"/>
        </w:rPr>
        <w:t>O</w:t>
      </w:r>
      <w:r w:rsidR="00114862">
        <w:rPr>
          <w:rFonts w:asciiTheme="minorHAnsi" w:hAnsiTheme="minorHAnsi" w:cstheme="minorBidi"/>
          <w:sz w:val="24"/>
          <w:szCs w:val="24"/>
        </w:rPr>
        <w:t>snivač, Bjelovarsko-bilogorska županija</w:t>
      </w:r>
      <w:r>
        <w:rPr>
          <w:rFonts w:asciiTheme="minorHAnsi" w:hAnsiTheme="minorHAnsi" w:cstheme="minorBidi"/>
          <w:sz w:val="24"/>
          <w:szCs w:val="24"/>
        </w:rPr>
        <w:t>,</w:t>
      </w:r>
      <w:r w:rsidR="00114862">
        <w:rPr>
          <w:rFonts w:asciiTheme="minorHAnsi" w:hAnsiTheme="minorHAnsi" w:cstheme="minorBidi"/>
          <w:sz w:val="24"/>
          <w:szCs w:val="24"/>
        </w:rPr>
        <w:t xml:space="preserve"> imenuje svoje predstavnike u Školski odbor OŠ </w:t>
      </w:r>
      <w:proofErr w:type="spellStart"/>
      <w:r w:rsidR="00114862">
        <w:rPr>
          <w:rFonts w:asciiTheme="minorHAnsi" w:hAnsiTheme="minorHAnsi" w:cstheme="minorBidi"/>
          <w:sz w:val="24"/>
          <w:szCs w:val="24"/>
        </w:rPr>
        <w:t>Štefanje</w:t>
      </w:r>
      <w:proofErr w:type="spellEnd"/>
      <w:r>
        <w:rPr>
          <w:rFonts w:asciiTheme="minorHAnsi" w:hAnsiTheme="minorHAnsi" w:cstheme="minorBidi"/>
          <w:sz w:val="24"/>
          <w:szCs w:val="24"/>
        </w:rPr>
        <w:t>,</w:t>
      </w:r>
      <w:r w:rsidR="00114862">
        <w:rPr>
          <w:rFonts w:asciiTheme="minorHAnsi" w:hAnsiTheme="minorHAnsi" w:cstheme="minorBidi"/>
          <w:sz w:val="24"/>
          <w:szCs w:val="24"/>
        </w:rPr>
        <w:t xml:space="preserve"> mandat će im također te</w:t>
      </w:r>
      <w:r>
        <w:rPr>
          <w:rFonts w:asciiTheme="minorHAnsi" w:hAnsiTheme="minorHAnsi" w:cstheme="minorBidi"/>
          <w:sz w:val="24"/>
          <w:szCs w:val="24"/>
        </w:rPr>
        <w:t>ć</w:t>
      </w:r>
      <w:r w:rsidR="00114862">
        <w:rPr>
          <w:rFonts w:asciiTheme="minorHAnsi" w:hAnsiTheme="minorHAnsi" w:cstheme="minorBidi"/>
          <w:sz w:val="24"/>
          <w:szCs w:val="24"/>
        </w:rPr>
        <w:t>i od dana konstituiranja kao i ostalim članovima.</w:t>
      </w:r>
    </w:p>
    <w:p w14:paraId="46C6F132" w14:textId="6E5727D6" w:rsidR="00114862" w:rsidRDefault="00114862" w:rsidP="00691BD9">
      <w:pPr>
        <w:spacing w:line="276" w:lineRule="auto"/>
        <w:ind w:firstLine="720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Novi saziv čine:</w:t>
      </w:r>
    </w:p>
    <w:p w14:paraId="591FF496" w14:textId="32C0872D" w:rsidR="00114862" w:rsidRPr="00A12439" w:rsidRDefault="00114862" w:rsidP="00691BD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00A12439">
        <w:rPr>
          <w:rFonts w:asciiTheme="minorHAnsi" w:hAnsiTheme="minorHAnsi" w:cstheme="minorBidi"/>
          <w:sz w:val="24"/>
          <w:szCs w:val="24"/>
        </w:rPr>
        <w:t xml:space="preserve">Goranka </w:t>
      </w:r>
      <w:proofErr w:type="spellStart"/>
      <w:r w:rsidRPr="00A12439">
        <w:rPr>
          <w:rFonts w:asciiTheme="minorHAnsi" w:hAnsiTheme="minorHAnsi" w:cstheme="minorBidi"/>
          <w:sz w:val="24"/>
          <w:szCs w:val="24"/>
        </w:rPr>
        <w:t>Halapa</w:t>
      </w:r>
      <w:proofErr w:type="spellEnd"/>
      <w:r>
        <w:rPr>
          <w:rFonts w:asciiTheme="minorHAnsi" w:hAnsiTheme="minorHAnsi" w:cstheme="minorBidi"/>
          <w:sz w:val="24"/>
          <w:szCs w:val="24"/>
        </w:rPr>
        <w:t>- predsjednica</w:t>
      </w:r>
      <w:r w:rsidRPr="00A12439">
        <w:rPr>
          <w:rFonts w:asciiTheme="minorHAnsi" w:hAnsiTheme="minorHAnsi" w:cstheme="minorBidi"/>
          <w:sz w:val="24"/>
          <w:szCs w:val="24"/>
        </w:rPr>
        <w:t xml:space="preserve"> Školskog odbora – iz reda Učiteljskog vijeća</w:t>
      </w:r>
    </w:p>
    <w:p w14:paraId="39F70E23" w14:textId="06BB9997" w:rsidR="00114862" w:rsidRPr="00A12439" w:rsidRDefault="00114862" w:rsidP="00691BD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00A12439">
        <w:rPr>
          <w:rFonts w:asciiTheme="minorHAnsi" w:hAnsiTheme="minorHAnsi" w:cstheme="minorBidi"/>
          <w:sz w:val="24"/>
          <w:szCs w:val="24"/>
        </w:rPr>
        <w:t>Mario Martinović – zamjena predsje</w:t>
      </w:r>
      <w:r>
        <w:rPr>
          <w:rFonts w:asciiTheme="minorHAnsi" w:hAnsiTheme="minorHAnsi" w:cstheme="minorBidi"/>
          <w:sz w:val="24"/>
          <w:szCs w:val="24"/>
        </w:rPr>
        <w:t>dnici</w:t>
      </w:r>
      <w:r w:rsidRPr="00A12439">
        <w:rPr>
          <w:rFonts w:asciiTheme="minorHAnsi" w:hAnsiTheme="minorHAnsi" w:cstheme="minorBidi"/>
          <w:sz w:val="24"/>
          <w:szCs w:val="24"/>
        </w:rPr>
        <w:t xml:space="preserve"> – iz reda Učiteljskog vijeća</w:t>
      </w:r>
    </w:p>
    <w:p w14:paraId="55E620EA" w14:textId="1DBC9632" w:rsidR="00114862" w:rsidRPr="00A12439" w:rsidRDefault="00114862" w:rsidP="00691BD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00A12439">
        <w:rPr>
          <w:rFonts w:asciiTheme="minorHAnsi" w:hAnsiTheme="minorHAnsi" w:cstheme="minorBidi"/>
          <w:sz w:val="24"/>
          <w:szCs w:val="24"/>
        </w:rPr>
        <w:t xml:space="preserve">Jasna </w:t>
      </w:r>
      <w:proofErr w:type="spellStart"/>
      <w:r w:rsidRPr="00A12439">
        <w:rPr>
          <w:rFonts w:asciiTheme="minorHAnsi" w:hAnsiTheme="minorHAnsi" w:cstheme="minorBidi"/>
          <w:sz w:val="24"/>
          <w:szCs w:val="24"/>
        </w:rPr>
        <w:t>Sukreški</w:t>
      </w:r>
      <w:proofErr w:type="spellEnd"/>
      <w:r w:rsidRPr="00A12439">
        <w:rPr>
          <w:rFonts w:asciiTheme="minorHAnsi" w:hAnsiTheme="minorHAnsi" w:cstheme="minorBidi"/>
          <w:sz w:val="24"/>
          <w:szCs w:val="24"/>
        </w:rPr>
        <w:t xml:space="preserve"> – predstavnica Skupa zaposlenika</w:t>
      </w:r>
    </w:p>
    <w:p w14:paraId="7889A6CB" w14:textId="032D36E4" w:rsidR="00114862" w:rsidRDefault="00114862" w:rsidP="00691BD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Ivana Novaković Božić</w:t>
      </w:r>
      <w:r w:rsidRPr="00A12439">
        <w:rPr>
          <w:rFonts w:asciiTheme="minorHAnsi" w:hAnsiTheme="minorHAnsi" w:cstheme="minorBidi"/>
          <w:sz w:val="24"/>
          <w:szCs w:val="24"/>
        </w:rPr>
        <w:t xml:space="preserve"> – predstavnica Vijeća roditelja</w:t>
      </w:r>
    </w:p>
    <w:p w14:paraId="53D0A844" w14:textId="6AA2C7F3" w:rsidR="00114862" w:rsidRDefault="00114862" w:rsidP="00691BD9">
      <w:pPr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Novi saziv </w:t>
      </w:r>
      <w:r w:rsidR="003C12CB">
        <w:rPr>
          <w:rFonts w:asciiTheme="minorHAnsi" w:hAnsiTheme="minorHAnsi" w:cstheme="minorBidi"/>
          <w:sz w:val="24"/>
          <w:szCs w:val="24"/>
        </w:rPr>
        <w:t>Š</w:t>
      </w:r>
      <w:r>
        <w:rPr>
          <w:rFonts w:asciiTheme="minorHAnsi" w:hAnsiTheme="minorHAnsi" w:cstheme="minorBidi"/>
          <w:sz w:val="24"/>
          <w:szCs w:val="24"/>
        </w:rPr>
        <w:t>kolskog odbora uz konstituirajuću sjednicu održao je još dvije sjednice tijekom školske godine 2024./</w:t>
      </w:r>
      <w:r w:rsidR="005112CD">
        <w:rPr>
          <w:rFonts w:asciiTheme="minorHAnsi" w:hAnsiTheme="minorHAnsi" w:cstheme="minorBidi"/>
          <w:sz w:val="24"/>
          <w:szCs w:val="24"/>
        </w:rPr>
        <w:t>20</w:t>
      </w:r>
      <w:r>
        <w:rPr>
          <w:rFonts w:asciiTheme="minorHAnsi" w:hAnsiTheme="minorHAnsi" w:cstheme="minorBidi"/>
          <w:sz w:val="24"/>
          <w:szCs w:val="24"/>
        </w:rPr>
        <w:t xml:space="preserve">25. </w:t>
      </w:r>
    </w:p>
    <w:p w14:paraId="012454AE" w14:textId="5C1A1D64" w:rsidR="003C12CB" w:rsidRDefault="00114862" w:rsidP="00691BD9">
      <w:pPr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Plan rada Školskog odbora u potpunosti je realiziran.</w:t>
      </w:r>
    </w:p>
    <w:p w14:paraId="3D233168" w14:textId="77777777" w:rsidR="003C12CB" w:rsidRDefault="003C12CB" w:rsidP="00691BD9">
      <w:pPr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ab/>
      </w:r>
      <w:r w:rsidR="00114862" w:rsidRPr="00390355">
        <w:rPr>
          <w:rFonts w:asciiTheme="minorHAnsi" w:hAnsiTheme="minorHAnsi" w:cstheme="minorBidi"/>
          <w:sz w:val="24"/>
          <w:szCs w:val="24"/>
        </w:rPr>
        <w:t>Školski odbor je donosio sljedeće odluke:</w:t>
      </w:r>
    </w:p>
    <w:p w14:paraId="0BF1E84E" w14:textId="5235E53B" w:rsidR="009D292B" w:rsidRDefault="00114862" w:rsidP="00691BD9">
      <w:pPr>
        <w:pStyle w:val="Odlomakpopisa"/>
        <w:numPr>
          <w:ilvl w:val="0"/>
          <w:numId w:val="43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3C12CB">
        <w:rPr>
          <w:rFonts w:asciiTheme="minorHAnsi" w:hAnsiTheme="minorHAnsi" w:cstheme="minorBidi"/>
          <w:sz w:val="24"/>
          <w:szCs w:val="24"/>
        </w:rPr>
        <w:t>davanje prethodne suglasnosti ravnatelju škole za sklapanje ugovora o rad</w:t>
      </w:r>
      <w:r w:rsidRPr="009D292B">
        <w:rPr>
          <w:rFonts w:asciiTheme="minorHAnsi" w:hAnsiTheme="minorHAnsi" w:cstheme="minorBidi"/>
          <w:sz w:val="24"/>
          <w:szCs w:val="24"/>
        </w:rPr>
        <w:t>u</w:t>
      </w:r>
    </w:p>
    <w:p w14:paraId="6896842A" w14:textId="76CE7234" w:rsidR="003C12CB" w:rsidRPr="009D292B" w:rsidRDefault="00114862" w:rsidP="00691BD9">
      <w:pPr>
        <w:pStyle w:val="Odlomakpopisa"/>
        <w:numPr>
          <w:ilvl w:val="0"/>
          <w:numId w:val="43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9D292B">
        <w:rPr>
          <w:rFonts w:asciiTheme="minorHAnsi" w:hAnsiTheme="minorHAnsi" w:cstheme="minorBidi"/>
          <w:sz w:val="24"/>
          <w:szCs w:val="24"/>
        </w:rPr>
        <w:lastRenderedPageBreak/>
        <w:t xml:space="preserve">donošenje Odluke o usvajanju Izvješća o radu za 2023./2024., Godišnjeg plana i programa te </w:t>
      </w:r>
      <w:proofErr w:type="spellStart"/>
      <w:r w:rsidRPr="009D292B">
        <w:rPr>
          <w:rFonts w:asciiTheme="minorHAnsi" w:hAnsiTheme="minorHAnsi" w:cstheme="minorBidi"/>
          <w:sz w:val="24"/>
          <w:szCs w:val="24"/>
        </w:rPr>
        <w:t>Kurikula</w:t>
      </w:r>
      <w:proofErr w:type="spellEnd"/>
      <w:r w:rsidRPr="009D292B">
        <w:rPr>
          <w:rFonts w:asciiTheme="minorHAnsi" w:hAnsiTheme="minorHAnsi" w:cstheme="minorBidi"/>
          <w:sz w:val="24"/>
          <w:szCs w:val="24"/>
        </w:rPr>
        <w:t xml:space="preserve"> škole za 2024./2025.</w:t>
      </w:r>
    </w:p>
    <w:p w14:paraId="07F629C4" w14:textId="1B4764E4" w:rsidR="003C12CB" w:rsidRPr="003C12CB" w:rsidRDefault="00114862" w:rsidP="00691BD9">
      <w:pPr>
        <w:pStyle w:val="Odlomakpopisa"/>
        <w:numPr>
          <w:ilvl w:val="0"/>
          <w:numId w:val="43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3C12CB">
        <w:rPr>
          <w:rFonts w:asciiTheme="minorHAnsi" w:hAnsiTheme="minorHAnsi" w:cstheme="minorBidi"/>
          <w:sz w:val="24"/>
          <w:szCs w:val="24"/>
        </w:rPr>
        <w:t xml:space="preserve">donošenje Odluke o usvajanju Izvješća o radu </w:t>
      </w:r>
      <w:proofErr w:type="spellStart"/>
      <w:r w:rsidRPr="003C12CB">
        <w:rPr>
          <w:rFonts w:asciiTheme="minorHAnsi" w:hAnsiTheme="minorHAnsi" w:cstheme="minorBidi"/>
          <w:sz w:val="24"/>
          <w:szCs w:val="24"/>
        </w:rPr>
        <w:t>Predškole</w:t>
      </w:r>
      <w:proofErr w:type="spellEnd"/>
      <w:r w:rsidRPr="003C12CB">
        <w:rPr>
          <w:rFonts w:asciiTheme="minorHAnsi" w:hAnsiTheme="minorHAnsi" w:cstheme="minorBidi"/>
          <w:sz w:val="24"/>
          <w:szCs w:val="24"/>
        </w:rPr>
        <w:t xml:space="preserve"> za 2023./2024. i programa </w:t>
      </w:r>
      <w:proofErr w:type="spellStart"/>
      <w:r w:rsidRPr="003C12CB">
        <w:rPr>
          <w:rFonts w:asciiTheme="minorHAnsi" w:hAnsiTheme="minorHAnsi" w:cstheme="minorBidi"/>
          <w:sz w:val="24"/>
          <w:szCs w:val="24"/>
        </w:rPr>
        <w:t>Predškole</w:t>
      </w:r>
      <w:proofErr w:type="spellEnd"/>
      <w:r w:rsidRPr="003C12CB">
        <w:rPr>
          <w:rFonts w:asciiTheme="minorHAnsi" w:hAnsiTheme="minorHAnsi" w:cstheme="minorBidi"/>
          <w:sz w:val="24"/>
          <w:szCs w:val="24"/>
        </w:rPr>
        <w:t xml:space="preserve"> za 2024./2025.</w:t>
      </w:r>
    </w:p>
    <w:p w14:paraId="682404C6" w14:textId="0A81208F" w:rsidR="003C12CB" w:rsidRPr="003C12CB" w:rsidRDefault="00114862" w:rsidP="00691BD9">
      <w:pPr>
        <w:pStyle w:val="Odlomakpopisa"/>
        <w:numPr>
          <w:ilvl w:val="0"/>
          <w:numId w:val="43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3C12CB">
        <w:rPr>
          <w:rFonts w:asciiTheme="minorHAnsi" w:hAnsiTheme="minorHAnsi" w:cstheme="minorBidi"/>
          <w:sz w:val="24"/>
          <w:szCs w:val="24"/>
        </w:rPr>
        <w:t>donošenje Odluke o odabiru odgovarajućeg osiguravajućeg društva za osiguranje učenika u šk. god. 2024./2025.</w:t>
      </w:r>
    </w:p>
    <w:p w14:paraId="1762B7D3" w14:textId="1EC91DFA" w:rsidR="006661CF" w:rsidRDefault="00114862" w:rsidP="00691BD9">
      <w:pPr>
        <w:pStyle w:val="Odlomakpopisa"/>
        <w:numPr>
          <w:ilvl w:val="0"/>
          <w:numId w:val="43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3C12CB">
        <w:rPr>
          <w:rFonts w:asciiTheme="minorHAnsi" w:hAnsiTheme="minorHAnsi" w:cstheme="minorBidi"/>
          <w:sz w:val="24"/>
          <w:szCs w:val="24"/>
        </w:rPr>
        <w:t>donošenje Odluke o prihvaćanju rebalansa Financijskog plana za 2024. te prihvaćanje Financijskog plana za 2025. i projekcije za 2026. i 2027. godinu.</w:t>
      </w:r>
    </w:p>
    <w:p w14:paraId="3EAB20D0" w14:textId="42DD0779" w:rsidR="006661CF" w:rsidRDefault="00114862" w:rsidP="00691BD9">
      <w:pPr>
        <w:pStyle w:val="Odlomakpopisa"/>
        <w:numPr>
          <w:ilvl w:val="0"/>
          <w:numId w:val="43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6661CF">
        <w:rPr>
          <w:rFonts w:asciiTheme="minorHAnsi" w:hAnsiTheme="minorHAnsi" w:cstheme="minorBidi"/>
          <w:sz w:val="24"/>
          <w:szCs w:val="24"/>
        </w:rPr>
        <w:t xml:space="preserve">prihvaćanju Izvješća o realizaciji Preventivnog programa OŠ </w:t>
      </w:r>
      <w:proofErr w:type="spellStart"/>
      <w:r w:rsidRPr="006661CF">
        <w:rPr>
          <w:rFonts w:asciiTheme="minorHAnsi" w:hAnsiTheme="minorHAnsi" w:cstheme="minorBidi"/>
          <w:sz w:val="24"/>
          <w:szCs w:val="24"/>
        </w:rPr>
        <w:t>Štefanje</w:t>
      </w:r>
      <w:proofErr w:type="spellEnd"/>
    </w:p>
    <w:p w14:paraId="327953BD" w14:textId="000F3298" w:rsidR="006661CF" w:rsidRDefault="00114862" w:rsidP="00691BD9">
      <w:pPr>
        <w:pStyle w:val="Odlomakpopisa"/>
        <w:numPr>
          <w:ilvl w:val="0"/>
          <w:numId w:val="43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6661CF">
        <w:rPr>
          <w:rFonts w:asciiTheme="minorHAnsi" w:hAnsiTheme="minorHAnsi" w:cstheme="minorBidi"/>
          <w:sz w:val="24"/>
          <w:szCs w:val="24"/>
        </w:rPr>
        <w:t>donošenje Odluke o usvajanju Financijskog izvješća</w:t>
      </w:r>
    </w:p>
    <w:p w14:paraId="3D922DF1" w14:textId="30968C38" w:rsidR="00114862" w:rsidRPr="006661CF" w:rsidRDefault="00114862" w:rsidP="00691BD9">
      <w:pPr>
        <w:pStyle w:val="Odlomakpopisa"/>
        <w:numPr>
          <w:ilvl w:val="0"/>
          <w:numId w:val="43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6661CF">
        <w:rPr>
          <w:rFonts w:asciiTheme="minorHAnsi" w:hAnsiTheme="minorHAnsi" w:cstheme="minorBidi"/>
          <w:sz w:val="24"/>
          <w:szCs w:val="24"/>
        </w:rPr>
        <w:t xml:space="preserve">rješavanje ostalih pitanja i poslova za koje je kao tijelo upravljanja </w:t>
      </w:r>
      <w:r w:rsidR="005112CD">
        <w:rPr>
          <w:rFonts w:asciiTheme="minorHAnsi" w:hAnsiTheme="minorHAnsi" w:cstheme="minorBidi"/>
          <w:sz w:val="24"/>
          <w:szCs w:val="24"/>
        </w:rPr>
        <w:t>š</w:t>
      </w:r>
      <w:r w:rsidRPr="006661CF">
        <w:rPr>
          <w:rFonts w:asciiTheme="minorHAnsi" w:hAnsiTheme="minorHAnsi" w:cstheme="minorBidi"/>
          <w:sz w:val="24"/>
          <w:szCs w:val="24"/>
        </w:rPr>
        <w:t>kole ovlašten Školski odbor.</w:t>
      </w:r>
    </w:p>
    <w:p w14:paraId="3ABA8E54" w14:textId="07C6BE97" w:rsidR="00C93038" w:rsidRPr="007F5D62" w:rsidRDefault="00C93038" w:rsidP="00691BD9">
      <w:pPr>
        <w:pStyle w:val="Dopis"/>
        <w:spacing w:line="276" w:lineRule="auto"/>
        <w:jc w:val="center"/>
        <w:rPr>
          <w:rFonts w:asciiTheme="minorHAnsi" w:hAnsiTheme="minorHAnsi" w:cstheme="minorBidi"/>
          <w:b/>
          <w:bCs/>
          <w:color w:val="FF0000"/>
          <w:sz w:val="28"/>
          <w:szCs w:val="28"/>
        </w:rPr>
      </w:pPr>
    </w:p>
    <w:p w14:paraId="7F29EC94" w14:textId="4511D512" w:rsidR="288B888D" w:rsidRDefault="288B888D" w:rsidP="00691BD9">
      <w:pPr>
        <w:pStyle w:val="Dopis"/>
        <w:spacing w:line="276" w:lineRule="auto"/>
        <w:jc w:val="center"/>
        <w:rPr>
          <w:rFonts w:asciiTheme="minorHAnsi" w:hAnsiTheme="minorHAnsi" w:cstheme="minorBidi"/>
          <w:b/>
          <w:bCs/>
          <w:color w:val="FF0000"/>
          <w:sz w:val="28"/>
          <w:szCs w:val="28"/>
        </w:rPr>
      </w:pPr>
    </w:p>
    <w:p w14:paraId="540EE0CA" w14:textId="3B9C7A59" w:rsidR="288B888D" w:rsidRDefault="288B888D" w:rsidP="00691BD9">
      <w:pPr>
        <w:pStyle w:val="Dopis"/>
        <w:spacing w:line="276" w:lineRule="auto"/>
        <w:jc w:val="center"/>
        <w:rPr>
          <w:rFonts w:asciiTheme="minorHAnsi" w:hAnsiTheme="minorHAnsi" w:cstheme="minorBidi"/>
          <w:b/>
          <w:bCs/>
          <w:color w:val="FF0000"/>
          <w:sz w:val="28"/>
          <w:szCs w:val="28"/>
        </w:rPr>
      </w:pPr>
    </w:p>
    <w:p w14:paraId="24ED7F2C" w14:textId="77777777" w:rsidR="008C38E6" w:rsidRPr="00691BD9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691BD9">
        <w:rPr>
          <w:rFonts w:asciiTheme="minorHAnsi" w:hAnsiTheme="minorHAnsi" w:cstheme="minorBidi"/>
          <w:b/>
          <w:bCs/>
          <w:sz w:val="28"/>
          <w:szCs w:val="28"/>
        </w:rPr>
        <w:t>6.6. RAD VIJEĆA RODITELJA</w:t>
      </w:r>
    </w:p>
    <w:p w14:paraId="46349460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Bidi"/>
          <w:b/>
          <w:bCs/>
          <w:color w:val="FF0000"/>
          <w:sz w:val="28"/>
          <w:szCs w:val="28"/>
        </w:rPr>
      </w:pPr>
    </w:p>
    <w:p w14:paraId="6A2CF519" w14:textId="77777777" w:rsidR="008C38E6" w:rsidRPr="00691BD9" w:rsidRDefault="008C38E6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691BD9">
        <w:rPr>
          <w:rFonts w:asciiTheme="minorHAnsi" w:hAnsiTheme="minorHAnsi" w:cstheme="minorHAnsi"/>
          <w:szCs w:val="24"/>
        </w:rPr>
        <w:tab/>
      </w:r>
      <w:r w:rsidRPr="00691BD9">
        <w:rPr>
          <w:rFonts w:asciiTheme="minorHAnsi" w:hAnsiTheme="minorHAnsi" w:cstheme="minorBidi"/>
        </w:rPr>
        <w:t>Vijeće roditelja sastajalo se prema potrebi i radilo prema godišnjem planu. Članovi su:</w:t>
      </w:r>
    </w:p>
    <w:p w14:paraId="59C3B232" w14:textId="50754280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Bidi"/>
          <w:color w:val="FF0000"/>
        </w:rPr>
      </w:pPr>
    </w:p>
    <w:p w14:paraId="7B2ED251" w14:textId="3CF62A16" w:rsidR="00240D62" w:rsidRPr="00231A9F" w:rsidRDefault="00240D62" w:rsidP="00691BD9">
      <w:pPr>
        <w:pStyle w:val="Dopis"/>
        <w:numPr>
          <w:ilvl w:val="0"/>
          <w:numId w:val="4"/>
        </w:numPr>
        <w:spacing w:line="276" w:lineRule="auto"/>
        <w:rPr>
          <w:rFonts w:asciiTheme="minorHAnsi" w:hAnsiTheme="minorHAnsi" w:cstheme="minorBidi"/>
        </w:rPr>
      </w:pPr>
      <w:r w:rsidRPr="00231A9F">
        <w:rPr>
          <w:rFonts w:asciiTheme="minorHAnsi" w:hAnsiTheme="minorHAnsi" w:cstheme="minorBidi"/>
        </w:rPr>
        <w:t xml:space="preserve">Danijela </w:t>
      </w:r>
      <w:proofErr w:type="spellStart"/>
      <w:r w:rsidRPr="00231A9F">
        <w:rPr>
          <w:rFonts w:asciiTheme="minorHAnsi" w:hAnsiTheme="minorHAnsi" w:cstheme="minorBidi"/>
        </w:rPr>
        <w:t>Dolački</w:t>
      </w:r>
      <w:proofErr w:type="spellEnd"/>
      <w:r w:rsidRPr="00231A9F">
        <w:rPr>
          <w:rFonts w:asciiTheme="minorHAnsi" w:hAnsiTheme="minorHAnsi" w:cstheme="minorBidi"/>
        </w:rPr>
        <w:t xml:space="preserve"> – predstavnica roditelja 2. i 3. razreda PŠ </w:t>
      </w:r>
      <w:proofErr w:type="spellStart"/>
      <w:r w:rsidRPr="00231A9F">
        <w:rPr>
          <w:rFonts w:asciiTheme="minorHAnsi" w:hAnsiTheme="minorHAnsi" w:cstheme="minorBidi"/>
        </w:rPr>
        <w:t>Laminac</w:t>
      </w:r>
      <w:proofErr w:type="spellEnd"/>
    </w:p>
    <w:p w14:paraId="4E4774D2" w14:textId="41077913" w:rsidR="00240D62" w:rsidRPr="00231A9F" w:rsidRDefault="00240D62" w:rsidP="00691BD9">
      <w:pPr>
        <w:pStyle w:val="Dopis"/>
        <w:numPr>
          <w:ilvl w:val="0"/>
          <w:numId w:val="4"/>
        </w:numPr>
        <w:spacing w:line="276" w:lineRule="auto"/>
        <w:rPr>
          <w:rFonts w:asciiTheme="minorHAnsi" w:hAnsiTheme="minorHAnsi" w:cstheme="minorBidi"/>
        </w:rPr>
      </w:pPr>
      <w:r w:rsidRPr="00231A9F">
        <w:rPr>
          <w:rFonts w:asciiTheme="minorHAnsi" w:hAnsiTheme="minorHAnsi" w:cstheme="minorBidi"/>
        </w:rPr>
        <w:t xml:space="preserve">Đurđica </w:t>
      </w:r>
      <w:proofErr w:type="spellStart"/>
      <w:r w:rsidRPr="00231A9F">
        <w:rPr>
          <w:rFonts w:asciiTheme="minorHAnsi" w:hAnsiTheme="minorHAnsi" w:cstheme="minorBidi"/>
        </w:rPr>
        <w:t>Mateković</w:t>
      </w:r>
      <w:proofErr w:type="spellEnd"/>
      <w:r w:rsidRPr="00231A9F">
        <w:rPr>
          <w:rFonts w:asciiTheme="minorHAnsi" w:hAnsiTheme="minorHAnsi" w:cstheme="minorBidi"/>
        </w:rPr>
        <w:t xml:space="preserve"> – predstavnica  roditelja 1. i 4. razrednog odjela PŠ </w:t>
      </w:r>
      <w:proofErr w:type="spellStart"/>
      <w:r w:rsidRPr="00231A9F">
        <w:rPr>
          <w:rFonts w:asciiTheme="minorHAnsi" w:hAnsiTheme="minorHAnsi" w:cstheme="minorBidi"/>
        </w:rPr>
        <w:t>Laminac</w:t>
      </w:r>
      <w:proofErr w:type="spellEnd"/>
    </w:p>
    <w:p w14:paraId="26597ED2" w14:textId="1E03873C" w:rsidR="00240D62" w:rsidRPr="00231A9F" w:rsidRDefault="00240D62" w:rsidP="00691BD9">
      <w:pPr>
        <w:pStyle w:val="Dopis"/>
        <w:numPr>
          <w:ilvl w:val="0"/>
          <w:numId w:val="4"/>
        </w:numPr>
        <w:spacing w:line="276" w:lineRule="auto"/>
        <w:rPr>
          <w:rFonts w:asciiTheme="minorHAnsi" w:hAnsiTheme="minorHAnsi" w:cstheme="minorBidi"/>
        </w:rPr>
      </w:pPr>
      <w:r w:rsidRPr="00231A9F">
        <w:rPr>
          <w:rFonts w:asciiTheme="minorHAnsi" w:hAnsiTheme="minorHAnsi" w:cstheme="minorBidi"/>
        </w:rPr>
        <w:t xml:space="preserve">Ivana Novaković Božić – predstavnica roditelja 1. i 3. razreda MŠ </w:t>
      </w:r>
      <w:proofErr w:type="spellStart"/>
      <w:r w:rsidRPr="00231A9F">
        <w:rPr>
          <w:rFonts w:asciiTheme="minorHAnsi" w:hAnsiTheme="minorHAnsi" w:cstheme="minorBidi"/>
        </w:rPr>
        <w:t>Štefanje</w:t>
      </w:r>
      <w:proofErr w:type="spellEnd"/>
    </w:p>
    <w:p w14:paraId="526312A8" w14:textId="5744158A" w:rsidR="00240D62" w:rsidRPr="00231A9F" w:rsidRDefault="00240D62" w:rsidP="00691BD9">
      <w:pPr>
        <w:pStyle w:val="Dopis"/>
        <w:numPr>
          <w:ilvl w:val="0"/>
          <w:numId w:val="4"/>
        </w:numPr>
        <w:spacing w:line="276" w:lineRule="auto"/>
        <w:rPr>
          <w:rFonts w:asciiTheme="minorHAnsi" w:hAnsiTheme="minorHAnsi" w:cstheme="minorBidi"/>
        </w:rPr>
      </w:pPr>
      <w:r w:rsidRPr="00231A9F">
        <w:rPr>
          <w:rFonts w:asciiTheme="minorHAnsi" w:hAnsiTheme="minorHAnsi" w:cstheme="minorBidi"/>
        </w:rPr>
        <w:t xml:space="preserve">Lucija </w:t>
      </w:r>
      <w:proofErr w:type="spellStart"/>
      <w:r w:rsidRPr="00231A9F">
        <w:rPr>
          <w:rFonts w:asciiTheme="minorHAnsi" w:hAnsiTheme="minorHAnsi" w:cstheme="minorBidi"/>
        </w:rPr>
        <w:t>Kepenjek</w:t>
      </w:r>
      <w:proofErr w:type="spellEnd"/>
      <w:r w:rsidRPr="00231A9F">
        <w:rPr>
          <w:rFonts w:asciiTheme="minorHAnsi" w:hAnsiTheme="minorHAnsi" w:cstheme="minorBidi"/>
        </w:rPr>
        <w:t>– predstavnica roditelja 2.  razrednog odjela MŠ</w:t>
      </w:r>
    </w:p>
    <w:p w14:paraId="3DCFA51A" w14:textId="7100CAE5" w:rsidR="00240D62" w:rsidRPr="00231A9F" w:rsidRDefault="00240D62" w:rsidP="00691BD9">
      <w:pPr>
        <w:pStyle w:val="Dopis"/>
        <w:numPr>
          <w:ilvl w:val="0"/>
          <w:numId w:val="4"/>
        </w:numPr>
        <w:spacing w:line="276" w:lineRule="auto"/>
        <w:rPr>
          <w:rFonts w:asciiTheme="minorHAnsi" w:hAnsiTheme="minorHAnsi" w:cstheme="minorBidi"/>
        </w:rPr>
      </w:pPr>
      <w:r w:rsidRPr="00231A9F">
        <w:rPr>
          <w:rFonts w:asciiTheme="minorHAnsi" w:hAnsiTheme="minorHAnsi" w:cstheme="minorBidi"/>
        </w:rPr>
        <w:t xml:space="preserve">Mirjana </w:t>
      </w:r>
      <w:proofErr w:type="spellStart"/>
      <w:r w:rsidRPr="00231A9F">
        <w:rPr>
          <w:rFonts w:asciiTheme="minorHAnsi" w:hAnsiTheme="minorHAnsi" w:cstheme="minorBidi"/>
        </w:rPr>
        <w:t>Šimunec</w:t>
      </w:r>
      <w:proofErr w:type="spellEnd"/>
      <w:r w:rsidRPr="00231A9F">
        <w:rPr>
          <w:rFonts w:asciiTheme="minorHAnsi" w:hAnsiTheme="minorHAnsi" w:cstheme="minorBidi"/>
        </w:rPr>
        <w:t xml:space="preserve"> –  predstavnica roditelja 4. razreda MŠ</w:t>
      </w:r>
    </w:p>
    <w:p w14:paraId="61FDA9C4" w14:textId="5CEFDACB" w:rsidR="00240D62" w:rsidRPr="00231A9F" w:rsidRDefault="00240D62" w:rsidP="00691BD9">
      <w:pPr>
        <w:pStyle w:val="Dopis"/>
        <w:numPr>
          <w:ilvl w:val="0"/>
          <w:numId w:val="4"/>
        </w:numPr>
        <w:spacing w:line="276" w:lineRule="auto"/>
        <w:rPr>
          <w:rFonts w:asciiTheme="minorHAnsi" w:hAnsiTheme="minorHAnsi" w:cstheme="minorBidi"/>
        </w:rPr>
      </w:pPr>
      <w:r w:rsidRPr="00231A9F">
        <w:rPr>
          <w:rFonts w:asciiTheme="minorHAnsi" w:hAnsiTheme="minorHAnsi" w:cstheme="minorBidi"/>
        </w:rPr>
        <w:t>Martina Šimunović - predstavnica roditelja 5. razreda MŠ</w:t>
      </w:r>
    </w:p>
    <w:p w14:paraId="5B669D71" w14:textId="116CA4DF" w:rsidR="00240D62" w:rsidRPr="00231A9F" w:rsidRDefault="00240D62" w:rsidP="00691BD9">
      <w:pPr>
        <w:pStyle w:val="Dopis"/>
        <w:numPr>
          <w:ilvl w:val="0"/>
          <w:numId w:val="4"/>
        </w:numPr>
        <w:spacing w:line="276" w:lineRule="auto"/>
        <w:rPr>
          <w:rFonts w:asciiTheme="minorHAnsi" w:hAnsiTheme="minorHAnsi" w:cstheme="minorBidi"/>
        </w:rPr>
      </w:pPr>
      <w:r w:rsidRPr="00231A9F">
        <w:rPr>
          <w:rFonts w:asciiTheme="minorHAnsi" w:hAnsiTheme="minorHAnsi" w:cstheme="minorBidi"/>
        </w:rPr>
        <w:t xml:space="preserve">Matea </w:t>
      </w:r>
      <w:proofErr w:type="spellStart"/>
      <w:r w:rsidRPr="00231A9F">
        <w:rPr>
          <w:rFonts w:asciiTheme="minorHAnsi" w:hAnsiTheme="minorHAnsi" w:cstheme="minorBidi"/>
        </w:rPr>
        <w:t>Prekrat</w:t>
      </w:r>
      <w:proofErr w:type="spellEnd"/>
      <w:r w:rsidRPr="00231A9F">
        <w:rPr>
          <w:rFonts w:asciiTheme="minorHAnsi" w:hAnsiTheme="minorHAnsi" w:cstheme="minorBidi"/>
        </w:rPr>
        <w:t xml:space="preserve"> – predstavnica roditelja 6. razreda MŠ</w:t>
      </w:r>
    </w:p>
    <w:p w14:paraId="0AB2DEB5" w14:textId="0C87CECA" w:rsidR="00240D62" w:rsidRPr="00231A9F" w:rsidRDefault="00240D62" w:rsidP="00691BD9">
      <w:pPr>
        <w:pStyle w:val="Dopis"/>
        <w:numPr>
          <w:ilvl w:val="0"/>
          <w:numId w:val="4"/>
        </w:numPr>
        <w:spacing w:line="276" w:lineRule="auto"/>
        <w:rPr>
          <w:rFonts w:asciiTheme="minorHAnsi" w:hAnsiTheme="minorHAnsi" w:cstheme="minorBidi"/>
        </w:rPr>
      </w:pPr>
      <w:r w:rsidRPr="00231A9F">
        <w:rPr>
          <w:rFonts w:asciiTheme="minorHAnsi" w:hAnsiTheme="minorHAnsi" w:cstheme="minorBidi"/>
        </w:rPr>
        <w:t>Marina Barić  - predstavnica roditelja 7. razreda MŠ</w:t>
      </w:r>
    </w:p>
    <w:p w14:paraId="0B167364" w14:textId="67DC9F84" w:rsidR="00240D62" w:rsidRPr="00231A9F" w:rsidRDefault="00240D62" w:rsidP="00691BD9">
      <w:pPr>
        <w:pStyle w:val="Dopis"/>
        <w:numPr>
          <w:ilvl w:val="0"/>
          <w:numId w:val="4"/>
        </w:numPr>
        <w:spacing w:line="276" w:lineRule="auto"/>
        <w:rPr>
          <w:rFonts w:asciiTheme="minorHAnsi" w:hAnsiTheme="minorHAnsi" w:cstheme="minorBidi"/>
        </w:rPr>
      </w:pPr>
      <w:r w:rsidRPr="00231A9F">
        <w:rPr>
          <w:rFonts w:asciiTheme="minorHAnsi" w:hAnsiTheme="minorHAnsi" w:cstheme="minorBidi"/>
        </w:rPr>
        <w:t xml:space="preserve">Danijela </w:t>
      </w:r>
      <w:proofErr w:type="spellStart"/>
      <w:r w:rsidRPr="00231A9F">
        <w:rPr>
          <w:rFonts w:asciiTheme="minorHAnsi" w:hAnsiTheme="minorHAnsi" w:cstheme="minorBidi"/>
        </w:rPr>
        <w:t>Forjan</w:t>
      </w:r>
      <w:proofErr w:type="spellEnd"/>
      <w:r w:rsidRPr="00231A9F">
        <w:rPr>
          <w:rFonts w:asciiTheme="minorHAnsi" w:hAnsiTheme="minorHAnsi" w:cstheme="minorBidi"/>
        </w:rPr>
        <w:t xml:space="preserve"> – predstavnica roditelja 8. razreda MŠ</w:t>
      </w:r>
    </w:p>
    <w:p w14:paraId="77556831" w14:textId="3A56B453" w:rsidR="00240D62" w:rsidRPr="00231A9F" w:rsidRDefault="00240D62" w:rsidP="00691BD9">
      <w:pPr>
        <w:pStyle w:val="Dopis"/>
        <w:spacing w:line="276" w:lineRule="auto"/>
        <w:ind w:left="644"/>
        <w:rPr>
          <w:rFonts w:asciiTheme="minorHAnsi" w:hAnsiTheme="minorHAnsi" w:cstheme="minorBidi"/>
        </w:rPr>
      </w:pPr>
    </w:p>
    <w:p w14:paraId="228B07BA" w14:textId="255FBAD3" w:rsidR="00240D62" w:rsidRPr="00231A9F" w:rsidRDefault="00240D62" w:rsidP="00691BD9">
      <w:pPr>
        <w:pStyle w:val="Dopis"/>
        <w:spacing w:line="276" w:lineRule="auto"/>
        <w:ind w:firstLine="360"/>
        <w:rPr>
          <w:rFonts w:asciiTheme="minorHAnsi" w:hAnsiTheme="minorHAnsi" w:cstheme="minorBidi"/>
        </w:rPr>
      </w:pPr>
      <w:r w:rsidRPr="00231A9F">
        <w:rPr>
          <w:rFonts w:asciiTheme="minorHAnsi" w:hAnsiTheme="minorHAnsi" w:cstheme="minorBidi"/>
        </w:rPr>
        <w:t>Za predsjednicu Vijeća roditelja izabrana je Ivana Novaković Božić, a za zamjenicu Martina Šimunović. Vijeć</w:t>
      </w:r>
      <w:r w:rsidR="0005735F">
        <w:rPr>
          <w:rFonts w:asciiTheme="minorHAnsi" w:hAnsiTheme="minorHAnsi" w:cstheme="minorBidi"/>
        </w:rPr>
        <w:t>e</w:t>
      </w:r>
      <w:r w:rsidRPr="00231A9F">
        <w:rPr>
          <w:rFonts w:asciiTheme="minorHAnsi" w:hAnsiTheme="minorHAnsi" w:cstheme="minorBidi"/>
        </w:rPr>
        <w:t xml:space="preserve"> roditelja tijekom ove školske godine održalo je ukupno četiri sjednice. Na sjednici održanoj 17.</w:t>
      </w:r>
      <w:r w:rsidR="0005735F">
        <w:rPr>
          <w:rFonts w:asciiTheme="minorHAnsi" w:hAnsiTheme="minorHAnsi" w:cstheme="minorBidi"/>
        </w:rPr>
        <w:t xml:space="preserve"> </w:t>
      </w:r>
      <w:r w:rsidRPr="00231A9F">
        <w:rPr>
          <w:rFonts w:asciiTheme="minorHAnsi" w:hAnsiTheme="minorHAnsi" w:cstheme="minorBidi"/>
        </w:rPr>
        <w:t>4.</w:t>
      </w:r>
      <w:r w:rsidR="0005735F">
        <w:rPr>
          <w:rFonts w:asciiTheme="minorHAnsi" w:hAnsiTheme="minorHAnsi" w:cstheme="minorBidi"/>
        </w:rPr>
        <w:t xml:space="preserve"> </w:t>
      </w:r>
      <w:r w:rsidRPr="00231A9F">
        <w:rPr>
          <w:rFonts w:asciiTheme="minorHAnsi" w:hAnsiTheme="minorHAnsi" w:cstheme="minorBidi"/>
        </w:rPr>
        <w:t>2025. godine održani su izbori za  novi saziv Školskog odbora. Tada je Ivana Novaković Božić izabrana za predstavnika roditelja u Školski odbor.</w:t>
      </w:r>
    </w:p>
    <w:p w14:paraId="4AB44203" w14:textId="44B21EB1" w:rsidR="00240D62" w:rsidRPr="00231A9F" w:rsidRDefault="00240D62" w:rsidP="00691BD9">
      <w:pPr>
        <w:pStyle w:val="Dopis"/>
        <w:spacing w:line="276" w:lineRule="auto"/>
        <w:ind w:firstLine="360"/>
        <w:rPr>
          <w:rFonts w:asciiTheme="minorHAnsi" w:hAnsiTheme="minorHAnsi" w:cstheme="minorBidi"/>
        </w:rPr>
      </w:pPr>
      <w:r w:rsidRPr="00231A9F">
        <w:rPr>
          <w:rFonts w:asciiTheme="minorHAnsi" w:hAnsiTheme="minorHAnsi" w:cstheme="minorBidi"/>
        </w:rPr>
        <w:t xml:space="preserve">Na istoj sjednici za mjesto predsjednice Vijeća roditelja umjesto gđe. Božić izabrana je Martina Šimunović, a za zamjenicu Danijela </w:t>
      </w:r>
      <w:proofErr w:type="spellStart"/>
      <w:r w:rsidRPr="00231A9F">
        <w:rPr>
          <w:rFonts w:asciiTheme="minorHAnsi" w:hAnsiTheme="minorHAnsi" w:cstheme="minorBidi"/>
        </w:rPr>
        <w:t>Dolački</w:t>
      </w:r>
      <w:proofErr w:type="spellEnd"/>
      <w:r w:rsidRPr="00231A9F">
        <w:rPr>
          <w:rFonts w:asciiTheme="minorHAnsi" w:hAnsiTheme="minorHAnsi" w:cstheme="minorBidi"/>
        </w:rPr>
        <w:t xml:space="preserve">. </w:t>
      </w:r>
    </w:p>
    <w:p w14:paraId="005545F6" w14:textId="6BCE461B" w:rsidR="00240D62" w:rsidRPr="00231A9F" w:rsidRDefault="00240D62" w:rsidP="00691BD9">
      <w:pPr>
        <w:pStyle w:val="Dopis"/>
        <w:spacing w:line="276" w:lineRule="auto"/>
        <w:ind w:firstLine="360"/>
        <w:rPr>
          <w:rFonts w:asciiTheme="minorHAnsi" w:hAnsiTheme="minorHAnsi" w:cstheme="minorBidi"/>
        </w:rPr>
      </w:pPr>
      <w:r w:rsidRPr="00231A9F">
        <w:rPr>
          <w:rFonts w:asciiTheme="minorHAnsi" w:hAnsiTheme="minorHAnsi" w:cstheme="minorBidi"/>
        </w:rPr>
        <w:t xml:space="preserve">Vijeće roditelja raspravljalo je o Izvješću o realizaciji GPP-a i </w:t>
      </w:r>
      <w:proofErr w:type="spellStart"/>
      <w:r w:rsidRPr="00231A9F">
        <w:rPr>
          <w:rFonts w:asciiTheme="minorHAnsi" w:hAnsiTheme="minorHAnsi" w:cstheme="minorBidi"/>
        </w:rPr>
        <w:t>Kurikula</w:t>
      </w:r>
      <w:proofErr w:type="spellEnd"/>
      <w:r w:rsidRPr="00231A9F">
        <w:rPr>
          <w:rFonts w:asciiTheme="minorHAnsi" w:hAnsiTheme="minorHAnsi" w:cstheme="minorBidi"/>
        </w:rPr>
        <w:t xml:space="preserve"> za 2023./2024., Godišnjem planu i programu rada škole za 2024./2025. i Školskom </w:t>
      </w:r>
      <w:proofErr w:type="spellStart"/>
      <w:r w:rsidRPr="00231A9F">
        <w:rPr>
          <w:rFonts w:asciiTheme="minorHAnsi" w:hAnsiTheme="minorHAnsi" w:cstheme="minorBidi"/>
        </w:rPr>
        <w:t>kurikulu</w:t>
      </w:r>
      <w:proofErr w:type="spellEnd"/>
      <w:r w:rsidRPr="00231A9F">
        <w:rPr>
          <w:rFonts w:asciiTheme="minorHAnsi" w:hAnsiTheme="minorHAnsi" w:cstheme="minorBidi"/>
        </w:rPr>
        <w:t xml:space="preserve"> za 2024./2025.  te ostalim pitanjima značajnim za život i rad Škole. </w:t>
      </w:r>
    </w:p>
    <w:p w14:paraId="5145171D" w14:textId="2C8B6A20" w:rsidR="008C38E6" w:rsidRPr="00691BD9" w:rsidRDefault="00240D62" w:rsidP="00691BD9">
      <w:pPr>
        <w:pStyle w:val="Dopis"/>
        <w:spacing w:line="276" w:lineRule="auto"/>
        <w:ind w:firstLine="360"/>
        <w:rPr>
          <w:rFonts w:asciiTheme="minorHAnsi" w:hAnsiTheme="minorHAnsi" w:cstheme="minorBidi"/>
        </w:rPr>
      </w:pPr>
      <w:r w:rsidRPr="00231A9F">
        <w:rPr>
          <w:rFonts w:asciiTheme="minorHAnsi" w:hAnsiTheme="minorHAnsi" w:cstheme="minorBidi"/>
        </w:rPr>
        <w:t>Članovi Vijeća roditelja upoznati su s djelokrugom rada škole i poboljšanjem uvjeta rada u školi</w:t>
      </w:r>
      <w:r w:rsidR="00157EEA">
        <w:rPr>
          <w:rFonts w:asciiTheme="minorHAnsi" w:hAnsiTheme="minorHAnsi" w:cstheme="minorBidi"/>
        </w:rPr>
        <w:t>.</w:t>
      </w:r>
    </w:p>
    <w:p w14:paraId="6294944E" w14:textId="77777777" w:rsidR="008C38E6" w:rsidRPr="00E36BBE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E36BBE">
        <w:rPr>
          <w:rFonts w:asciiTheme="minorHAnsi" w:hAnsiTheme="minorHAnsi" w:cstheme="minorBidi"/>
          <w:b/>
          <w:bCs/>
          <w:sz w:val="28"/>
          <w:szCs w:val="28"/>
        </w:rPr>
        <w:lastRenderedPageBreak/>
        <w:t xml:space="preserve">6.7. RAD TAJNIŠTVA I </w:t>
      </w:r>
    </w:p>
    <w:p w14:paraId="1B824BDA" w14:textId="77777777" w:rsidR="00691BD9" w:rsidRPr="00E36BBE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E36BBE">
        <w:rPr>
          <w:rFonts w:asciiTheme="minorHAnsi" w:hAnsiTheme="minorHAnsi" w:cstheme="minorBidi"/>
          <w:b/>
          <w:bCs/>
          <w:sz w:val="28"/>
          <w:szCs w:val="28"/>
        </w:rPr>
        <w:t>ADMINISTRATIVNO-TEHNIČKE SLUŽBE</w:t>
      </w:r>
    </w:p>
    <w:p w14:paraId="790A518B" w14:textId="73D05CBA" w:rsidR="008C38E6" w:rsidRPr="0022170C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Bidi"/>
          <w:b/>
          <w:bCs/>
          <w:color w:val="FF0000"/>
          <w:sz w:val="28"/>
          <w:szCs w:val="28"/>
        </w:rPr>
      </w:pPr>
      <w:r>
        <w:tab/>
      </w:r>
    </w:p>
    <w:p w14:paraId="682B518D" w14:textId="77777777" w:rsidR="00691BD9" w:rsidRPr="005F681A" w:rsidRDefault="00691BD9" w:rsidP="00691BD9">
      <w:pPr>
        <w:spacing w:line="276" w:lineRule="auto"/>
        <w:ind w:firstLine="720"/>
        <w:jc w:val="both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005F681A">
        <w:rPr>
          <w:rFonts w:asciiTheme="minorHAnsi" w:eastAsia="Calibri" w:hAnsiTheme="minorHAnsi" w:cstheme="minorBidi"/>
          <w:sz w:val="24"/>
          <w:szCs w:val="24"/>
        </w:rPr>
        <w:t xml:space="preserve">Rad tajništva ostvaren je prema Godišnjem planu i programu i više od planiranog. Uz svakodnevne poslove urudžbiranja, slanja pošte, pisanja dopisa,  unazad par godina  opseg  tajničkih poslova uvelike se povećao uvođenjem registra zaposlenika i centralnog obračuna plaća. Povećanju poslova pridonijeli su i poslovi zapošljavanja pomoćnika u nastavi, čijem se prijavljivanju, izvještavanju i obračunu plaća mora posvetiti posebno vrijeme i pažnja jer obračun plaća ne ide iz COP-a,  kao što je to za ostale zaposlenike škole. Isto se odnosi i na plaće voditelja </w:t>
      </w:r>
      <w:proofErr w:type="spellStart"/>
      <w:r w:rsidRPr="005F681A">
        <w:rPr>
          <w:rFonts w:asciiTheme="minorHAnsi" w:eastAsia="Calibri" w:hAnsiTheme="minorHAnsi" w:cstheme="minorBidi"/>
          <w:sz w:val="24"/>
          <w:szCs w:val="24"/>
        </w:rPr>
        <w:t>Predškole</w:t>
      </w:r>
      <w:proofErr w:type="spellEnd"/>
      <w:r w:rsidRPr="005F681A">
        <w:rPr>
          <w:rFonts w:asciiTheme="minorHAnsi" w:eastAsia="Calibri" w:hAnsiTheme="minorHAnsi" w:cstheme="minorBidi"/>
          <w:sz w:val="24"/>
          <w:szCs w:val="24"/>
        </w:rPr>
        <w:t xml:space="preserve">  koja je organizirana u sklopu naše osnovne škole</w:t>
      </w:r>
      <w:r>
        <w:rPr>
          <w:rFonts w:asciiTheme="minorHAnsi" w:eastAsia="Calibri" w:hAnsiTheme="minorHAnsi" w:cstheme="minorBidi"/>
          <w:sz w:val="24"/>
          <w:szCs w:val="24"/>
        </w:rPr>
        <w:t xml:space="preserve">. Općina </w:t>
      </w:r>
      <w:proofErr w:type="spellStart"/>
      <w:r>
        <w:rPr>
          <w:rFonts w:asciiTheme="minorHAnsi" w:eastAsia="Calibri" w:hAnsiTheme="minorHAnsi" w:cstheme="minorBidi"/>
          <w:sz w:val="24"/>
          <w:szCs w:val="24"/>
        </w:rPr>
        <w:t>Štefanje</w:t>
      </w:r>
      <w:proofErr w:type="spellEnd"/>
      <w:r>
        <w:rPr>
          <w:rFonts w:asciiTheme="minorHAnsi" w:eastAsia="Calibri" w:hAnsiTheme="minorHAnsi" w:cstheme="minorBidi"/>
          <w:sz w:val="24"/>
          <w:szCs w:val="24"/>
        </w:rPr>
        <w:t xml:space="preserve"> ove je godine završila izgradnju dječjeg vrtića koji bi trebao početi s radom u rujnu 2025. godine . To nas veseli i samim time škola će biti oslobođena organizacije programa </w:t>
      </w:r>
      <w:proofErr w:type="spellStart"/>
      <w:r>
        <w:rPr>
          <w:rFonts w:asciiTheme="minorHAnsi" w:eastAsia="Calibri" w:hAnsiTheme="minorHAnsi" w:cstheme="minorBidi"/>
          <w:sz w:val="24"/>
          <w:szCs w:val="24"/>
        </w:rPr>
        <w:t>Predškole</w:t>
      </w:r>
      <w:proofErr w:type="spellEnd"/>
      <w:r>
        <w:rPr>
          <w:rFonts w:asciiTheme="minorHAnsi" w:eastAsia="Calibri" w:hAnsiTheme="minorHAnsi" w:cstheme="minorBidi"/>
          <w:sz w:val="24"/>
          <w:szCs w:val="24"/>
        </w:rPr>
        <w:t xml:space="preserve"> koji će od otvaranja vrtića biti u njihovoj domeni. </w:t>
      </w:r>
      <w:r w:rsidRPr="005F681A">
        <w:rPr>
          <w:rFonts w:asciiTheme="minorHAnsi" w:eastAsia="Calibri" w:hAnsiTheme="minorHAnsi" w:cstheme="minorBidi"/>
          <w:sz w:val="24"/>
          <w:szCs w:val="24"/>
        </w:rPr>
        <w:t xml:space="preserve"> Također, tu je i praćenje prisutnosti na radu, kao i izvještavanje i obračun plaća  za pomoćnice u nastavi koje su bile zaposlene u sklopu Projekta „Uz potporu sve je moguće, faza VII.“ Ove školske godine pomoćnici u nastavi imaju po prvi puta sklopljene ugovore o radu do 31.8.2025., znači do kraja školske, a ne nastavne godine. Samim time bilo je potrebno organizirati poslove za pomoćnike u nastavi i nakon završetka nastavne godine.</w:t>
      </w:r>
    </w:p>
    <w:p w14:paraId="60E48C2E" w14:textId="77777777" w:rsidR="00691BD9" w:rsidRPr="005F681A" w:rsidRDefault="00691BD9" w:rsidP="00691BD9">
      <w:pPr>
        <w:spacing w:line="276" w:lineRule="auto"/>
        <w:jc w:val="both"/>
        <w:rPr>
          <w:rFonts w:asciiTheme="minorHAnsi" w:eastAsia="Calibri" w:hAnsiTheme="minorHAnsi" w:cstheme="minorBidi"/>
          <w:sz w:val="24"/>
          <w:szCs w:val="24"/>
        </w:rPr>
      </w:pPr>
      <w:r w:rsidRPr="005F681A">
        <w:rPr>
          <w:rFonts w:asciiTheme="minorHAnsi" w:eastAsia="Calibri" w:hAnsiTheme="minorHAnsi" w:cstheme="minorHAnsi"/>
          <w:sz w:val="24"/>
          <w:szCs w:val="24"/>
        </w:rPr>
        <w:tab/>
      </w:r>
      <w:r w:rsidRPr="005F681A">
        <w:rPr>
          <w:rFonts w:asciiTheme="minorHAnsi" w:eastAsia="Calibri" w:hAnsiTheme="minorHAnsi" w:cstheme="minorBidi"/>
          <w:sz w:val="24"/>
          <w:szCs w:val="24"/>
        </w:rPr>
        <w:t>Tajništvo je redovito usklađivalo opće akte  Škole temeljem zakonskih promjena koje su stupile na snagu tijekom školske godine. Unošeni su podatci prema odredbama Zakona o zaštiti osobnih podataka i Zakona o pravu na pristup informacijama u Središnji registar AZOP-a, raspisivanje natječaja, što uključuje objavljivanje natječaja na internetskim stranicama škole u Hrvatskoga zavoda za zapošljavanje. Isto tako, poslovi tajnice su i pisanje poziva i zaključaka sa sjednica Školskog odbora koje je, također, potrebno objavljivati na internetskim stranicama škole.</w:t>
      </w:r>
    </w:p>
    <w:p w14:paraId="3AE29827" w14:textId="77777777" w:rsidR="00691BD9" w:rsidRDefault="00691BD9" w:rsidP="00691BD9">
      <w:pPr>
        <w:spacing w:line="276" w:lineRule="auto"/>
        <w:jc w:val="both"/>
        <w:rPr>
          <w:rFonts w:asciiTheme="minorHAnsi" w:eastAsia="Calibri" w:hAnsiTheme="minorHAnsi" w:cstheme="minorBidi"/>
          <w:sz w:val="6"/>
          <w:szCs w:val="6"/>
        </w:rPr>
      </w:pPr>
      <w:r w:rsidRPr="005F681A">
        <w:rPr>
          <w:rFonts w:asciiTheme="minorHAnsi" w:eastAsia="Calibri" w:hAnsiTheme="minorHAnsi" w:cstheme="minorHAnsi"/>
          <w:sz w:val="24"/>
          <w:szCs w:val="24"/>
        </w:rPr>
        <w:tab/>
      </w:r>
      <w:r w:rsidRPr="005F681A">
        <w:rPr>
          <w:rFonts w:asciiTheme="minorHAnsi" w:eastAsia="Calibri" w:hAnsiTheme="minorHAnsi" w:cstheme="minorBidi"/>
          <w:sz w:val="24"/>
          <w:szCs w:val="24"/>
        </w:rPr>
        <w:t xml:space="preserve">Krajem školske godine 2024./2025. temeljem uputa Ministarstva znanosti i obrazovanja, tajništvo je u suradnji s ravnateljem škole te stručnom suradnicom pedagoginjom moralo odraditi nabavu udžbenika koji će za iduću školsku godinu biti financirani iz Državnog proračuna. Jednostavna nabava se provodila i za nabavku radnih bilježnica koje za sve učenike financira Općina </w:t>
      </w:r>
      <w:proofErr w:type="spellStart"/>
      <w:r w:rsidRPr="005F681A">
        <w:rPr>
          <w:rFonts w:asciiTheme="minorHAnsi" w:eastAsia="Calibri" w:hAnsiTheme="minorHAnsi" w:cstheme="minorBidi"/>
          <w:sz w:val="24"/>
          <w:szCs w:val="24"/>
        </w:rPr>
        <w:t>Štefanje</w:t>
      </w:r>
      <w:proofErr w:type="spellEnd"/>
      <w:r w:rsidRPr="005F681A">
        <w:rPr>
          <w:rFonts w:asciiTheme="minorHAnsi" w:eastAsia="Calibri" w:hAnsiTheme="minorHAnsi" w:cstheme="minorBidi"/>
          <w:sz w:val="24"/>
          <w:szCs w:val="24"/>
        </w:rPr>
        <w:t>.</w:t>
      </w:r>
    </w:p>
    <w:p w14:paraId="21F3E909" w14:textId="77777777" w:rsidR="00691BD9" w:rsidRPr="0039008E" w:rsidRDefault="00691BD9" w:rsidP="00691BD9">
      <w:pPr>
        <w:spacing w:line="276" w:lineRule="auto"/>
        <w:jc w:val="both"/>
        <w:rPr>
          <w:rFonts w:asciiTheme="minorHAnsi" w:eastAsia="Calibri" w:hAnsiTheme="minorHAnsi" w:cstheme="minorBidi"/>
          <w:sz w:val="6"/>
          <w:szCs w:val="6"/>
        </w:rPr>
      </w:pPr>
    </w:p>
    <w:p w14:paraId="253FC215" w14:textId="77777777" w:rsidR="00691BD9" w:rsidRPr="00133619" w:rsidRDefault="00691BD9" w:rsidP="00691BD9">
      <w:pPr>
        <w:spacing w:line="276" w:lineRule="auto"/>
        <w:jc w:val="both"/>
        <w:rPr>
          <w:rFonts w:asciiTheme="minorHAnsi" w:eastAsia="Calibri" w:hAnsiTheme="minorHAnsi" w:cstheme="minorBidi"/>
          <w:color w:val="FF0000"/>
          <w:sz w:val="24"/>
          <w:szCs w:val="24"/>
        </w:rPr>
      </w:pPr>
      <w:r w:rsidRPr="00133619">
        <w:rPr>
          <w:rFonts w:asciiTheme="minorHAnsi" w:eastAsia="Calibri" w:hAnsiTheme="minorHAnsi" w:cstheme="minorHAnsi"/>
          <w:sz w:val="24"/>
          <w:szCs w:val="24"/>
        </w:rPr>
        <w:tab/>
      </w:r>
      <w:r>
        <w:rPr>
          <w:rFonts w:asciiTheme="minorHAnsi" w:eastAsia="Calibri" w:hAnsiTheme="minorHAnsi" w:cstheme="minorHAnsi"/>
          <w:sz w:val="24"/>
          <w:szCs w:val="24"/>
        </w:rPr>
        <w:t>Prema potrebi vršeni su postupci jednostavne nabave prema Pravilniku škole.</w:t>
      </w:r>
    </w:p>
    <w:p w14:paraId="1A0561DE" w14:textId="77777777" w:rsidR="00691BD9" w:rsidRPr="00133619" w:rsidRDefault="00691BD9" w:rsidP="00691BD9">
      <w:pPr>
        <w:spacing w:line="276" w:lineRule="auto"/>
        <w:jc w:val="both"/>
        <w:rPr>
          <w:rFonts w:asciiTheme="minorHAnsi" w:eastAsia="Calibri" w:hAnsiTheme="minorHAnsi" w:cstheme="minorBidi"/>
          <w:color w:val="FF0000"/>
          <w:sz w:val="12"/>
          <w:szCs w:val="12"/>
        </w:rPr>
      </w:pPr>
    </w:p>
    <w:p w14:paraId="5B884B00" w14:textId="77777777" w:rsidR="00691BD9" w:rsidRPr="0039008E" w:rsidRDefault="00691BD9" w:rsidP="00691BD9">
      <w:pPr>
        <w:spacing w:line="276" w:lineRule="auto"/>
        <w:ind w:firstLine="708"/>
        <w:jc w:val="both"/>
        <w:rPr>
          <w:rFonts w:asciiTheme="minorHAnsi" w:eastAsia="Calibri" w:hAnsiTheme="minorHAnsi" w:cstheme="minorBidi"/>
          <w:sz w:val="12"/>
          <w:szCs w:val="12"/>
        </w:rPr>
      </w:pPr>
      <w:r w:rsidRPr="0039008E">
        <w:rPr>
          <w:rFonts w:asciiTheme="minorHAnsi" w:eastAsia="Calibri" w:hAnsiTheme="minorHAnsi" w:cstheme="minorBidi"/>
          <w:sz w:val="24"/>
          <w:szCs w:val="24"/>
        </w:rPr>
        <w:t>Početkom 2025. godine tajništvo i računovodstvo je zajedno s ravnateljem škole radilo Izvješće o fiskalnoj odgovornosti za 2024. godinu i popunjavalo Upitnik o fiskalnoj odgovornosti za 2024. godinu.</w:t>
      </w:r>
    </w:p>
    <w:p w14:paraId="16B23889" w14:textId="77777777" w:rsidR="00691BD9" w:rsidRPr="0039008E" w:rsidRDefault="00691BD9" w:rsidP="00691BD9">
      <w:pPr>
        <w:spacing w:line="276" w:lineRule="auto"/>
        <w:ind w:firstLine="708"/>
        <w:jc w:val="both"/>
        <w:rPr>
          <w:rFonts w:asciiTheme="minorHAnsi" w:eastAsia="Calibri" w:hAnsiTheme="minorHAnsi" w:cstheme="minorBidi"/>
          <w:sz w:val="12"/>
          <w:szCs w:val="12"/>
        </w:rPr>
      </w:pPr>
    </w:p>
    <w:p w14:paraId="4E2FAB12" w14:textId="32932056" w:rsidR="00691BD9" w:rsidRPr="0039008E" w:rsidRDefault="00691BD9" w:rsidP="00691BD9">
      <w:pPr>
        <w:spacing w:line="276" w:lineRule="auto"/>
        <w:ind w:firstLine="708"/>
        <w:jc w:val="both"/>
        <w:rPr>
          <w:rFonts w:asciiTheme="minorHAnsi" w:eastAsia="Calibri" w:hAnsiTheme="minorHAnsi" w:cstheme="minorBidi"/>
          <w:sz w:val="12"/>
          <w:szCs w:val="12"/>
        </w:rPr>
      </w:pPr>
      <w:r w:rsidRPr="0039008E">
        <w:rPr>
          <w:rFonts w:asciiTheme="minorHAnsi" w:eastAsia="Calibri" w:hAnsiTheme="minorHAnsi" w:cstheme="minorBidi"/>
          <w:sz w:val="24"/>
          <w:szCs w:val="24"/>
        </w:rPr>
        <w:t>Tijekom školske godine</w:t>
      </w:r>
      <w:r w:rsidR="006B65A8">
        <w:rPr>
          <w:rFonts w:asciiTheme="minorHAnsi" w:eastAsia="Calibri" w:hAnsiTheme="minorHAnsi" w:cstheme="minorBidi"/>
          <w:sz w:val="24"/>
          <w:szCs w:val="24"/>
        </w:rPr>
        <w:t xml:space="preserve"> 2024./2025.</w:t>
      </w:r>
      <w:r w:rsidRPr="0039008E">
        <w:rPr>
          <w:rFonts w:asciiTheme="minorHAnsi" w:eastAsia="Calibri" w:hAnsiTheme="minorHAnsi" w:cstheme="minorBidi"/>
          <w:sz w:val="24"/>
          <w:szCs w:val="24"/>
        </w:rPr>
        <w:t xml:space="preserve"> tajnica i računovotkinja škole,  od planiranih stručnih usavršavanja, ostvarile su višednevni stručni skup u organizaciji Hrvatske zajednice osnovnih škola. </w:t>
      </w:r>
    </w:p>
    <w:p w14:paraId="15C2C070" w14:textId="77777777" w:rsidR="00691BD9" w:rsidRPr="0039008E" w:rsidRDefault="00691BD9" w:rsidP="00691BD9">
      <w:pPr>
        <w:spacing w:line="276" w:lineRule="auto"/>
        <w:ind w:firstLine="708"/>
        <w:jc w:val="both"/>
        <w:rPr>
          <w:rFonts w:asciiTheme="minorHAnsi" w:eastAsia="Calibri" w:hAnsiTheme="minorHAnsi" w:cstheme="minorBidi"/>
          <w:sz w:val="12"/>
          <w:szCs w:val="12"/>
        </w:rPr>
      </w:pPr>
    </w:p>
    <w:p w14:paraId="6B5D3591" w14:textId="3214AFFE" w:rsidR="00691BD9" w:rsidRPr="0039008E" w:rsidRDefault="00691BD9" w:rsidP="00691BD9">
      <w:pPr>
        <w:spacing w:line="276" w:lineRule="auto"/>
        <w:ind w:firstLine="708"/>
        <w:jc w:val="both"/>
        <w:rPr>
          <w:rFonts w:asciiTheme="minorHAnsi" w:eastAsia="Calibri" w:hAnsiTheme="minorHAnsi" w:cstheme="minorBidi"/>
          <w:sz w:val="24"/>
          <w:szCs w:val="24"/>
        </w:rPr>
      </w:pPr>
      <w:r w:rsidRPr="0039008E">
        <w:rPr>
          <w:rFonts w:asciiTheme="minorHAnsi" w:eastAsia="Calibri" w:hAnsiTheme="minorHAnsi" w:cstheme="minorBidi"/>
          <w:sz w:val="24"/>
          <w:szCs w:val="24"/>
        </w:rPr>
        <w:t>Poslove voditeljice računovodstava u nepunom radnom vremenu od 20 sati tjedno vrši Ljerka Ježić. Računovodstveni program je u sklopu</w:t>
      </w:r>
      <w:r w:rsidR="006B65A8">
        <w:rPr>
          <w:rFonts w:asciiTheme="minorHAnsi" w:eastAsia="Calibri" w:hAnsiTheme="minorHAnsi" w:cstheme="minorBidi"/>
          <w:sz w:val="24"/>
          <w:szCs w:val="24"/>
        </w:rPr>
        <w:t xml:space="preserve"> </w:t>
      </w:r>
      <w:r w:rsidRPr="0039008E">
        <w:rPr>
          <w:rFonts w:asciiTheme="minorHAnsi" w:eastAsia="Calibri" w:hAnsiTheme="minorHAnsi" w:cstheme="minorBidi"/>
          <w:sz w:val="24"/>
          <w:szCs w:val="24"/>
        </w:rPr>
        <w:t xml:space="preserve">programa koji koristi naš </w:t>
      </w:r>
      <w:r w:rsidR="006B65A8">
        <w:rPr>
          <w:rFonts w:asciiTheme="minorHAnsi" w:eastAsia="Calibri" w:hAnsiTheme="minorHAnsi" w:cstheme="minorBidi"/>
          <w:sz w:val="24"/>
          <w:szCs w:val="24"/>
        </w:rPr>
        <w:t>O</w:t>
      </w:r>
      <w:r w:rsidRPr="0039008E">
        <w:rPr>
          <w:rFonts w:asciiTheme="minorHAnsi" w:eastAsia="Calibri" w:hAnsiTheme="minorHAnsi" w:cstheme="minorBidi"/>
          <w:sz w:val="24"/>
          <w:szCs w:val="24"/>
        </w:rPr>
        <w:t xml:space="preserve">snivač, </w:t>
      </w:r>
      <w:r w:rsidRPr="0039008E">
        <w:rPr>
          <w:rFonts w:asciiTheme="minorHAnsi" w:eastAsia="Calibri" w:hAnsiTheme="minorHAnsi" w:cstheme="minorBidi"/>
          <w:sz w:val="24"/>
          <w:szCs w:val="24"/>
        </w:rPr>
        <w:lastRenderedPageBreak/>
        <w:t xml:space="preserve">Bjelovarsko-bilogorska županija, točnije sustav Riznice Bjelovarsko-bilogorske županije. Radi se o programu programske tvrtke </w:t>
      </w:r>
      <w:proofErr w:type="spellStart"/>
      <w:r w:rsidRPr="0039008E">
        <w:rPr>
          <w:rFonts w:asciiTheme="minorHAnsi" w:eastAsia="Calibri" w:hAnsiTheme="minorHAnsi" w:cstheme="minorBidi"/>
          <w:sz w:val="24"/>
          <w:szCs w:val="24"/>
        </w:rPr>
        <w:t>Infomare</w:t>
      </w:r>
      <w:proofErr w:type="spellEnd"/>
      <w:r w:rsidRPr="0039008E">
        <w:rPr>
          <w:rFonts w:asciiTheme="minorHAnsi" w:eastAsia="Calibri" w:hAnsiTheme="minorHAnsi" w:cstheme="minorBidi"/>
          <w:sz w:val="24"/>
          <w:szCs w:val="24"/>
        </w:rPr>
        <w:t xml:space="preserve"> d.o.o. iz Zagreba. Korištenjem ovog sustava omogućen je uvid osnivaču – BBŽ-u u potpuno financijsko poslovanje škole, olakšan rad pri izradi konsolidiranih izvješća, usklade prihoda i rashoda od strane BBŽ-a, izrada rebalansa proračuna te podmirivanja materijalnih obveza škole koje podliježu decentralizaciji.</w:t>
      </w:r>
    </w:p>
    <w:p w14:paraId="71DCF44F" w14:textId="77777777" w:rsidR="00691BD9" w:rsidRPr="0039008E" w:rsidRDefault="00691BD9" w:rsidP="00691BD9">
      <w:pPr>
        <w:spacing w:line="276" w:lineRule="auto"/>
        <w:jc w:val="both"/>
        <w:rPr>
          <w:rFonts w:asciiTheme="minorHAnsi" w:eastAsia="Calibri" w:hAnsiTheme="minorHAnsi" w:cstheme="minorBidi"/>
          <w:sz w:val="24"/>
          <w:szCs w:val="24"/>
        </w:rPr>
      </w:pPr>
      <w:r w:rsidRPr="0039008E">
        <w:rPr>
          <w:rFonts w:asciiTheme="minorHAnsi" w:eastAsia="Calibri" w:hAnsiTheme="minorHAnsi" w:cstheme="minorHAnsi"/>
          <w:sz w:val="24"/>
          <w:szCs w:val="24"/>
        </w:rPr>
        <w:tab/>
      </w:r>
      <w:r w:rsidRPr="0039008E">
        <w:rPr>
          <w:rFonts w:asciiTheme="minorHAnsi" w:eastAsia="Calibri" w:hAnsiTheme="minorHAnsi" w:cstheme="minorBidi"/>
          <w:sz w:val="24"/>
          <w:szCs w:val="24"/>
        </w:rPr>
        <w:t xml:space="preserve">Prema uputi, tajništvo škole obračunava plaće koje se isplaćuju izvan sustava COP-a, a to su plaće za voditelja </w:t>
      </w:r>
      <w:proofErr w:type="spellStart"/>
      <w:r w:rsidRPr="0039008E">
        <w:rPr>
          <w:rFonts w:asciiTheme="minorHAnsi" w:eastAsia="Calibri" w:hAnsiTheme="minorHAnsi" w:cstheme="minorBidi"/>
          <w:sz w:val="24"/>
          <w:szCs w:val="24"/>
        </w:rPr>
        <w:t>Predškole</w:t>
      </w:r>
      <w:proofErr w:type="spellEnd"/>
      <w:r w:rsidRPr="0039008E">
        <w:rPr>
          <w:rFonts w:asciiTheme="minorHAnsi" w:eastAsia="Calibri" w:hAnsiTheme="minorHAnsi" w:cstheme="minorBidi"/>
          <w:sz w:val="24"/>
          <w:szCs w:val="24"/>
        </w:rPr>
        <w:t xml:space="preserve"> i pomoćnike u nastavi.</w:t>
      </w:r>
    </w:p>
    <w:p w14:paraId="4495659F" w14:textId="7BD5DD09" w:rsidR="00691BD9" w:rsidRPr="0039008E" w:rsidRDefault="00691BD9" w:rsidP="00691BD9">
      <w:pPr>
        <w:spacing w:line="276" w:lineRule="auto"/>
        <w:jc w:val="both"/>
        <w:rPr>
          <w:rFonts w:asciiTheme="minorHAnsi" w:eastAsia="Calibri" w:hAnsiTheme="minorHAnsi" w:cstheme="minorBidi"/>
          <w:sz w:val="24"/>
          <w:szCs w:val="24"/>
        </w:rPr>
      </w:pPr>
      <w:r w:rsidRPr="0039008E">
        <w:rPr>
          <w:rFonts w:asciiTheme="minorHAnsi" w:eastAsia="Calibri" w:hAnsiTheme="minorHAnsi" w:cstheme="minorBidi"/>
          <w:sz w:val="24"/>
          <w:szCs w:val="24"/>
        </w:rPr>
        <w:tab/>
        <w:t>Tijekom školske godine 2024./2025., točnije u siječnju 2025. godine zatvoren je bankovni račun škole i škola je prešla na jedinstveni račun Riznice Bjelovarsko-bilogorske županije</w:t>
      </w:r>
      <w:r w:rsidR="006D0C14">
        <w:rPr>
          <w:rFonts w:asciiTheme="minorHAnsi" w:eastAsia="Calibri" w:hAnsiTheme="minorHAnsi" w:cstheme="minorBidi"/>
          <w:sz w:val="24"/>
          <w:szCs w:val="24"/>
        </w:rPr>
        <w:t>,</w:t>
      </w:r>
      <w:r w:rsidRPr="0039008E">
        <w:rPr>
          <w:rFonts w:asciiTheme="minorHAnsi" w:eastAsia="Calibri" w:hAnsiTheme="minorHAnsi" w:cstheme="minorBidi"/>
          <w:sz w:val="24"/>
          <w:szCs w:val="24"/>
        </w:rPr>
        <w:t xml:space="preserve"> što iziskuje puno više vremena i odgovornosti računovodstva i tajništva ško</w:t>
      </w:r>
      <w:r w:rsidR="006D0C14">
        <w:rPr>
          <w:rFonts w:asciiTheme="minorHAnsi" w:eastAsia="Calibri" w:hAnsiTheme="minorHAnsi" w:cstheme="minorBidi"/>
          <w:sz w:val="24"/>
          <w:szCs w:val="24"/>
        </w:rPr>
        <w:t>l</w:t>
      </w:r>
      <w:r w:rsidRPr="0039008E">
        <w:rPr>
          <w:rFonts w:asciiTheme="minorHAnsi" w:eastAsia="Calibri" w:hAnsiTheme="minorHAnsi" w:cstheme="minorBidi"/>
          <w:sz w:val="24"/>
          <w:szCs w:val="24"/>
        </w:rPr>
        <w:t>e.</w:t>
      </w:r>
    </w:p>
    <w:p w14:paraId="32686665" w14:textId="77777777" w:rsidR="00691BD9" w:rsidRPr="0039008E" w:rsidRDefault="00691BD9" w:rsidP="00691BD9">
      <w:pPr>
        <w:spacing w:line="276" w:lineRule="auto"/>
        <w:ind w:firstLine="708"/>
        <w:jc w:val="both"/>
        <w:rPr>
          <w:rFonts w:asciiTheme="minorHAnsi" w:eastAsia="Calibri" w:hAnsiTheme="minorHAnsi" w:cstheme="minorBidi"/>
          <w:sz w:val="24"/>
          <w:szCs w:val="24"/>
        </w:rPr>
      </w:pPr>
      <w:r w:rsidRPr="0039008E">
        <w:rPr>
          <w:rFonts w:asciiTheme="minorHAnsi" w:eastAsia="Calibri" w:hAnsiTheme="minorHAnsi" w:cstheme="minorBidi"/>
          <w:sz w:val="24"/>
          <w:szCs w:val="24"/>
        </w:rPr>
        <w:t xml:space="preserve">Poslove domara-ložača obavlja Vilko Pražetina, stručna osoba u punom radnom vremenu. Uz redovite poslove domara tijekom školske godine svakodnevno je na usluzi učiteljima prilikom izrade raznih plakata i sl. Domar brine o održavanju svih travnatih površina oko školskih zgrada i u MŠ </w:t>
      </w:r>
      <w:proofErr w:type="spellStart"/>
      <w:r w:rsidRPr="0039008E">
        <w:rPr>
          <w:rFonts w:asciiTheme="minorHAnsi" w:eastAsia="Calibri" w:hAnsiTheme="minorHAnsi" w:cstheme="minorBidi"/>
          <w:sz w:val="24"/>
          <w:szCs w:val="24"/>
        </w:rPr>
        <w:t>Štefanje</w:t>
      </w:r>
      <w:proofErr w:type="spellEnd"/>
      <w:r w:rsidRPr="0039008E">
        <w:rPr>
          <w:rFonts w:asciiTheme="minorHAnsi" w:eastAsia="Calibri" w:hAnsiTheme="minorHAnsi" w:cstheme="minorBidi"/>
          <w:sz w:val="24"/>
          <w:szCs w:val="24"/>
        </w:rPr>
        <w:t xml:space="preserve"> i PŠ </w:t>
      </w:r>
      <w:proofErr w:type="spellStart"/>
      <w:r w:rsidRPr="0039008E">
        <w:rPr>
          <w:rFonts w:asciiTheme="minorHAnsi" w:eastAsia="Calibri" w:hAnsiTheme="minorHAnsi" w:cstheme="minorBidi"/>
          <w:sz w:val="24"/>
          <w:szCs w:val="24"/>
        </w:rPr>
        <w:t>Laminac</w:t>
      </w:r>
      <w:proofErr w:type="spellEnd"/>
      <w:r w:rsidRPr="0039008E">
        <w:rPr>
          <w:rFonts w:asciiTheme="minorHAnsi" w:eastAsia="Calibri" w:hAnsiTheme="minorHAnsi" w:cstheme="minorBidi"/>
          <w:sz w:val="24"/>
          <w:szCs w:val="24"/>
        </w:rPr>
        <w:t xml:space="preserve">. U zimskom periodu zadužen je za rad školske kotlovnice. </w:t>
      </w:r>
    </w:p>
    <w:p w14:paraId="6A2CFE2A" w14:textId="77777777" w:rsidR="00691BD9" w:rsidRPr="0039008E" w:rsidRDefault="00691BD9" w:rsidP="00691BD9">
      <w:pPr>
        <w:spacing w:line="276" w:lineRule="auto"/>
        <w:ind w:firstLine="708"/>
        <w:jc w:val="both"/>
        <w:rPr>
          <w:rFonts w:asciiTheme="minorHAnsi" w:eastAsia="Calibri" w:hAnsiTheme="minorHAnsi" w:cstheme="minorBidi"/>
          <w:sz w:val="24"/>
          <w:szCs w:val="24"/>
        </w:rPr>
      </w:pPr>
    </w:p>
    <w:p w14:paraId="5B1F8A6A" w14:textId="77777777" w:rsidR="00691BD9" w:rsidRPr="0039008E" w:rsidRDefault="00691BD9" w:rsidP="00691BD9">
      <w:pPr>
        <w:spacing w:line="276" w:lineRule="auto"/>
        <w:ind w:firstLine="708"/>
        <w:jc w:val="both"/>
        <w:rPr>
          <w:rFonts w:asciiTheme="minorHAnsi" w:eastAsia="Calibri" w:hAnsiTheme="minorHAnsi" w:cstheme="minorBidi"/>
          <w:sz w:val="24"/>
          <w:szCs w:val="24"/>
        </w:rPr>
      </w:pPr>
      <w:r w:rsidRPr="0039008E">
        <w:rPr>
          <w:rFonts w:asciiTheme="minorHAnsi" w:eastAsia="Calibri" w:hAnsiTheme="minorHAnsi" w:cstheme="minorBidi"/>
          <w:sz w:val="24"/>
          <w:szCs w:val="24"/>
        </w:rPr>
        <w:t>Poslove čišćenja u matičnoj školi obavljale su dvije spremačice u punom radnom vremenu.  Jedna radi  u dopodnevnoj, a druga u popodnevnoj smjeni, s tim da im se dva sata rada preklapaju pa mogu i zajednički odraditi dio poslova.</w:t>
      </w:r>
    </w:p>
    <w:p w14:paraId="640DF9B2" w14:textId="0508A875" w:rsidR="00691BD9" w:rsidRPr="0039008E" w:rsidRDefault="00691BD9" w:rsidP="00691BD9">
      <w:pPr>
        <w:spacing w:line="276" w:lineRule="auto"/>
        <w:ind w:firstLine="708"/>
        <w:jc w:val="both"/>
        <w:rPr>
          <w:rFonts w:asciiTheme="minorHAnsi" w:eastAsia="Calibri" w:hAnsiTheme="minorHAnsi" w:cstheme="minorBidi"/>
          <w:sz w:val="24"/>
          <w:szCs w:val="24"/>
        </w:rPr>
      </w:pPr>
      <w:r w:rsidRPr="0039008E">
        <w:rPr>
          <w:rFonts w:asciiTheme="minorHAnsi" w:eastAsia="Calibri" w:hAnsiTheme="minorHAnsi" w:cstheme="minorBidi"/>
          <w:sz w:val="24"/>
          <w:szCs w:val="24"/>
        </w:rPr>
        <w:t>Tijekom prošle školske godine nakon odlaska u mirovinu dviju spremačica</w:t>
      </w:r>
      <w:r w:rsidR="00F20E7C">
        <w:rPr>
          <w:rFonts w:asciiTheme="minorHAnsi" w:eastAsia="Calibri" w:hAnsiTheme="minorHAnsi" w:cstheme="minorBidi"/>
          <w:sz w:val="24"/>
          <w:szCs w:val="24"/>
        </w:rPr>
        <w:t>,</w:t>
      </w:r>
      <w:r w:rsidRPr="0039008E">
        <w:rPr>
          <w:rFonts w:asciiTheme="minorHAnsi" w:eastAsia="Calibri" w:hAnsiTheme="minorHAnsi" w:cstheme="minorBidi"/>
          <w:sz w:val="24"/>
          <w:szCs w:val="24"/>
        </w:rPr>
        <w:t xml:space="preserve"> Ministarstvo nam je umjesto za 2,5</w:t>
      </w:r>
      <w:r w:rsidR="00F20E7C">
        <w:rPr>
          <w:rFonts w:asciiTheme="minorHAnsi" w:eastAsia="Calibri" w:hAnsiTheme="minorHAnsi" w:cstheme="minorBidi"/>
          <w:sz w:val="24"/>
          <w:szCs w:val="24"/>
        </w:rPr>
        <w:t>,</w:t>
      </w:r>
      <w:r w:rsidRPr="0039008E">
        <w:rPr>
          <w:rFonts w:asciiTheme="minorHAnsi" w:eastAsia="Calibri" w:hAnsiTheme="minorHAnsi" w:cstheme="minorBidi"/>
          <w:sz w:val="24"/>
          <w:szCs w:val="24"/>
        </w:rPr>
        <w:t xml:space="preserve"> dalo odobrenje za 2 spremačice. Sada one rade kombinirano na taj način da jedan tjedan jedna radi pola radnog vremena u PŠ </w:t>
      </w:r>
      <w:proofErr w:type="spellStart"/>
      <w:r w:rsidRPr="0039008E">
        <w:rPr>
          <w:rFonts w:asciiTheme="minorHAnsi" w:eastAsia="Calibri" w:hAnsiTheme="minorHAnsi" w:cstheme="minorBidi"/>
          <w:sz w:val="24"/>
          <w:szCs w:val="24"/>
        </w:rPr>
        <w:t>Lamin</w:t>
      </w:r>
      <w:r w:rsidR="00CE36DB">
        <w:rPr>
          <w:rFonts w:asciiTheme="minorHAnsi" w:eastAsia="Calibri" w:hAnsiTheme="minorHAnsi" w:cstheme="minorBidi"/>
          <w:sz w:val="24"/>
          <w:szCs w:val="24"/>
        </w:rPr>
        <w:t>ac</w:t>
      </w:r>
      <w:proofErr w:type="spellEnd"/>
      <w:r w:rsidRPr="0039008E">
        <w:rPr>
          <w:rFonts w:asciiTheme="minorHAnsi" w:eastAsia="Calibri" w:hAnsiTheme="minorHAnsi" w:cstheme="minorBidi"/>
          <w:sz w:val="24"/>
          <w:szCs w:val="24"/>
        </w:rPr>
        <w:t xml:space="preserve"> i nakon toga dolazi u matičnu školu odraditi drugu polovicu svoga radnog vremena, dok druga taj tjedan radi u matičnoj školi puno radno vrijeme. Sljedeći tjedan se mijenjaju.</w:t>
      </w:r>
    </w:p>
    <w:p w14:paraId="0730FECE" w14:textId="77777777" w:rsidR="00691BD9" w:rsidRPr="0039008E" w:rsidRDefault="00691BD9" w:rsidP="00691BD9">
      <w:pPr>
        <w:spacing w:line="276" w:lineRule="auto"/>
        <w:ind w:firstLine="708"/>
        <w:jc w:val="both"/>
        <w:rPr>
          <w:rFonts w:asciiTheme="minorHAnsi" w:eastAsia="Calibri" w:hAnsiTheme="minorHAnsi" w:cstheme="minorBidi"/>
          <w:sz w:val="24"/>
          <w:szCs w:val="24"/>
        </w:rPr>
      </w:pPr>
      <w:r w:rsidRPr="0039008E">
        <w:rPr>
          <w:rFonts w:asciiTheme="minorHAnsi" w:eastAsia="Calibri" w:hAnsiTheme="minorHAnsi" w:cstheme="minorBidi"/>
          <w:sz w:val="24"/>
          <w:szCs w:val="24"/>
        </w:rPr>
        <w:t>Obje spremačice  morale su završiti higijenski minimum (edukaciju za stjecanje potrebnog znanja o zdravstvenoj ispravnosti hrane i osobnoj higijeni osoba po proširenom programu) budući da nakon Odluke Vlade RH o besplatnoj prehrani za sve učenike osnovnih škola dijele hranu učenicima područne škole. Hrana se prevozi školskim kombijem u područnu školu iz matične škole s obzirom da u područnoj školi nemamo  školsku kuhinju.</w:t>
      </w:r>
    </w:p>
    <w:p w14:paraId="7DABCFD7" w14:textId="77777777" w:rsidR="00691BD9" w:rsidRPr="0039008E" w:rsidRDefault="00691BD9" w:rsidP="00691BD9">
      <w:pPr>
        <w:spacing w:line="276" w:lineRule="auto"/>
        <w:jc w:val="both"/>
        <w:rPr>
          <w:rFonts w:asciiTheme="minorHAnsi" w:eastAsia="Calibri" w:hAnsiTheme="minorHAnsi" w:cstheme="minorBidi"/>
          <w:sz w:val="24"/>
          <w:szCs w:val="24"/>
        </w:rPr>
      </w:pPr>
    </w:p>
    <w:p w14:paraId="43517559" w14:textId="77777777" w:rsidR="00691BD9" w:rsidRPr="0039008E" w:rsidRDefault="00691BD9" w:rsidP="00691BD9">
      <w:pPr>
        <w:spacing w:line="276" w:lineRule="auto"/>
        <w:ind w:firstLine="708"/>
        <w:jc w:val="both"/>
        <w:rPr>
          <w:rFonts w:asciiTheme="minorHAnsi" w:eastAsia="Calibri" w:hAnsiTheme="minorHAnsi" w:cstheme="minorBidi"/>
          <w:sz w:val="24"/>
          <w:szCs w:val="24"/>
        </w:rPr>
      </w:pPr>
      <w:r w:rsidRPr="0039008E">
        <w:rPr>
          <w:rFonts w:asciiTheme="minorHAnsi" w:eastAsia="Calibri" w:hAnsiTheme="minorHAnsi" w:cstheme="minorBidi"/>
          <w:sz w:val="24"/>
          <w:szCs w:val="24"/>
        </w:rPr>
        <w:t xml:space="preserve">U MŠ u </w:t>
      </w:r>
      <w:proofErr w:type="spellStart"/>
      <w:r w:rsidRPr="0039008E">
        <w:rPr>
          <w:rFonts w:asciiTheme="minorHAnsi" w:eastAsia="Calibri" w:hAnsiTheme="minorHAnsi" w:cstheme="minorBidi"/>
          <w:sz w:val="24"/>
          <w:szCs w:val="24"/>
        </w:rPr>
        <w:t>Štefanju</w:t>
      </w:r>
      <w:proofErr w:type="spellEnd"/>
      <w:r w:rsidRPr="0039008E">
        <w:rPr>
          <w:rFonts w:asciiTheme="minorHAnsi" w:eastAsia="Calibri" w:hAnsiTheme="minorHAnsi" w:cstheme="minorBidi"/>
          <w:sz w:val="24"/>
          <w:szCs w:val="24"/>
        </w:rPr>
        <w:t xml:space="preserve"> u punom radnom vremenu zaposlena je i kuharica koja svakodnevno, uz kuhanje obroka, brine o dokumentaciji vezanoj uz HACCP.</w:t>
      </w:r>
    </w:p>
    <w:p w14:paraId="270FB61E" w14:textId="0C8E4F99" w:rsidR="00691BD9" w:rsidRPr="0039008E" w:rsidRDefault="00691BD9" w:rsidP="00691BD9">
      <w:pPr>
        <w:spacing w:line="276" w:lineRule="auto"/>
        <w:ind w:firstLine="708"/>
        <w:jc w:val="both"/>
        <w:rPr>
          <w:rFonts w:asciiTheme="minorHAnsi" w:eastAsia="Calibri" w:hAnsiTheme="minorHAnsi" w:cstheme="minorBidi"/>
          <w:sz w:val="24"/>
          <w:szCs w:val="24"/>
        </w:rPr>
      </w:pPr>
      <w:r w:rsidRPr="0039008E">
        <w:rPr>
          <w:rFonts w:asciiTheme="minorHAnsi" w:eastAsia="Calibri" w:hAnsiTheme="minorHAnsi" w:cstheme="minorBidi"/>
          <w:sz w:val="24"/>
          <w:szCs w:val="24"/>
        </w:rPr>
        <w:t>Opseg njenog posla također je povećan</w:t>
      </w:r>
      <w:r w:rsidR="00CE36DB">
        <w:rPr>
          <w:rFonts w:asciiTheme="minorHAnsi" w:eastAsia="Calibri" w:hAnsiTheme="minorHAnsi" w:cstheme="minorBidi"/>
          <w:sz w:val="24"/>
          <w:szCs w:val="24"/>
        </w:rPr>
        <w:t>,</w:t>
      </w:r>
      <w:r w:rsidRPr="0039008E">
        <w:rPr>
          <w:rFonts w:asciiTheme="minorHAnsi" w:eastAsia="Calibri" w:hAnsiTheme="minorHAnsi" w:cstheme="minorBidi"/>
          <w:sz w:val="24"/>
          <w:szCs w:val="24"/>
        </w:rPr>
        <w:t xml:space="preserve"> budući da</w:t>
      </w:r>
      <w:r w:rsidR="003D386C">
        <w:rPr>
          <w:rFonts w:asciiTheme="minorHAnsi" w:eastAsia="Calibri" w:hAnsiTheme="minorHAnsi" w:cstheme="minorBidi"/>
          <w:sz w:val="24"/>
          <w:szCs w:val="24"/>
        </w:rPr>
        <w:t xml:space="preserve"> od siječnja 2023.</w:t>
      </w:r>
      <w:r w:rsidRPr="0039008E">
        <w:rPr>
          <w:rFonts w:asciiTheme="minorHAnsi" w:eastAsia="Calibri" w:hAnsiTheme="minorHAnsi" w:cstheme="minorBidi"/>
          <w:sz w:val="24"/>
          <w:szCs w:val="24"/>
        </w:rPr>
        <w:t xml:space="preserve"> svi učenici imaju besplatnu prehranu</w:t>
      </w:r>
      <w:r w:rsidR="003D386C">
        <w:rPr>
          <w:rFonts w:asciiTheme="minorHAnsi" w:eastAsia="Calibri" w:hAnsiTheme="minorHAnsi" w:cstheme="minorBidi"/>
          <w:sz w:val="24"/>
          <w:szCs w:val="24"/>
        </w:rPr>
        <w:t>.</w:t>
      </w:r>
      <w:r w:rsidRPr="0039008E">
        <w:rPr>
          <w:rFonts w:asciiTheme="minorHAnsi" w:eastAsia="Calibri" w:hAnsiTheme="minorHAnsi" w:cstheme="minorBidi"/>
          <w:sz w:val="24"/>
          <w:szCs w:val="24"/>
        </w:rPr>
        <w:t xml:space="preserve"> Kuharica obroke stavlja u </w:t>
      </w:r>
      <w:proofErr w:type="spellStart"/>
      <w:r w:rsidRPr="0039008E">
        <w:rPr>
          <w:rFonts w:asciiTheme="minorHAnsi" w:eastAsia="Calibri" w:hAnsiTheme="minorHAnsi" w:cstheme="minorBidi"/>
          <w:sz w:val="24"/>
          <w:szCs w:val="24"/>
        </w:rPr>
        <w:t>jelonoše</w:t>
      </w:r>
      <w:proofErr w:type="spellEnd"/>
      <w:r w:rsidRPr="0039008E">
        <w:rPr>
          <w:rFonts w:asciiTheme="minorHAnsi" w:eastAsia="Calibri" w:hAnsiTheme="minorHAnsi" w:cstheme="minorBidi"/>
          <w:sz w:val="24"/>
          <w:szCs w:val="24"/>
        </w:rPr>
        <w:t xml:space="preserve"> i za učenike PŠ  </w:t>
      </w:r>
      <w:proofErr w:type="spellStart"/>
      <w:r w:rsidRPr="0039008E">
        <w:rPr>
          <w:rFonts w:asciiTheme="minorHAnsi" w:eastAsia="Calibri" w:hAnsiTheme="minorHAnsi" w:cstheme="minorBidi"/>
          <w:sz w:val="24"/>
          <w:szCs w:val="24"/>
        </w:rPr>
        <w:t>Laminac</w:t>
      </w:r>
      <w:proofErr w:type="spellEnd"/>
      <w:r w:rsidRPr="0039008E">
        <w:rPr>
          <w:rFonts w:asciiTheme="minorHAnsi" w:eastAsia="Calibri" w:hAnsiTheme="minorHAnsi" w:cstheme="minorBidi"/>
          <w:sz w:val="24"/>
          <w:szCs w:val="24"/>
        </w:rPr>
        <w:t xml:space="preserve"> koji, nakon Odluke vlade RH kojom svi učenici imaju besplatnu prehranu u školama, također dobivaju kuhani obrok.</w:t>
      </w:r>
    </w:p>
    <w:p w14:paraId="20CA6E1F" w14:textId="77777777" w:rsidR="00691BD9" w:rsidRPr="0039008E" w:rsidRDefault="00691BD9" w:rsidP="00691BD9">
      <w:pPr>
        <w:spacing w:line="276" w:lineRule="auto"/>
        <w:ind w:firstLine="708"/>
        <w:jc w:val="both"/>
        <w:rPr>
          <w:rFonts w:asciiTheme="minorHAnsi" w:eastAsia="Calibri" w:hAnsiTheme="minorHAnsi" w:cstheme="minorBidi"/>
          <w:sz w:val="24"/>
          <w:szCs w:val="24"/>
        </w:rPr>
      </w:pPr>
      <w:r w:rsidRPr="0039008E">
        <w:rPr>
          <w:rFonts w:asciiTheme="minorHAnsi" w:eastAsia="Calibri" w:hAnsiTheme="minorHAnsi" w:cstheme="minorBidi"/>
          <w:sz w:val="24"/>
          <w:szCs w:val="24"/>
        </w:rPr>
        <w:t>Također, iz istog je razloga trebalo početi s pripremom kuhanja ranije kako bi se stiglo pripremiti više obroka. Kuharica također vrši stalnu dezinfekciju prostora kuhinje te blagovaonice.</w:t>
      </w:r>
    </w:p>
    <w:p w14:paraId="10EF7135" w14:textId="77777777" w:rsidR="00691BD9" w:rsidRPr="0039008E" w:rsidRDefault="00691BD9" w:rsidP="00691BD9">
      <w:pPr>
        <w:spacing w:line="276" w:lineRule="auto"/>
        <w:ind w:firstLine="708"/>
        <w:jc w:val="both"/>
        <w:rPr>
          <w:rFonts w:asciiTheme="minorHAnsi" w:eastAsia="Calibri" w:hAnsiTheme="minorHAnsi" w:cstheme="minorBidi"/>
          <w:sz w:val="24"/>
          <w:szCs w:val="24"/>
        </w:rPr>
      </w:pPr>
      <w:r w:rsidRPr="0039008E">
        <w:rPr>
          <w:rFonts w:asciiTheme="minorHAnsi" w:eastAsia="Calibri" w:hAnsiTheme="minorHAnsi" w:cstheme="minorBidi"/>
          <w:sz w:val="24"/>
          <w:szCs w:val="24"/>
        </w:rPr>
        <w:t>Kao i svake godine, tijekom učeničkih ljetnih praznika, pomoćno-tehničko osoblje izvršilo je generalno čišćenje svih prostora matične i područne škole.</w:t>
      </w:r>
    </w:p>
    <w:p w14:paraId="4CD6BED7" w14:textId="746A37D7" w:rsidR="00691BD9" w:rsidRPr="0039008E" w:rsidRDefault="00691BD9" w:rsidP="00691BD9">
      <w:pPr>
        <w:spacing w:line="276" w:lineRule="auto"/>
        <w:ind w:firstLine="708"/>
        <w:jc w:val="both"/>
        <w:rPr>
          <w:rFonts w:asciiTheme="minorHAnsi" w:eastAsia="Calibri" w:hAnsiTheme="minorHAnsi" w:cstheme="minorBidi"/>
          <w:sz w:val="24"/>
          <w:szCs w:val="24"/>
        </w:rPr>
      </w:pPr>
      <w:r w:rsidRPr="0039008E">
        <w:rPr>
          <w:rFonts w:asciiTheme="minorHAnsi" w:eastAsia="Calibri" w:hAnsiTheme="minorHAnsi" w:cstheme="minorBidi"/>
          <w:sz w:val="24"/>
          <w:szCs w:val="24"/>
        </w:rPr>
        <w:lastRenderedPageBreak/>
        <w:t xml:space="preserve">Tijekom ljetnog odmora učenika bilo je puno više posla za pomoćno-tehničko osoblje zbog svih poslova koji su se provodili na zgradi matične škole u </w:t>
      </w:r>
      <w:proofErr w:type="spellStart"/>
      <w:r w:rsidRPr="0039008E">
        <w:rPr>
          <w:rFonts w:asciiTheme="minorHAnsi" w:eastAsia="Calibri" w:hAnsiTheme="minorHAnsi" w:cstheme="minorBidi"/>
          <w:sz w:val="24"/>
          <w:szCs w:val="24"/>
        </w:rPr>
        <w:t>Štefanju</w:t>
      </w:r>
      <w:proofErr w:type="spellEnd"/>
      <w:r w:rsidRPr="0039008E">
        <w:rPr>
          <w:rFonts w:asciiTheme="minorHAnsi" w:eastAsia="Calibri" w:hAnsiTheme="minorHAnsi" w:cstheme="minorBidi"/>
          <w:sz w:val="24"/>
          <w:szCs w:val="24"/>
        </w:rPr>
        <w:t xml:space="preserve"> (brušenje i lakiranje parketa, postavljanje uređaja</w:t>
      </w:r>
      <w:r w:rsidR="00287609">
        <w:rPr>
          <w:rFonts w:asciiTheme="minorHAnsi" w:eastAsia="Calibri" w:hAnsiTheme="minorHAnsi" w:cstheme="minorBidi"/>
          <w:sz w:val="24"/>
          <w:szCs w:val="24"/>
        </w:rPr>
        <w:t xml:space="preserve"> za klimatizaciju</w:t>
      </w:r>
      <w:r w:rsidRPr="0039008E">
        <w:rPr>
          <w:rFonts w:asciiTheme="minorHAnsi" w:eastAsia="Calibri" w:hAnsiTheme="minorHAnsi" w:cstheme="minorBidi"/>
          <w:sz w:val="24"/>
          <w:szCs w:val="24"/>
        </w:rPr>
        <w:t xml:space="preserve"> te krečenje nekih učionica).</w:t>
      </w:r>
    </w:p>
    <w:p w14:paraId="65642DF9" w14:textId="77777777" w:rsidR="00691BD9" w:rsidRPr="00133619" w:rsidRDefault="00691BD9" w:rsidP="00691BD9">
      <w:pPr>
        <w:spacing w:line="276" w:lineRule="auto"/>
        <w:ind w:firstLine="708"/>
        <w:jc w:val="both"/>
        <w:rPr>
          <w:rFonts w:asciiTheme="minorHAnsi" w:eastAsia="Calibri" w:hAnsiTheme="minorHAnsi" w:cstheme="minorBidi"/>
          <w:color w:val="FF0000"/>
          <w:sz w:val="24"/>
          <w:szCs w:val="24"/>
        </w:rPr>
      </w:pPr>
    </w:p>
    <w:p w14:paraId="4BC895EC" w14:textId="77777777" w:rsidR="007D68E3" w:rsidRPr="00133619" w:rsidRDefault="007D68E3" w:rsidP="00691BD9">
      <w:pPr>
        <w:pStyle w:val="Dopis"/>
        <w:spacing w:line="276" w:lineRule="auto"/>
        <w:rPr>
          <w:rFonts w:asciiTheme="minorHAnsi" w:hAnsiTheme="minorHAnsi" w:cstheme="minorBidi"/>
          <w:b/>
          <w:bCs/>
          <w:color w:val="FF0000"/>
          <w:sz w:val="28"/>
          <w:szCs w:val="28"/>
        </w:rPr>
      </w:pPr>
    </w:p>
    <w:p w14:paraId="684D10DB" w14:textId="1B8757CF" w:rsidR="008C38E6" w:rsidRPr="00E36BBE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E36BBE">
        <w:rPr>
          <w:rFonts w:asciiTheme="minorHAnsi" w:hAnsiTheme="minorHAnsi" w:cstheme="minorBidi"/>
          <w:b/>
          <w:bCs/>
          <w:sz w:val="28"/>
          <w:szCs w:val="28"/>
        </w:rPr>
        <w:t>6.8. RAD RAVNATELJ</w:t>
      </w:r>
      <w:r w:rsidR="2577FCC4" w:rsidRPr="00E36BBE">
        <w:rPr>
          <w:rFonts w:asciiTheme="minorHAnsi" w:hAnsiTheme="minorHAnsi" w:cstheme="minorBidi"/>
          <w:b/>
          <w:bCs/>
          <w:sz w:val="28"/>
          <w:szCs w:val="28"/>
        </w:rPr>
        <w:t>A</w:t>
      </w:r>
      <w:r w:rsidRPr="00E36BBE">
        <w:rPr>
          <w:rFonts w:asciiTheme="minorHAnsi" w:hAnsiTheme="minorHAnsi" w:cstheme="minorBidi"/>
          <w:b/>
          <w:bCs/>
          <w:sz w:val="28"/>
          <w:szCs w:val="28"/>
        </w:rPr>
        <w:t xml:space="preserve"> ŠKOLE</w:t>
      </w:r>
    </w:p>
    <w:p w14:paraId="7D2CF54A" w14:textId="77777777" w:rsidR="008C38E6" w:rsidRPr="00E36BBE" w:rsidRDefault="008C38E6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40CB18AF" w14:textId="42586416" w:rsidR="008C38E6" w:rsidRPr="00E36BBE" w:rsidRDefault="008C38E6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E36BBE">
        <w:rPr>
          <w:rFonts w:asciiTheme="minorHAnsi" w:hAnsiTheme="minorHAnsi" w:cstheme="minorHAnsi"/>
          <w:szCs w:val="24"/>
        </w:rPr>
        <w:tab/>
      </w:r>
      <w:r w:rsidRPr="00E36BBE">
        <w:rPr>
          <w:rFonts w:asciiTheme="minorHAnsi" w:hAnsiTheme="minorHAnsi" w:cstheme="minorBidi"/>
        </w:rPr>
        <w:t>U školskoj godini 20</w:t>
      </w:r>
      <w:r w:rsidR="00DC4E44" w:rsidRPr="00E36BBE">
        <w:rPr>
          <w:rFonts w:asciiTheme="minorHAnsi" w:hAnsiTheme="minorHAnsi" w:cstheme="minorBidi"/>
        </w:rPr>
        <w:t>2</w:t>
      </w:r>
      <w:r w:rsidR="44D53FA3" w:rsidRPr="00E36BBE">
        <w:rPr>
          <w:rFonts w:asciiTheme="minorHAnsi" w:hAnsiTheme="minorHAnsi" w:cstheme="minorBidi"/>
        </w:rPr>
        <w:t>4</w:t>
      </w:r>
      <w:r w:rsidRPr="00E36BBE">
        <w:rPr>
          <w:rFonts w:asciiTheme="minorHAnsi" w:hAnsiTheme="minorHAnsi" w:cstheme="minorBidi"/>
        </w:rPr>
        <w:t>./202</w:t>
      </w:r>
      <w:r w:rsidR="693FF884" w:rsidRPr="00E36BBE">
        <w:rPr>
          <w:rFonts w:asciiTheme="minorHAnsi" w:hAnsiTheme="minorHAnsi" w:cstheme="minorBidi"/>
        </w:rPr>
        <w:t>5</w:t>
      </w:r>
      <w:r w:rsidRPr="00E36BBE">
        <w:rPr>
          <w:rFonts w:asciiTheme="minorHAnsi" w:hAnsiTheme="minorHAnsi" w:cstheme="minorBidi"/>
        </w:rPr>
        <w:t>.</w:t>
      </w:r>
      <w:r w:rsidR="1F35F854" w:rsidRPr="00E36BBE">
        <w:rPr>
          <w:rFonts w:asciiTheme="minorHAnsi" w:hAnsiTheme="minorHAnsi" w:cstheme="minorBidi"/>
        </w:rPr>
        <w:t xml:space="preserve"> </w:t>
      </w:r>
      <w:r w:rsidR="0052360C" w:rsidRPr="00E36BBE">
        <w:rPr>
          <w:rFonts w:asciiTheme="minorHAnsi" w:hAnsiTheme="minorHAnsi" w:cstheme="minorBidi"/>
        </w:rPr>
        <w:t>ravnatelj</w:t>
      </w:r>
      <w:r w:rsidRPr="00E36BBE">
        <w:rPr>
          <w:rFonts w:asciiTheme="minorHAnsi" w:hAnsiTheme="minorHAnsi" w:cstheme="minorBidi"/>
        </w:rPr>
        <w:t xml:space="preserve"> </w:t>
      </w:r>
      <w:r w:rsidR="37CDC6D9" w:rsidRPr="00E36BBE">
        <w:rPr>
          <w:rFonts w:asciiTheme="minorHAnsi" w:hAnsiTheme="minorHAnsi" w:cstheme="minorBidi"/>
        </w:rPr>
        <w:t xml:space="preserve">je </w:t>
      </w:r>
      <w:r w:rsidRPr="00E36BBE">
        <w:rPr>
          <w:rFonts w:asciiTheme="minorHAnsi" w:hAnsiTheme="minorHAnsi" w:cstheme="minorBidi"/>
        </w:rPr>
        <w:t>obavlja</w:t>
      </w:r>
      <w:r w:rsidR="2A16C69D" w:rsidRPr="00E36BBE">
        <w:rPr>
          <w:rFonts w:asciiTheme="minorHAnsi" w:hAnsiTheme="minorHAnsi" w:cstheme="minorBidi"/>
        </w:rPr>
        <w:t xml:space="preserve">o </w:t>
      </w:r>
      <w:r w:rsidRPr="00E36BBE">
        <w:rPr>
          <w:rFonts w:asciiTheme="minorHAnsi" w:hAnsiTheme="minorHAnsi" w:cstheme="minorBidi"/>
        </w:rPr>
        <w:t>poslove prema planu rada.</w:t>
      </w:r>
    </w:p>
    <w:p w14:paraId="4A7ED4B4" w14:textId="388439B5" w:rsidR="008C38E6" w:rsidRPr="00E36BBE" w:rsidRDefault="008C38E6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E36BBE">
        <w:rPr>
          <w:rFonts w:asciiTheme="minorHAnsi" w:hAnsiTheme="minorHAnsi" w:cstheme="minorBidi"/>
        </w:rPr>
        <w:t xml:space="preserve">             </w:t>
      </w:r>
      <w:r w:rsidR="00663CE0" w:rsidRPr="00E36BBE">
        <w:rPr>
          <w:rFonts w:asciiTheme="minorHAnsi" w:hAnsiTheme="minorHAnsi" w:cstheme="minorBidi"/>
        </w:rPr>
        <w:t>Ravnatelj je</w:t>
      </w:r>
      <w:r w:rsidR="6DE0DEFC" w:rsidRPr="00E36BBE">
        <w:rPr>
          <w:rFonts w:asciiTheme="minorHAnsi" w:hAnsiTheme="minorHAnsi" w:cstheme="minorBidi"/>
        </w:rPr>
        <w:t xml:space="preserve"> </w:t>
      </w:r>
      <w:r w:rsidR="00274602" w:rsidRPr="00E36BBE">
        <w:rPr>
          <w:rFonts w:asciiTheme="minorHAnsi" w:hAnsiTheme="minorHAnsi" w:cstheme="minorBidi"/>
        </w:rPr>
        <w:t>s</w:t>
      </w:r>
      <w:r w:rsidRPr="00E36BBE">
        <w:rPr>
          <w:rFonts w:asciiTheme="minorHAnsi" w:hAnsiTheme="minorHAnsi" w:cstheme="minorBidi"/>
        </w:rPr>
        <w:t>udjelova</w:t>
      </w:r>
      <w:r w:rsidR="6EC376A7" w:rsidRPr="00E36BBE">
        <w:rPr>
          <w:rFonts w:asciiTheme="minorHAnsi" w:hAnsiTheme="minorHAnsi" w:cstheme="minorBidi"/>
        </w:rPr>
        <w:t>o</w:t>
      </w:r>
      <w:r w:rsidRPr="00E36BBE">
        <w:rPr>
          <w:rFonts w:asciiTheme="minorHAnsi" w:hAnsiTheme="minorHAnsi" w:cstheme="minorBidi"/>
        </w:rPr>
        <w:t xml:space="preserve"> u izradi Godišnjeg plana i programa rada škole i Kurikuluma, zaduženja učitelja, planira</w:t>
      </w:r>
      <w:r w:rsidR="75317914" w:rsidRPr="00E36BBE">
        <w:rPr>
          <w:rFonts w:asciiTheme="minorHAnsi" w:hAnsiTheme="minorHAnsi" w:cstheme="minorBidi"/>
        </w:rPr>
        <w:t>o</w:t>
      </w:r>
      <w:r w:rsidRPr="00E36BBE">
        <w:rPr>
          <w:rFonts w:asciiTheme="minorHAnsi" w:hAnsiTheme="minorHAnsi" w:cstheme="minorBidi"/>
        </w:rPr>
        <w:t xml:space="preserve"> rad Učiteljskog vijeća, planira</w:t>
      </w:r>
      <w:r w:rsidR="4972E542" w:rsidRPr="00E36BBE">
        <w:rPr>
          <w:rFonts w:asciiTheme="minorHAnsi" w:hAnsiTheme="minorHAnsi" w:cstheme="minorBidi"/>
        </w:rPr>
        <w:t>o</w:t>
      </w:r>
      <w:r w:rsidRPr="00E36BBE">
        <w:rPr>
          <w:rFonts w:asciiTheme="minorHAnsi" w:hAnsiTheme="minorHAnsi" w:cstheme="minorBidi"/>
        </w:rPr>
        <w:t xml:space="preserve"> i organizira</w:t>
      </w:r>
      <w:r w:rsidR="3DA2F8A7" w:rsidRPr="00E36BBE">
        <w:rPr>
          <w:rFonts w:asciiTheme="minorHAnsi" w:hAnsiTheme="minorHAnsi" w:cstheme="minorBidi"/>
        </w:rPr>
        <w:t>o</w:t>
      </w:r>
      <w:r w:rsidRPr="00E36BBE">
        <w:rPr>
          <w:rFonts w:asciiTheme="minorHAnsi" w:hAnsiTheme="minorHAnsi" w:cstheme="minorBidi"/>
        </w:rPr>
        <w:t xml:space="preserve"> školske projekte, rad </w:t>
      </w:r>
      <w:proofErr w:type="spellStart"/>
      <w:r w:rsidR="0043026A" w:rsidRPr="00E36BBE">
        <w:rPr>
          <w:rFonts w:asciiTheme="minorHAnsi" w:hAnsiTheme="minorHAnsi" w:cstheme="minorBidi"/>
        </w:rPr>
        <w:t>P</w:t>
      </w:r>
      <w:r w:rsidRPr="00E36BBE">
        <w:rPr>
          <w:rFonts w:asciiTheme="minorHAnsi" w:hAnsiTheme="minorHAnsi" w:cstheme="minorBidi"/>
        </w:rPr>
        <w:t>redškole</w:t>
      </w:r>
      <w:proofErr w:type="spellEnd"/>
      <w:r w:rsidRPr="00E36BBE">
        <w:rPr>
          <w:rFonts w:asciiTheme="minorHAnsi" w:hAnsiTheme="minorHAnsi" w:cstheme="minorBidi"/>
        </w:rPr>
        <w:t>, stručno usavršavan</w:t>
      </w:r>
      <w:r w:rsidR="006C5D99" w:rsidRPr="00E36BBE">
        <w:rPr>
          <w:rFonts w:asciiTheme="minorHAnsi" w:hAnsiTheme="minorHAnsi" w:cstheme="minorBidi"/>
        </w:rPr>
        <w:t>je, nabavu opreme te</w:t>
      </w:r>
      <w:r w:rsidRPr="00E36BBE">
        <w:rPr>
          <w:rFonts w:asciiTheme="minorHAnsi" w:hAnsiTheme="minorHAnsi" w:cstheme="minorBidi"/>
        </w:rPr>
        <w:t xml:space="preserve"> organizaciju uređenja škole.</w:t>
      </w:r>
    </w:p>
    <w:p w14:paraId="7EB2E324" w14:textId="02A6F8FC" w:rsidR="008C38E6" w:rsidRPr="00E36BBE" w:rsidRDefault="008C38E6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E36BBE">
        <w:rPr>
          <w:rFonts w:asciiTheme="minorHAnsi" w:hAnsiTheme="minorHAnsi" w:cstheme="minorBidi"/>
        </w:rPr>
        <w:t xml:space="preserve">              Sudjelova</w:t>
      </w:r>
      <w:r w:rsidR="44C7F9BE" w:rsidRPr="00E36BBE">
        <w:rPr>
          <w:rFonts w:asciiTheme="minorHAnsi" w:hAnsiTheme="minorHAnsi" w:cstheme="minorBidi"/>
        </w:rPr>
        <w:t>o je</w:t>
      </w:r>
      <w:r w:rsidRPr="00E36BBE">
        <w:rPr>
          <w:rFonts w:asciiTheme="minorHAnsi" w:hAnsiTheme="minorHAnsi" w:cstheme="minorBidi"/>
        </w:rPr>
        <w:t xml:space="preserve"> u poslovima vezanim uz organizaciju i koordinaciju rada </w:t>
      </w:r>
      <w:r w:rsidR="6C1D1598" w:rsidRPr="00E36BBE">
        <w:rPr>
          <w:rFonts w:asciiTheme="minorHAnsi" w:hAnsiTheme="minorHAnsi" w:cstheme="minorBidi"/>
        </w:rPr>
        <w:t>š</w:t>
      </w:r>
      <w:r w:rsidRPr="00E36BBE">
        <w:rPr>
          <w:rFonts w:asciiTheme="minorHAnsi" w:hAnsiTheme="minorHAnsi" w:cstheme="minorBidi"/>
        </w:rPr>
        <w:t>kole</w:t>
      </w:r>
      <w:r w:rsidR="738965F7" w:rsidRPr="00E36BBE">
        <w:rPr>
          <w:rFonts w:asciiTheme="minorHAnsi" w:hAnsiTheme="minorHAnsi" w:cstheme="minorBidi"/>
        </w:rPr>
        <w:t xml:space="preserve"> </w:t>
      </w:r>
      <w:r w:rsidR="000F7748" w:rsidRPr="00E36BBE">
        <w:rPr>
          <w:rFonts w:asciiTheme="minorHAnsi" w:hAnsiTheme="minorHAnsi" w:cstheme="minorBidi"/>
        </w:rPr>
        <w:t xml:space="preserve">- prijedlog razrednih odjela, </w:t>
      </w:r>
      <w:r w:rsidRPr="00E36BBE">
        <w:rPr>
          <w:rFonts w:asciiTheme="minorHAnsi" w:hAnsiTheme="minorHAnsi" w:cstheme="minorBidi"/>
        </w:rPr>
        <w:t xml:space="preserve">izrada rasporeda sati, strukture radnog vremena i zaduženja učitelja, organizacija prijevoza i prehrane učenika, organizacija i koordinacija zdravstvene i socijalne zaštite učenika, priprema </w:t>
      </w:r>
      <w:proofErr w:type="spellStart"/>
      <w:r w:rsidRPr="00E36BBE">
        <w:rPr>
          <w:rFonts w:asciiTheme="minorHAnsi" w:hAnsiTheme="minorHAnsi" w:cstheme="minorBidi"/>
        </w:rPr>
        <w:t>izvanučioničke</w:t>
      </w:r>
      <w:proofErr w:type="spellEnd"/>
      <w:r w:rsidRPr="00E36BBE">
        <w:rPr>
          <w:rFonts w:asciiTheme="minorHAnsi" w:hAnsiTheme="minorHAnsi" w:cstheme="minorBidi"/>
        </w:rPr>
        <w:t xml:space="preserve"> nastave i izleta, organizacija upisa učenika u 1. razred, zamjena nenazočnih učitelja, dopunskog rada, poslova vezanih za udžbenike, natjecanja,</w:t>
      </w:r>
      <w:r w:rsidR="009F0411" w:rsidRPr="00E36BBE">
        <w:rPr>
          <w:rFonts w:asciiTheme="minorHAnsi" w:hAnsiTheme="minorHAnsi" w:cstheme="minorBidi"/>
        </w:rPr>
        <w:t xml:space="preserve"> popravke, uređenje i adaptaciju</w:t>
      </w:r>
      <w:r w:rsidRPr="00E36BBE">
        <w:rPr>
          <w:rFonts w:asciiTheme="minorHAnsi" w:hAnsiTheme="minorHAnsi" w:cstheme="minorBidi"/>
        </w:rPr>
        <w:t xml:space="preserve"> prostora.</w:t>
      </w:r>
    </w:p>
    <w:p w14:paraId="12E6DDE4" w14:textId="680F7E2C" w:rsidR="008C38E6" w:rsidRPr="00E36BBE" w:rsidRDefault="008C38E6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E36BBE">
        <w:rPr>
          <w:rFonts w:asciiTheme="minorHAnsi" w:hAnsiTheme="minorHAnsi" w:cstheme="minorBidi"/>
        </w:rPr>
        <w:t xml:space="preserve">                           Prati</w:t>
      </w:r>
      <w:r w:rsidR="4E9C24D0" w:rsidRPr="00E36BBE">
        <w:rPr>
          <w:rFonts w:asciiTheme="minorHAnsi" w:hAnsiTheme="minorHAnsi" w:cstheme="minorBidi"/>
        </w:rPr>
        <w:t>o</w:t>
      </w:r>
      <w:r w:rsidRPr="00E36BBE">
        <w:rPr>
          <w:rFonts w:asciiTheme="minorHAnsi" w:hAnsiTheme="minorHAnsi" w:cstheme="minorBidi"/>
        </w:rPr>
        <w:t xml:space="preserve"> je ostvarenje Plana i programa rada škole, vrši</w:t>
      </w:r>
      <w:r w:rsidR="141F0247" w:rsidRPr="00E36BBE">
        <w:rPr>
          <w:rFonts w:asciiTheme="minorHAnsi" w:hAnsiTheme="minorHAnsi" w:cstheme="minorBidi"/>
        </w:rPr>
        <w:t>o</w:t>
      </w:r>
      <w:r w:rsidRPr="00E36BBE">
        <w:rPr>
          <w:rFonts w:asciiTheme="minorHAnsi" w:hAnsiTheme="minorHAnsi" w:cstheme="minorBidi"/>
        </w:rPr>
        <w:t xml:space="preserve"> vrednovanje i analizu uspjeha na kraju školske godine, rad školskih povjerenstava, administrativne službe, tehničke službe, suradnje s institucijama izvan škole. </w:t>
      </w:r>
    </w:p>
    <w:p w14:paraId="3DDB37DD" w14:textId="77777777" w:rsidR="008C38E6" w:rsidRPr="00E36BBE" w:rsidRDefault="008C38E6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E36BBE">
        <w:rPr>
          <w:rFonts w:asciiTheme="minorHAnsi" w:hAnsiTheme="minorHAnsi" w:cstheme="minorHAnsi"/>
          <w:szCs w:val="24"/>
        </w:rPr>
        <w:tab/>
      </w:r>
      <w:r w:rsidRPr="00E36BBE">
        <w:rPr>
          <w:rFonts w:asciiTheme="minorHAnsi" w:hAnsiTheme="minorHAnsi" w:cstheme="minorBidi"/>
        </w:rPr>
        <w:t xml:space="preserve"> </w:t>
      </w:r>
    </w:p>
    <w:p w14:paraId="1DFAF06E" w14:textId="55FA5792" w:rsidR="008C38E6" w:rsidRPr="00E36BBE" w:rsidRDefault="008C38E6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E36BBE">
        <w:rPr>
          <w:rFonts w:asciiTheme="minorHAnsi" w:hAnsiTheme="minorHAnsi" w:cstheme="minorBidi"/>
        </w:rPr>
        <w:t xml:space="preserve">            </w:t>
      </w:r>
      <w:r w:rsidR="5448DBEA" w:rsidRPr="00E36BBE">
        <w:rPr>
          <w:rFonts w:asciiTheme="minorHAnsi" w:hAnsiTheme="minorHAnsi" w:cstheme="minorBidi"/>
        </w:rPr>
        <w:t>R</w:t>
      </w:r>
      <w:r w:rsidR="007D68E3" w:rsidRPr="00E36BBE">
        <w:rPr>
          <w:rFonts w:asciiTheme="minorHAnsi" w:hAnsiTheme="minorHAnsi" w:cstheme="minorBidi"/>
        </w:rPr>
        <w:t>avnatelj</w:t>
      </w:r>
      <w:r w:rsidRPr="00E36BBE">
        <w:rPr>
          <w:rFonts w:asciiTheme="minorHAnsi" w:hAnsiTheme="minorHAnsi" w:cstheme="minorBidi"/>
        </w:rPr>
        <w:t xml:space="preserve"> škole redovito </w:t>
      </w:r>
      <w:r w:rsidR="000B444A" w:rsidRPr="00E36BBE">
        <w:rPr>
          <w:rFonts w:asciiTheme="minorHAnsi" w:hAnsiTheme="minorHAnsi" w:cstheme="minorBidi"/>
        </w:rPr>
        <w:t xml:space="preserve">se </w:t>
      </w:r>
      <w:r w:rsidRPr="00E36BBE">
        <w:rPr>
          <w:rFonts w:asciiTheme="minorHAnsi" w:hAnsiTheme="minorHAnsi" w:cstheme="minorBidi"/>
        </w:rPr>
        <w:t>stručno usavršava</w:t>
      </w:r>
      <w:r w:rsidR="37729173" w:rsidRPr="00E36BBE">
        <w:rPr>
          <w:rFonts w:asciiTheme="minorHAnsi" w:hAnsiTheme="minorHAnsi" w:cstheme="minorBidi"/>
        </w:rPr>
        <w:t>o</w:t>
      </w:r>
      <w:r w:rsidRPr="00E36BBE">
        <w:rPr>
          <w:rFonts w:asciiTheme="minorHAnsi" w:hAnsiTheme="minorHAnsi" w:cstheme="minorBidi"/>
        </w:rPr>
        <w:t xml:space="preserve"> na </w:t>
      </w:r>
      <w:r w:rsidR="00352E03" w:rsidRPr="00E36BBE">
        <w:rPr>
          <w:rFonts w:asciiTheme="minorHAnsi" w:hAnsiTheme="minorHAnsi" w:cstheme="minorBidi"/>
        </w:rPr>
        <w:t>S</w:t>
      </w:r>
      <w:r w:rsidRPr="00E36BBE">
        <w:rPr>
          <w:rFonts w:asciiTheme="minorHAnsi" w:hAnsiTheme="minorHAnsi" w:cstheme="minorBidi"/>
        </w:rPr>
        <w:t>tručnim vijećima ravn</w:t>
      </w:r>
      <w:r w:rsidR="002431AC" w:rsidRPr="00E36BBE">
        <w:rPr>
          <w:rFonts w:asciiTheme="minorHAnsi" w:hAnsiTheme="minorHAnsi" w:cstheme="minorBidi"/>
        </w:rPr>
        <w:t>a</w:t>
      </w:r>
      <w:r w:rsidRPr="00E36BBE">
        <w:rPr>
          <w:rFonts w:asciiTheme="minorHAnsi" w:hAnsiTheme="minorHAnsi" w:cstheme="minorBidi"/>
        </w:rPr>
        <w:t xml:space="preserve">telja </w:t>
      </w:r>
      <w:r w:rsidR="00B27947" w:rsidRPr="00E36BBE">
        <w:rPr>
          <w:rFonts w:asciiTheme="minorHAnsi" w:hAnsiTheme="minorHAnsi" w:cstheme="minorBidi"/>
        </w:rPr>
        <w:t>o</w:t>
      </w:r>
      <w:r w:rsidR="007D68E3" w:rsidRPr="00E36BBE">
        <w:rPr>
          <w:rFonts w:asciiTheme="minorHAnsi" w:hAnsiTheme="minorHAnsi" w:cstheme="minorBidi"/>
        </w:rPr>
        <w:t>snovni</w:t>
      </w:r>
      <w:r w:rsidR="00B27947" w:rsidRPr="00E36BBE">
        <w:rPr>
          <w:rFonts w:asciiTheme="minorHAnsi" w:hAnsiTheme="minorHAnsi" w:cstheme="minorBidi"/>
        </w:rPr>
        <w:t>h škola</w:t>
      </w:r>
      <w:r w:rsidRPr="00E36BBE">
        <w:rPr>
          <w:rFonts w:asciiTheme="minorHAnsi" w:hAnsiTheme="minorHAnsi" w:cstheme="minorBidi"/>
        </w:rPr>
        <w:t xml:space="preserve"> BBŽ-</w:t>
      </w:r>
      <w:r w:rsidR="007D68E3" w:rsidRPr="00E36BBE">
        <w:rPr>
          <w:rFonts w:asciiTheme="minorHAnsi" w:hAnsiTheme="minorHAnsi" w:cstheme="minorBidi"/>
        </w:rPr>
        <w:t>a</w:t>
      </w:r>
      <w:r w:rsidRPr="00E36BBE">
        <w:rPr>
          <w:rFonts w:asciiTheme="minorHAnsi" w:hAnsiTheme="minorHAnsi" w:cstheme="minorBidi"/>
        </w:rPr>
        <w:t xml:space="preserve">, na </w:t>
      </w:r>
      <w:r w:rsidR="00352E03" w:rsidRPr="00E36BBE">
        <w:rPr>
          <w:rFonts w:asciiTheme="minorHAnsi" w:hAnsiTheme="minorHAnsi" w:cstheme="minorBidi"/>
        </w:rPr>
        <w:t xml:space="preserve">Stručnim skupovima u </w:t>
      </w:r>
      <w:r w:rsidRPr="00E36BBE">
        <w:rPr>
          <w:rFonts w:asciiTheme="minorHAnsi" w:hAnsiTheme="minorHAnsi" w:cstheme="minorBidi"/>
        </w:rPr>
        <w:t>organizaciji AZOO</w:t>
      </w:r>
      <w:r w:rsidR="00352E03" w:rsidRPr="00E36BBE">
        <w:rPr>
          <w:rFonts w:asciiTheme="minorHAnsi" w:hAnsiTheme="minorHAnsi" w:cstheme="minorBidi"/>
        </w:rPr>
        <w:t>-e i MZO-a</w:t>
      </w:r>
      <w:r w:rsidRPr="00E36BBE">
        <w:rPr>
          <w:rFonts w:asciiTheme="minorHAnsi" w:hAnsiTheme="minorHAnsi" w:cstheme="minorBidi"/>
        </w:rPr>
        <w:t>,  sudjelova</w:t>
      </w:r>
      <w:r w:rsidR="04C2431C" w:rsidRPr="00E36BBE">
        <w:rPr>
          <w:rFonts w:asciiTheme="minorHAnsi" w:hAnsiTheme="minorHAnsi" w:cstheme="minorBidi"/>
        </w:rPr>
        <w:t>o</w:t>
      </w:r>
      <w:r w:rsidRPr="00E36BBE">
        <w:rPr>
          <w:rFonts w:asciiTheme="minorHAnsi" w:hAnsiTheme="minorHAnsi" w:cstheme="minorBidi"/>
        </w:rPr>
        <w:t xml:space="preserve"> </w:t>
      </w:r>
      <w:r w:rsidR="27E47340" w:rsidRPr="00E36BBE">
        <w:rPr>
          <w:rFonts w:asciiTheme="minorHAnsi" w:hAnsiTheme="minorHAnsi" w:cstheme="minorBidi"/>
        </w:rPr>
        <w:t>je u</w:t>
      </w:r>
      <w:r w:rsidR="006C5D99" w:rsidRPr="00E36BBE">
        <w:rPr>
          <w:rFonts w:asciiTheme="minorHAnsi" w:hAnsiTheme="minorHAnsi" w:cstheme="minorBidi"/>
        </w:rPr>
        <w:t xml:space="preserve"> radu stručnih skupova u školi,</w:t>
      </w:r>
      <w:r w:rsidRPr="00E36BBE">
        <w:rPr>
          <w:rFonts w:asciiTheme="minorHAnsi" w:hAnsiTheme="minorHAnsi" w:cstheme="minorBidi"/>
        </w:rPr>
        <w:t xml:space="preserve"> prati</w:t>
      </w:r>
      <w:r w:rsidR="5802130B" w:rsidRPr="00E36BBE">
        <w:rPr>
          <w:rFonts w:asciiTheme="minorHAnsi" w:hAnsiTheme="minorHAnsi" w:cstheme="minorBidi"/>
        </w:rPr>
        <w:t>o</w:t>
      </w:r>
      <w:r w:rsidRPr="00E36BBE">
        <w:rPr>
          <w:rFonts w:asciiTheme="minorHAnsi" w:hAnsiTheme="minorHAnsi" w:cstheme="minorBidi"/>
        </w:rPr>
        <w:t xml:space="preserve"> i rješava</w:t>
      </w:r>
      <w:r w:rsidR="35943334" w:rsidRPr="00E36BBE">
        <w:rPr>
          <w:rFonts w:asciiTheme="minorHAnsi" w:hAnsiTheme="minorHAnsi" w:cstheme="minorBidi"/>
        </w:rPr>
        <w:t>o</w:t>
      </w:r>
      <w:r w:rsidRPr="00E36BBE">
        <w:rPr>
          <w:rFonts w:asciiTheme="minorHAnsi" w:hAnsiTheme="minorHAnsi" w:cstheme="minorBidi"/>
        </w:rPr>
        <w:t xml:space="preserve"> odgojnu situaciju škole u suradnji s pedagoginjom škole, razrednicima i roditeljima. Surađiva</w:t>
      </w:r>
      <w:r w:rsidR="3FEC0C0D" w:rsidRPr="00E36BBE">
        <w:rPr>
          <w:rFonts w:asciiTheme="minorHAnsi" w:hAnsiTheme="minorHAnsi" w:cstheme="minorBidi"/>
        </w:rPr>
        <w:t>o</w:t>
      </w:r>
      <w:r w:rsidRPr="00E36BBE">
        <w:rPr>
          <w:rFonts w:asciiTheme="minorHAnsi" w:hAnsiTheme="minorHAnsi" w:cstheme="minorBidi"/>
        </w:rPr>
        <w:t xml:space="preserve"> </w:t>
      </w:r>
      <w:r w:rsidR="01164C6D" w:rsidRPr="00E36BBE">
        <w:rPr>
          <w:rFonts w:asciiTheme="minorHAnsi" w:hAnsiTheme="minorHAnsi" w:cstheme="minorBidi"/>
        </w:rPr>
        <w:t>je</w:t>
      </w:r>
      <w:r w:rsidRPr="00E36BBE">
        <w:rPr>
          <w:rFonts w:asciiTheme="minorHAnsi" w:hAnsiTheme="minorHAnsi" w:cstheme="minorBidi"/>
        </w:rPr>
        <w:t xml:space="preserve"> i pomaga</w:t>
      </w:r>
      <w:r w:rsidR="2623876C" w:rsidRPr="00E36BBE">
        <w:rPr>
          <w:rFonts w:asciiTheme="minorHAnsi" w:hAnsiTheme="minorHAnsi" w:cstheme="minorBidi"/>
        </w:rPr>
        <w:t>o</w:t>
      </w:r>
      <w:r w:rsidRPr="00E36BBE">
        <w:rPr>
          <w:rFonts w:asciiTheme="minorHAnsi" w:hAnsiTheme="minorHAnsi" w:cstheme="minorBidi"/>
        </w:rPr>
        <w:t xml:space="preserve"> pri realizaciji poslova svih djelatnika škole</w:t>
      </w:r>
      <w:r w:rsidR="000B444A" w:rsidRPr="00E36BBE">
        <w:rPr>
          <w:rFonts w:asciiTheme="minorHAnsi" w:hAnsiTheme="minorHAnsi" w:cstheme="minorBidi"/>
        </w:rPr>
        <w:t>,</w:t>
      </w:r>
      <w:r w:rsidRPr="00E36BBE">
        <w:rPr>
          <w:rFonts w:asciiTheme="minorHAnsi" w:hAnsiTheme="minorHAnsi" w:cstheme="minorBidi"/>
        </w:rPr>
        <w:t xml:space="preserve"> i sukladno zakonu</w:t>
      </w:r>
      <w:r w:rsidR="000B444A" w:rsidRPr="00E36BBE">
        <w:rPr>
          <w:rFonts w:asciiTheme="minorHAnsi" w:hAnsiTheme="minorHAnsi" w:cstheme="minorBidi"/>
        </w:rPr>
        <w:t xml:space="preserve">, </w:t>
      </w:r>
      <w:r w:rsidRPr="00E36BBE">
        <w:rPr>
          <w:rFonts w:asciiTheme="minorHAnsi" w:hAnsiTheme="minorHAnsi" w:cstheme="minorBidi"/>
        </w:rPr>
        <w:t xml:space="preserve"> provodi</w:t>
      </w:r>
      <w:r w:rsidR="177416CD" w:rsidRPr="00E36BBE">
        <w:rPr>
          <w:rFonts w:asciiTheme="minorHAnsi" w:hAnsiTheme="minorHAnsi" w:cstheme="minorBidi"/>
        </w:rPr>
        <w:t>o</w:t>
      </w:r>
      <w:r w:rsidRPr="00E36BBE">
        <w:rPr>
          <w:rFonts w:asciiTheme="minorHAnsi" w:hAnsiTheme="minorHAnsi" w:cstheme="minorBidi"/>
        </w:rPr>
        <w:t xml:space="preserve"> natječaje za potrebe škole.</w:t>
      </w:r>
      <w:r w:rsidR="00D279FB" w:rsidRPr="00E36BBE">
        <w:rPr>
          <w:rFonts w:asciiTheme="minorHAnsi" w:hAnsiTheme="minorHAnsi" w:cstheme="minorBidi"/>
        </w:rPr>
        <w:t xml:space="preserve"> Surađiva</w:t>
      </w:r>
      <w:r w:rsidR="00274602" w:rsidRPr="00E36BBE">
        <w:rPr>
          <w:rFonts w:asciiTheme="minorHAnsi" w:hAnsiTheme="minorHAnsi" w:cstheme="minorBidi"/>
        </w:rPr>
        <w:t>o</w:t>
      </w:r>
      <w:r w:rsidR="00D279FB" w:rsidRPr="00E36BBE">
        <w:rPr>
          <w:rFonts w:asciiTheme="minorHAnsi" w:hAnsiTheme="minorHAnsi" w:cstheme="minorBidi"/>
        </w:rPr>
        <w:t xml:space="preserve"> je sa Sindikalnom podružnicom škole.</w:t>
      </w:r>
    </w:p>
    <w:p w14:paraId="3EE668F4" w14:textId="6BB235A3" w:rsidR="008C38E6" w:rsidRPr="00E36BBE" w:rsidRDefault="00D279FB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E36BBE">
        <w:rPr>
          <w:rFonts w:asciiTheme="minorHAnsi" w:hAnsiTheme="minorHAnsi" w:cstheme="minorBidi"/>
        </w:rPr>
        <w:t xml:space="preserve">         P</w:t>
      </w:r>
      <w:r w:rsidR="008C38E6" w:rsidRPr="00E36BBE">
        <w:rPr>
          <w:rFonts w:asciiTheme="minorHAnsi" w:hAnsiTheme="minorHAnsi" w:cstheme="minorBidi"/>
        </w:rPr>
        <w:t>lanira</w:t>
      </w:r>
      <w:r w:rsidR="00462A69" w:rsidRPr="00E36BBE">
        <w:rPr>
          <w:rFonts w:asciiTheme="minorHAnsi" w:hAnsiTheme="minorHAnsi" w:cstheme="minorBidi"/>
        </w:rPr>
        <w:t>o</w:t>
      </w:r>
      <w:r w:rsidR="00352E03" w:rsidRPr="00E36BBE">
        <w:rPr>
          <w:rFonts w:asciiTheme="minorHAnsi" w:hAnsiTheme="minorHAnsi" w:cstheme="minorBidi"/>
        </w:rPr>
        <w:t xml:space="preserve"> je</w:t>
      </w:r>
      <w:r w:rsidR="008C38E6" w:rsidRPr="00E36BBE">
        <w:rPr>
          <w:rFonts w:asciiTheme="minorHAnsi" w:hAnsiTheme="minorHAnsi" w:cstheme="minorBidi"/>
        </w:rPr>
        <w:t xml:space="preserve"> i vodi</w:t>
      </w:r>
      <w:r w:rsidR="0CFA708A" w:rsidRPr="00E36BBE">
        <w:rPr>
          <w:rFonts w:asciiTheme="minorHAnsi" w:hAnsiTheme="minorHAnsi" w:cstheme="minorBidi"/>
        </w:rPr>
        <w:t>o</w:t>
      </w:r>
      <w:r w:rsidR="008C38E6" w:rsidRPr="00E36BBE">
        <w:rPr>
          <w:rFonts w:asciiTheme="minorHAnsi" w:hAnsiTheme="minorHAnsi" w:cstheme="minorBidi"/>
        </w:rPr>
        <w:t xml:space="preserve"> sjednice Učiteljskog vijeća t</w:t>
      </w:r>
      <w:r w:rsidR="00462A69" w:rsidRPr="00E36BBE">
        <w:rPr>
          <w:rFonts w:asciiTheme="minorHAnsi" w:hAnsiTheme="minorHAnsi" w:cstheme="minorBidi"/>
        </w:rPr>
        <w:t>e</w:t>
      </w:r>
      <w:r w:rsidR="008C38E6" w:rsidRPr="00E36BBE">
        <w:rPr>
          <w:rFonts w:asciiTheme="minorHAnsi" w:hAnsiTheme="minorHAnsi" w:cstheme="minorBidi"/>
        </w:rPr>
        <w:t xml:space="preserve"> uredno vodi</w:t>
      </w:r>
      <w:r w:rsidR="00274602" w:rsidRPr="00E36BBE">
        <w:rPr>
          <w:rFonts w:asciiTheme="minorHAnsi" w:hAnsiTheme="minorHAnsi" w:cstheme="minorBidi"/>
        </w:rPr>
        <w:t>o</w:t>
      </w:r>
      <w:r w:rsidR="008C38E6" w:rsidRPr="00E36BBE">
        <w:rPr>
          <w:rFonts w:asciiTheme="minorHAnsi" w:hAnsiTheme="minorHAnsi" w:cstheme="minorBidi"/>
        </w:rPr>
        <w:t xml:space="preserve"> spomenicu škole i ostalu dokumentaciju. </w:t>
      </w:r>
    </w:p>
    <w:p w14:paraId="28552CF0" w14:textId="081C40A5" w:rsidR="008C38E6" w:rsidRPr="00E36BBE" w:rsidRDefault="008C38E6" w:rsidP="00691BD9">
      <w:pPr>
        <w:pStyle w:val="Dopis"/>
        <w:spacing w:line="276" w:lineRule="auto"/>
        <w:rPr>
          <w:rFonts w:asciiTheme="minorHAnsi" w:hAnsiTheme="minorHAnsi" w:cstheme="minorBidi"/>
        </w:rPr>
      </w:pPr>
      <w:r w:rsidRPr="00E36BBE">
        <w:rPr>
          <w:rFonts w:asciiTheme="minorHAnsi" w:hAnsiTheme="minorHAnsi" w:cstheme="minorBidi"/>
        </w:rPr>
        <w:t xml:space="preserve">         Odgovorno je obavlja</w:t>
      </w:r>
      <w:r w:rsidR="00663CE0" w:rsidRPr="00E36BBE">
        <w:rPr>
          <w:rFonts w:asciiTheme="minorHAnsi" w:hAnsiTheme="minorHAnsi" w:cstheme="minorBidi"/>
        </w:rPr>
        <w:t>o</w:t>
      </w:r>
      <w:r w:rsidRPr="00E36BBE">
        <w:rPr>
          <w:rFonts w:asciiTheme="minorHAnsi" w:hAnsiTheme="minorHAnsi" w:cstheme="minorBidi"/>
        </w:rPr>
        <w:t xml:space="preserve"> i ostale poslove prema planu rada, kao i one koje je potrebno obaviti, a ne mogu se</w:t>
      </w:r>
      <w:r w:rsidR="006C5D99" w:rsidRPr="00E36BBE">
        <w:rPr>
          <w:rFonts w:asciiTheme="minorHAnsi" w:hAnsiTheme="minorHAnsi" w:cstheme="minorBidi"/>
        </w:rPr>
        <w:t xml:space="preserve"> unaprijed</w:t>
      </w:r>
      <w:r w:rsidRPr="00E36BBE">
        <w:rPr>
          <w:rFonts w:asciiTheme="minorHAnsi" w:hAnsiTheme="minorHAnsi" w:cstheme="minorBidi"/>
        </w:rPr>
        <w:t xml:space="preserve"> predvidjeti.</w:t>
      </w:r>
    </w:p>
    <w:p w14:paraId="66A9B3EC" w14:textId="77777777" w:rsidR="008C38E6" w:rsidRPr="00133619" w:rsidRDefault="008C38E6" w:rsidP="00691BD9">
      <w:pPr>
        <w:pStyle w:val="Dopis"/>
        <w:spacing w:line="276" w:lineRule="auto"/>
        <w:rPr>
          <w:rFonts w:asciiTheme="minorHAnsi" w:hAnsiTheme="minorHAnsi" w:cstheme="minorBidi"/>
          <w:color w:val="FF0000"/>
        </w:rPr>
      </w:pPr>
    </w:p>
    <w:p w14:paraId="0EB3C0C2" w14:textId="77777777" w:rsidR="00663CE0" w:rsidRPr="00133619" w:rsidRDefault="00663CE0" w:rsidP="00691BD9">
      <w:pPr>
        <w:pStyle w:val="Dopis"/>
        <w:spacing w:line="276" w:lineRule="auto"/>
        <w:rPr>
          <w:rFonts w:asciiTheme="minorHAnsi" w:hAnsiTheme="minorHAnsi" w:cstheme="minorBidi"/>
          <w:color w:val="FF0000"/>
        </w:rPr>
      </w:pPr>
    </w:p>
    <w:p w14:paraId="2F46933E" w14:textId="77777777" w:rsidR="00663CE0" w:rsidRDefault="00663CE0" w:rsidP="00691BD9">
      <w:pPr>
        <w:pStyle w:val="Dopis"/>
        <w:spacing w:line="276" w:lineRule="auto"/>
        <w:rPr>
          <w:rFonts w:asciiTheme="minorHAnsi" w:hAnsiTheme="minorHAnsi" w:cstheme="minorBidi"/>
          <w:color w:val="FF0000"/>
        </w:rPr>
      </w:pPr>
    </w:p>
    <w:p w14:paraId="4C723609" w14:textId="77777777" w:rsidR="00157EEA" w:rsidRDefault="00157EEA" w:rsidP="00691BD9">
      <w:pPr>
        <w:pStyle w:val="Dopis"/>
        <w:spacing w:line="276" w:lineRule="auto"/>
        <w:rPr>
          <w:rFonts w:asciiTheme="minorHAnsi" w:hAnsiTheme="minorHAnsi" w:cstheme="minorBidi"/>
          <w:color w:val="FF0000"/>
        </w:rPr>
      </w:pPr>
    </w:p>
    <w:p w14:paraId="2A8445CC" w14:textId="77777777" w:rsidR="00157EEA" w:rsidRDefault="00157EEA" w:rsidP="00691BD9">
      <w:pPr>
        <w:pStyle w:val="Dopis"/>
        <w:spacing w:line="276" w:lineRule="auto"/>
        <w:rPr>
          <w:rFonts w:asciiTheme="minorHAnsi" w:hAnsiTheme="minorHAnsi" w:cstheme="minorBidi"/>
          <w:color w:val="FF0000"/>
        </w:rPr>
      </w:pPr>
    </w:p>
    <w:p w14:paraId="6C23704C" w14:textId="77777777" w:rsidR="00157EEA" w:rsidRDefault="00157EEA" w:rsidP="00691BD9">
      <w:pPr>
        <w:pStyle w:val="Dopis"/>
        <w:spacing w:line="276" w:lineRule="auto"/>
        <w:rPr>
          <w:rFonts w:asciiTheme="minorHAnsi" w:hAnsiTheme="minorHAnsi" w:cstheme="minorBidi"/>
          <w:color w:val="FF0000"/>
        </w:rPr>
      </w:pPr>
    </w:p>
    <w:p w14:paraId="3062C529" w14:textId="77777777" w:rsidR="00157EEA" w:rsidRDefault="00157EEA" w:rsidP="00691BD9">
      <w:pPr>
        <w:pStyle w:val="Dopis"/>
        <w:spacing w:line="276" w:lineRule="auto"/>
        <w:rPr>
          <w:rFonts w:asciiTheme="minorHAnsi" w:hAnsiTheme="minorHAnsi" w:cstheme="minorBidi"/>
          <w:color w:val="FF0000"/>
        </w:rPr>
      </w:pPr>
    </w:p>
    <w:p w14:paraId="239EF50D" w14:textId="77777777" w:rsidR="00157EEA" w:rsidRPr="00133619" w:rsidRDefault="00157EEA" w:rsidP="00691BD9">
      <w:pPr>
        <w:pStyle w:val="Dopis"/>
        <w:spacing w:line="276" w:lineRule="auto"/>
        <w:rPr>
          <w:rFonts w:asciiTheme="minorHAnsi" w:hAnsiTheme="minorHAnsi" w:cstheme="minorBidi"/>
          <w:color w:val="FF0000"/>
        </w:rPr>
      </w:pPr>
    </w:p>
    <w:p w14:paraId="1768628B" w14:textId="77777777" w:rsidR="008C38E6" w:rsidRPr="007F5D62" w:rsidRDefault="008C38E6" w:rsidP="00691BD9">
      <w:pPr>
        <w:pStyle w:val="Dopis"/>
        <w:tabs>
          <w:tab w:val="left" w:pos="2595"/>
        </w:tabs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1A992100" w14:textId="77777777" w:rsidR="008C38E6" w:rsidRPr="002C3C2E" w:rsidRDefault="008C38E6" w:rsidP="00691BD9">
      <w:pPr>
        <w:pStyle w:val="Dopis"/>
        <w:spacing w:line="276" w:lineRule="auto"/>
        <w:ind w:left="360"/>
        <w:jc w:val="center"/>
        <w:rPr>
          <w:rFonts w:asciiTheme="minorHAnsi" w:hAnsiTheme="minorHAnsi" w:cstheme="minorHAnsi"/>
          <w:b/>
          <w:i/>
          <w:sz w:val="28"/>
          <w:szCs w:val="32"/>
        </w:rPr>
      </w:pPr>
      <w:r w:rsidRPr="002C3C2E">
        <w:rPr>
          <w:rFonts w:asciiTheme="minorHAnsi" w:hAnsiTheme="minorHAnsi" w:cstheme="minorHAnsi"/>
          <w:b/>
          <w:i/>
          <w:sz w:val="28"/>
          <w:szCs w:val="32"/>
        </w:rPr>
        <w:lastRenderedPageBreak/>
        <w:t>7. REALIZACIJA NASTAVNOG PLANA I PROGRAMA ANALIZA ODGOJNO-OBRAZOVNIH POSTIGNUĆA</w:t>
      </w:r>
    </w:p>
    <w:p w14:paraId="7F93C0CE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i/>
          <w:color w:val="FF0000"/>
          <w:sz w:val="28"/>
          <w:szCs w:val="32"/>
        </w:rPr>
      </w:pPr>
    </w:p>
    <w:p w14:paraId="6258ADCC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F5D62">
        <w:rPr>
          <w:rFonts w:asciiTheme="minorHAnsi" w:hAnsiTheme="minorHAnsi" w:cstheme="minorHAnsi"/>
          <w:b/>
          <w:sz w:val="28"/>
          <w:szCs w:val="28"/>
        </w:rPr>
        <w:t xml:space="preserve">            </w:t>
      </w:r>
    </w:p>
    <w:p w14:paraId="7F105AD3" w14:textId="77777777" w:rsidR="008C38E6" w:rsidRPr="007F5D62" w:rsidRDefault="008C38E6" w:rsidP="00691BD9">
      <w:pPr>
        <w:pStyle w:val="Dopis"/>
        <w:spacing w:line="276" w:lineRule="auto"/>
        <w:jc w:val="left"/>
        <w:rPr>
          <w:rFonts w:asciiTheme="minorHAnsi" w:hAnsiTheme="minorHAnsi" w:cstheme="minorHAnsi"/>
          <w:b/>
          <w:sz w:val="28"/>
          <w:szCs w:val="28"/>
        </w:rPr>
      </w:pPr>
      <w:r w:rsidRPr="007F5D62">
        <w:rPr>
          <w:rFonts w:asciiTheme="minorHAnsi" w:hAnsiTheme="minorHAnsi" w:cstheme="minorHAnsi"/>
          <w:b/>
          <w:sz w:val="28"/>
          <w:szCs w:val="28"/>
        </w:rPr>
        <w:t xml:space="preserve">7.1. PRISTUP PLANIRANJU SVIH OBLIKA NASTAVNOG PLANA I PROGRAMA </w:t>
      </w:r>
    </w:p>
    <w:p w14:paraId="31794A30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0102DB61" w14:textId="423FD7D7" w:rsidR="008206D9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ab/>
      </w:r>
      <w:r w:rsidR="008206D9" w:rsidRPr="007F5D62">
        <w:rPr>
          <w:rFonts w:asciiTheme="minorHAnsi" w:hAnsiTheme="minorHAnsi" w:cstheme="minorHAnsi"/>
          <w:szCs w:val="24"/>
        </w:rPr>
        <w:t>Učitelji su uredno i na vrijeme izvršili planiranje svoga rada u skladu sa zahtjevima nadležnih tijela. Na početku školske godine stručnoj suradnici predali su plan i program za rad s učenicima po čl. 65. ZO</w:t>
      </w:r>
      <w:r w:rsidR="002C3C2E">
        <w:rPr>
          <w:rFonts w:asciiTheme="minorHAnsi" w:hAnsiTheme="minorHAnsi" w:cstheme="minorHAnsi"/>
          <w:szCs w:val="24"/>
        </w:rPr>
        <w:t>O</w:t>
      </w:r>
      <w:r w:rsidR="008206D9" w:rsidRPr="007F5D62">
        <w:rPr>
          <w:rFonts w:asciiTheme="minorHAnsi" w:hAnsiTheme="minorHAnsi" w:cstheme="minorHAnsi"/>
          <w:szCs w:val="24"/>
        </w:rPr>
        <w:t>OSŠ-a. Rad razrednog odjela razrednici su isplanirali na početku školske godine te su ga tijekom godine prilagođavali potrebama škole i lokalne zajednice. Pedagoška dokumentacija vođena je uredno.</w:t>
      </w:r>
    </w:p>
    <w:p w14:paraId="151FDEE5" w14:textId="3E1D13D2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02B6A74D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6EA15559" w14:textId="77777777" w:rsidR="00D007C6" w:rsidRPr="007F5D62" w:rsidRDefault="00D007C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1D752F0F" w14:textId="77777777" w:rsidR="008C38E6" w:rsidRPr="007F5D62" w:rsidRDefault="008C38E6" w:rsidP="00691BD9">
      <w:pPr>
        <w:pStyle w:val="Dopis"/>
        <w:spacing w:line="276" w:lineRule="auto"/>
        <w:jc w:val="left"/>
        <w:rPr>
          <w:rFonts w:asciiTheme="minorHAnsi" w:hAnsiTheme="minorHAnsi" w:cstheme="minorHAnsi"/>
          <w:b/>
          <w:sz w:val="28"/>
          <w:szCs w:val="28"/>
        </w:rPr>
      </w:pPr>
      <w:r w:rsidRPr="007F5D62">
        <w:rPr>
          <w:rFonts w:asciiTheme="minorHAnsi" w:hAnsiTheme="minorHAnsi" w:cstheme="minorHAnsi"/>
          <w:b/>
          <w:sz w:val="28"/>
          <w:szCs w:val="28"/>
        </w:rPr>
        <w:t>7.2. REALIZACIJA NASTAVNOG PLANA I PROGRAMA</w:t>
      </w:r>
    </w:p>
    <w:p w14:paraId="339B26D2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622D0DFE" w14:textId="79FAAA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ab/>
        <w:t>Nastavni plan i program realiziran je na vrijeme</w:t>
      </w:r>
      <w:r w:rsidR="00D007C6">
        <w:rPr>
          <w:rFonts w:asciiTheme="minorHAnsi" w:hAnsiTheme="minorHAnsi" w:cstheme="minorHAnsi"/>
          <w:szCs w:val="24"/>
        </w:rPr>
        <w:t xml:space="preserve"> i u potpunosti</w:t>
      </w:r>
      <w:r w:rsidRPr="007F5D62">
        <w:rPr>
          <w:rFonts w:asciiTheme="minorHAnsi" w:hAnsiTheme="minorHAnsi" w:cstheme="minorHAnsi"/>
          <w:szCs w:val="24"/>
        </w:rPr>
        <w:t xml:space="preserve"> </w:t>
      </w:r>
      <w:r w:rsidR="00776A57" w:rsidRPr="007F5D62">
        <w:rPr>
          <w:rFonts w:asciiTheme="minorHAnsi" w:hAnsiTheme="minorHAnsi" w:cstheme="minorHAnsi"/>
          <w:szCs w:val="24"/>
        </w:rPr>
        <w:t>te</w:t>
      </w:r>
      <w:r w:rsidRPr="007F5D62">
        <w:rPr>
          <w:rFonts w:asciiTheme="minorHAnsi" w:hAnsiTheme="minorHAnsi" w:cstheme="minorHAnsi"/>
          <w:szCs w:val="24"/>
        </w:rPr>
        <w:t xml:space="preserve"> nije bilo poteškoća u realizaciji. </w:t>
      </w:r>
    </w:p>
    <w:p w14:paraId="757EC2F4" w14:textId="77777777" w:rsidR="008C38E6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49DF39" w14:textId="77777777" w:rsidR="00015B0C" w:rsidRPr="007F5D62" w:rsidRDefault="00015B0C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B37D33F" w14:textId="77777777" w:rsidR="008C38E6" w:rsidRPr="002C3C2E" w:rsidRDefault="008C38E6" w:rsidP="00691BD9">
      <w:pPr>
        <w:pStyle w:val="Dopis"/>
        <w:spacing w:line="276" w:lineRule="auto"/>
        <w:jc w:val="left"/>
        <w:rPr>
          <w:rFonts w:asciiTheme="minorHAnsi" w:hAnsiTheme="minorHAnsi" w:cstheme="minorHAnsi"/>
          <w:b/>
          <w:sz w:val="28"/>
          <w:szCs w:val="28"/>
        </w:rPr>
      </w:pPr>
      <w:r w:rsidRPr="002C3C2E">
        <w:rPr>
          <w:rFonts w:asciiTheme="minorHAnsi" w:hAnsiTheme="minorHAnsi" w:cstheme="minorHAnsi"/>
          <w:b/>
          <w:sz w:val="28"/>
          <w:szCs w:val="28"/>
        </w:rPr>
        <w:t>7.3. RAD I POSTIGNUĆA U REDOVNOJ I IZBORNOJ NASTAVI</w:t>
      </w:r>
    </w:p>
    <w:p w14:paraId="16DDD9BF" w14:textId="77777777" w:rsidR="00AF0106" w:rsidRPr="007F5D62" w:rsidRDefault="00AF0106" w:rsidP="00691BD9">
      <w:pPr>
        <w:pStyle w:val="Dopis"/>
        <w:spacing w:line="276" w:lineRule="auto"/>
        <w:jc w:val="left"/>
        <w:rPr>
          <w:rFonts w:asciiTheme="minorHAnsi" w:hAnsiTheme="minorHAnsi" w:cstheme="minorHAnsi"/>
          <w:b/>
          <w:color w:val="5B9BD5" w:themeColor="accent1"/>
          <w:sz w:val="28"/>
          <w:szCs w:val="28"/>
        </w:rPr>
      </w:pPr>
    </w:p>
    <w:p w14:paraId="2700E306" w14:textId="030E5CF1" w:rsidR="00E962A6" w:rsidRPr="007F5D62" w:rsidRDefault="00E962A6" w:rsidP="00691BD9">
      <w:pPr>
        <w:pStyle w:val="Dopis"/>
        <w:spacing w:line="276" w:lineRule="auto"/>
        <w:ind w:firstLine="720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Učenicima 1. – 8. razreda bila je ponuđena izborna nastava Vjeronauka, učenicima 1. – 4. te 7. i 8. razreda izborna nastava Informatike, a učenicima 4. – </w:t>
      </w:r>
      <w:r w:rsidR="000B444A">
        <w:rPr>
          <w:rFonts w:asciiTheme="minorHAnsi" w:hAnsiTheme="minorHAnsi" w:cstheme="minorHAnsi"/>
          <w:szCs w:val="24"/>
        </w:rPr>
        <w:t>8</w:t>
      </w:r>
      <w:r w:rsidRPr="007F5D62">
        <w:rPr>
          <w:rFonts w:asciiTheme="minorHAnsi" w:hAnsiTheme="minorHAnsi" w:cstheme="minorHAnsi"/>
          <w:szCs w:val="24"/>
        </w:rPr>
        <w:t>. razreda nastava Njemačkog jezika.</w:t>
      </w:r>
    </w:p>
    <w:p w14:paraId="681223FC" w14:textId="77777777" w:rsidR="00E962A6" w:rsidRPr="007F5D62" w:rsidRDefault="00E962A6" w:rsidP="00691BD9">
      <w:pPr>
        <w:pStyle w:val="Dopis"/>
        <w:spacing w:line="276" w:lineRule="auto"/>
        <w:ind w:firstLine="720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        </w:t>
      </w:r>
    </w:p>
    <w:p w14:paraId="1AFB78D7" w14:textId="0357AA2D" w:rsidR="00E962A6" w:rsidRPr="007F5D62" w:rsidRDefault="00E962A6" w:rsidP="00691BD9">
      <w:pPr>
        <w:pStyle w:val="Dopis"/>
        <w:spacing w:line="276" w:lineRule="auto"/>
        <w:ind w:firstLine="720"/>
        <w:rPr>
          <w:rFonts w:asciiTheme="minorHAnsi" w:hAnsiTheme="minorHAnsi" w:cstheme="minorBidi"/>
        </w:rPr>
      </w:pPr>
      <w:r w:rsidRPr="288B888D">
        <w:rPr>
          <w:rFonts w:asciiTheme="minorHAnsi" w:hAnsiTheme="minorHAnsi" w:cstheme="minorBidi"/>
        </w:rPr>
        <w:t>Dopunski rad nakon završetka nastavne godine organiziran je za sljedeć</w:t>
      </w:r>
      <w:r w:rsidR="5C189EC9" w:rsidRPr="288B888D">
        <w:rPr>
          <w:rFonts w:asciiTheme="minorHAnsi" w:hAnsiTheme="minorHAnsi" w:cstheme="minorBidi"/>
        </w:rPr>
        <w:t>i</w:t>
      </w:r>
      <w:r w:rsidRPr="288B888D">
        <w:rPr>
          <w:rFonts w:asciiTheme="minorHAnsi" w:hAnsiTheme="minorHAnsi" w:cstheme="minorBidi"/>
        </w:rPr>
        <w:t xml:space="preserve"> predmet:</w:t>
      </w:r>
    </w:p>
    <w:p w14:paraId="3C579CAF" w14:textId="77777777" w:rsidR="00E962A6" w:rsidRPr="007F5D62" w:rsidRDefault="00E962A6" w:rsidP="00691BD9">
      <w:pPr>
        <w:pStyle w:val="Dopis"/>
        <w:spacing w:line="276" w:lineRule="auto"/>
        <w:ind w:firstLine="720"/>
        <w:rPr>
          <w:rFonts w:asciiTheme="minorHAnsi" w:hAnsiTheme="minorHAnsi" w:cstheme="minorHAnsi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E962A6" w:rsidRPr="007F5D62" w14:paraId="7B5182F4" w14:textId="77777777" w:rsidTr="288B888D">
        <w:tc>
          <w:tcPr>
            <w:tcW w:w="3020" w:type="dxa"/>
            <w:shd w:val="clear" w:color="auto" w:fill="FFF2CC" w:themeFill="accent4" w:themeFillTint="33"/>
          </w:tcPr>
          <w:p w14:paraId="0822B17B" w14:textId="77777777" w:rsidR="00E962A6" w:rsidRPr="007F5D62" w:rsidRDefault="00E962A6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7F5D62">
              <w:rPr>
                <w:rFonts w:asciiTheme="minorHAnsi" w:hAnsiTheme="minorHAnsi" w:cstheme="minorHAnsi"/>
                <w:b/>
                <w:szCs w:val="24"/>
              </w:rPr>
              <w:t>PREDMET</w:t>
            </w:r>
          </w:p>
        </w:tc>
        <w:tc>
          <w:tcPr>
            <w:tcW w:w="3020" w:type="dxa"/>
            <w:shd w:val="clear" w:color="auto" w:fill="FFF2CC" w:themeFill="accent4" w:themeFillTint="33"/>
          </w:tcPr>
          <w:p w14:paraId="35FF6F3C" w14:textId="77777777" w:rsidR="00E962A6" w:rsidRPr="007F5D62" w:rsidRDefault="00E962A6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7F5D62">
              <w:rPr>
                <w:rFonts w:asciiTheme="minorHAnsi" w:hAnsiTheme="minorHAnsi" w:cstheme="minorHAnsi"/>
                <w:b/>
                <w:szCs w:val="24"/>
              </w:rPr>
              <w:t>RAZRED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235B2970" w14:textId="77777777" w:rsidR="00E962A6" w:rsidRPr="007F5D62" w:rsidRDefault="00E962A6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7F5D62">
              <w:rPr>
                <w:rFonts w:asciiTheme="minorHAnsi" w:hAnsiTheme="minorHAnsi" w:cstheme="minorHAnsi"/>
                <w:b/>
                <w:szCs w:val="24"/>
              </w:rPr>
              <w:t>BROJ UČENIKA</w:t>
            </w:r>
          </w:p>
        </w:tc>
      </w:tr>
      <w:tr w:rsidR="00E962A6" w:rsidRPr="007F5D62" w14:paraId="51BE68C2" w14:textId="77777777" w:rsidTr="288B888D">
        <w:trPr>
          <w:trHeight w:val="39"/>
        </w:trPr>
        <w:tc>
          <w:tcPr>
            <w:tcW w:w="3020" w:type="dxa"/>
          </w:tcPr>
          <w:p w14:paraId="0119BF9C" w14:textId="525D2E25" w:rsidR="00E962A6" w:rsidRPr="007F5D62" w:rsidRDefault="07FB7EA4" w:rsidP="00691BD9">
            <w:pPr>
              <w:pStyle w:val="Dopis"/>
              <w:spacing w:line="276" w:lineRule="auto"/>
              <w:rPr>
                <w:rFonts w:asciiTheme="minorHAnsi" w:hAnsiTheme="minorHAnsi" w:cstheme="minorBidi"/>
              </w:rPr>
            </w:pPr>
            <w:r w:rsidRPr="288B888D">
              <w:rPr>
                <w:rFonts w:asciiTheme="minorHAnsi" w:hAnsiTheme="minorHAnsi" w:cstheme="minorBidi"/>
              </w:rPr>
              <w:t>Matematika</w:t>
            </w:r>
          </w:p>
        </w:tc>
        <w:tc>
          <w:tcPr>
            <w:tcW w:w="3020" w:type="dxa"/>
          </w:tcPr>
          <w:p w14:paraId="53D8659D" w14:textId="75AAFFA4" w:rsidR="00E962A6" w:rsidRPr="007F5D62" w:rsidRDefault="22ADCF74" w:rsidP="00691BD9">
            <w:pPr>
              <w:pStyle w:val="Dopis"/>
              <w:spacing w:line="276" w:lineRule="auto"/>
              <w:rPr>
                <w:rFonts w:asciiTheme="minorHAnsi" w:hAnsiTheme="minorHAnsi" w:cstheme="minorBidi"/>
              </w:rPr>
            </w:pPr>
            <w:r w:rsidRPr="288B888D">
              <w:rPr>
                <w:rFonts w:asciiTheme="minorHAnsi" w:hAnsiTheme="minorHAnsi" w:cstheme="minorBidi"/>
              </w:rPr>
              <w:t>5</w:t>
            </w:r>
            <w:r w:rsidR="00E962A6" w:rsidRPr="288B888D">
              <w:rPr>
                <w:rFonts w:asciiTheme="minorHAnsi" w:hAnsiTheme="minorHAnsi" w:cstheme="minorBidi"/>
              </w:rPr>
              <w:t>. r.</w:t>
            </w:r>
          </w:p>
        </w:tc>
        <w:tc>
          <w:tcPr>
            <w:tcW w:w="3021" w:type="dxa"/>
          </w:tcPr>
          <w:p w14:paraId="2FBF1CBE" w14:textId="77777777" w:rsidR="00E962A6" w:rsidRPr="007F5D62" w:rsidRDefault="00E962A6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7F5D62"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</w:tbl>
    <w:p w14:paraId="7E6B74DE" w14:textId="77777777" w:rsidR="00E962A6" w:rsidRPr="007F5D62" w:rsidRDefault="00E962A6" w:rsidP="00691BD9">
      <w:pPr>
        <w:pStyle w:val="Dopis"/>
        <w:spacing w:line="276" w:lineRule="auto"/>
        <w:ind w:firstLine="720"/>
        <w:rPr>
          <w:rFonts w:asciiTheme="minorHAnsi" w:hAnsiTheme="minorHAnsi" w:cstheme="minorHAnsi"/>
          <w:szCs w:val="24"/>
        </w:rPr>
      </w:pPr>
    </w:p>
    <w:p w14:paraId="7B6F767C" w14:textId="77777777" w:rsidR="00E962A6" w:rsidRPr="007F5D62" w:rsidRDefault="00E962A6" w:rsidP="00691BD9">
      <w:pPr>
        <w:pStyle w:val="Dopis"/>
        <w:spacing w:line="276" w:lineRule="auto"/>
        <w:ind w:firstLine="720"/>
        <w:rPr>
          <w:rFonts w:asciiTheme="minorHAnsi" w:hAnsiTheme="minorHAnsi" w:cstheme="minorHAnsi"/>
          <w:szCs w:val="24"/>
        </w:rPr>
      </w:pPr>
    </w:p>
    <w:p w14:paraId="7E216D67" w14:textId="445885E9" w:rsidR="00E962A6" w:rsidRPr="007F5D62" w:rsidRDefault="005379B5" w:rsidP="00691BD9">
      <w:pPr>
        <w:pStyle w:val="Dopis"/>
        <w:spacing w:line="276" w:lineRule="auto"/>
        <w:ind w:firstLine="720"/>
        <w:rPr>
          <w:rFonts w:asciiTheme="minorHAnsi" w:hAnsiTheme="minorHAnsi" w:cstheme="minorBidi"/>
        </w:rPr>
      </w:pPr>
      <w:r w:rsidRPr="288B888D">
        <w:rPr>
          <w:rFonts w:asciiTheme="minorHAnsi" w:hAnsiTheme="minorHAnsi" w:cstheme="minorBidi"/>
        </w:rPr>
        <w:t>Nakon održanog dopunskog rada, učenic</w:t>
      </w:r>
      <w:r w:rsidR="02B91BDE" w:rsidRPr="288B888D">
        <w:rPr>
          <w:rFonts w:asciiTheme="minorHAnsi" w:hAnsiTheme="minorHAnsi" w:cstheme="minorBidi"/>
        </w:rPr>
        <w:t>a je</w:t>
      </w:r>
      <w:r w:rsidRPr="288B888D">
        <w:rPr>
          <w:rFonts w:asciiTheme="minorHAnsi" w:hAnsiTheme="minorHAnsi" w:cstheme="minorBidi"/>
        </w:rPr>
        <w:t xml:space="preserve"> pozitivno ocijenjen</w:t>
      </w:r>
      <w:r w:rsidR="22852015" w:rsidRPr="288B888D">
        <w:rPr>
          <w:rFonts w:asciiTheme="minorHAnsi" w:hAnsiTheme="minorHAnsi" w:cstheme="minorBidi"/>
        </w:rPr>
        <w:t>a</w:t>
      </w:r>
      <w:r w:rsidRPr="288B888D">
        <w:rPr>
          <w:rFonts w:asciiTheme="minorHAnsi" w:hAnsiTheme="minorHAnsi" w:cstheme="minorBidi"/>
        </w:rPr>
        <w:t xml:space="preserve"> te nije bio potrebe za organizacijom popravn</w:t>
      </w:r>
      <w:r w:rsidR="649F8C53" w:rsidRPr="288B888D">
        <w:rPr>
          <w:rFonts w:asciiTheme="minorHAnsi" w:hAnsiTheme="minorHAnsi" w:cstheme="minorBidi"/>
        </w:rPr>
        <w:t>og</w:t>
      </w:r>
      <w:r w:rsidRPr="288B888D">
        <w:rPr>
          <w:rFonts w:asciiTheme="minorHAnsi" w:hAnsiTheme="minorHAnsi" w:cstheme="minorBidi"/>
        </w:rPr>
        <w:t xml:space="preserve"> ispita.</w:t>
      </w:r>
    </w:p>
    <w:p w14:paraId="5F29B5C5" w14:textId="298C3D41" w:rsidR="288B888D" w:rsidRDefault="288B888D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03934143" w14:textId="77777777" w:rsidR="00E962A6" w:rsidRDefault="00E962A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214C8958" w14:textId="77777777" w:rsidR="00015B0C" w:rsidRDefault="00015B0C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0CB1F082" w14:textId="77777777" w:rsidR="00015B0C" w:rsidRDefault="00015B0C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4B124C7A" w14:textId="77777777" w:rsidR="00157EEA" w:rsidRPr="007F5D62" w:rsidRDefault="00157EEA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433B6C20" w14:textId="77777777" w:rsidR="00E962A6" w:rsidRPr="002C3C2E" w:rsidRDefault="00E962A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C3C2E">
        <w:rPr>
          <w:rFonts w:asciiTheme="minorHAnsi" w:hAnsiTheme="minorHAnsi" w:cstheme="minorHAnsi"/>
          <w:b/>
          <w:szCs w:val="24"/>
        </w:rPr>
        <w:lastRenderedPageBreak/>
        <w:t>OPĆI USPJEH UČENIKA OD 1. DO 8. RAZREDA</w:t>
      </w:r>
    </w:p>
    <w:p w14:paraId="59AFD7B9" w14:textId="77777777" w:rsidR="00E962A6" w:rsidRPr="007F5D62" w:rsidRDefault="00E962A6" w:rsidP="00691BD9">
      <w:pPr>
        <w:pStyle w:val="Dopis"/>
        <w:tabs>
          <w:tab w:val="left" w:pos="1905"/>
        </w:tabs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ab/>
      </w:r>
    </w:p>
    <w:tbl>
      <w:tblPr>
        <w:tblW w:w="9923" w:type="dxa"/>
        <w:tblInd w:w="-299" w:type="dxa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1370"/>
        <w:gridCol w:w="1182"/>
        <w:gridCol w:w="993"/>
        <w:gridCol w:w="992"/>
        <w:gridCol w:w="1417"/>
        <w:gridCol w:w="1754"/>
        <w:gridCol w:w="2215"/>
      </w:tblGrid>
      <w:tr w:rsidR="00E962A6" w:rsidRPr="007F5D62" w14:paraId="2816468C" w14:textId="77777777" w:rsidTr="288B888D">
        <w:trPr>
          <w:cantSplit/>
        </w:trPr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49F3B4B7" w14:textId="77777777" w:rsidR="00E962A6" w:rsidRPr="007F5D62" w:rsidRDefault="00E962A6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RAZRED/ USPJEH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2568A886" w14:textId="77777777" w:rsidR="00E962A6" w:rsidRPr="007F5D62" w:rsidRDefault="00E962A6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ODLIČAN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3B15E091" w14:textId="77777777" w:rsidR="00E962A6" w:rsidRPr="007F5D62" w:rsidRDefault="00E962A6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VRLO DOBAR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5154E3E1" w14:textId="77777777" w:rsidR="00E962A6" w:rsidRPr="007F5D62" w:rsidRDefault="00E962A6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DOBAR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40B71A56" w14:textId="77777777" w:rsidR="00E962A6" w:rsidRPr="007F5D62" w:rsidRDefault="00E962A6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DOVOLJAN</w:t>
            </w:r>
          </w:p>
        </w:tc>
        <w:tc>
          <w:tcPr>
            <w:tcW w:w="17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B7A28C9" w14:textId="77777777" w:rsidR="00E962A6" w:rsidRPr="007F5D62" w:rsidRDefault="00E962A6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NEDOVOLJAN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87B952A" w14:textId="77777777" w:rsidR="00E962A6" w:rsidRPr="007F5D62" w:rsidRDefault="00E962A6" w:rsidP="00691BD9">
            <w:pPr>
              <w:pStyle w:val="Dopis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UČENICI KOJI PRELAZE U VIŠI RAZRED PREM ČL. 78. ZOOSŠ</w:t>
            </w:r>
          </w:p>
        </w:tc>
      </w:tr>
      <w:tr w:rsidR="00E962A6" w:rsidRPr="007F5D62" w14:paraId="2F7697EB" w14:textId="77777777" w:rsidTr="288B888D">
        <w:trPr>
          <w:cantSplit/>
        </w:trPr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9D3DFA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1.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5F86D9" w14:textId="6FF3816C" w:rsidR="00E962A6" w:rsidRPr="007F5D62" w:rsidRDefault="7F11F16C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0 + 1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C50362" w14:textId="09B36BF6" w:rsidR="00E962A6" w:rsidRPr="007F5D62" w:rsidRDefault="7F11F16C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4 + 1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1F8432" w14:textId="7A18976B" w:rsidR="00E962A6" w:rsidRPr="007F5D62" w:rsidRDefault="7F11F16C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0 + 3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1F317A" w14:textId="7207178F" w:rsidR="00E962A6" w:rsidRPr="007F5D62" w:rsidRDefault="7F11F16C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0</w:t>
            </w:r>
          </w:p>
        </w:tc>
        <w:tc>
          <w:tcPr>
            <w:tcW w:w="17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BBA01D0" w14:textId="3824DC4A" w:rsidR="00E962A6" w:rsidRPr="007F5D62" w:rsidRDefault="7F11F16C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9E4895D" w14:textId="502F245E" w:rsidR="00E962A6" w:rsidRPr="007F5D62" w:rsidRDefault="7F11F16C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-</w:t>
            </w:r>
          </w:p>
        </w:tc>
      </w:tr>
      <w:tr w:rsidR="00E962A6" w:rsidRPr="007F5D62" w14:paraId="494052A6" w14:textId="77777777" w:rsidTr="288B888D">
        <w:trPr>
          <w:cantSplit/>
        </w:trPr>
        <w:tc>
          <w:tcPr>
            <w:tcW w:w="13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AED1C2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B1F2F2" w14:textId="1AF80F42" w:rsidR="00E962A6" w:rsidRPr="007F5D62" w:rsidRDefault="088E9D3D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5 + 1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C1DDF2" w14:textId="16508C20" w:rsidR="00E962A6" w:rsidRPr="007F5D62" w:rsidRDefault="088E9D3D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7 + 0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6C50F2" w14:textId="77B3BB51" w:rsidR="00E962A6" w:rsidRPr="007F5D62" w:rsidRDefault="088E9D3D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1 + 3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6A516B" w14:textId="6386B600" w:rsidR="00E962A6" w:rsidRPr="007F5D62" w:rsidRDefault="088E9D3D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CC2594D" w14:textId="5D7AF4D3" w:rsidR="00E962A6" w:rsidRPr="007F5D62" w:rsidRDefault="088E9D3D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E8BA50" w14:textId="2DC82C54" w:rsidR="00E962A6" w:rsidRPr="007F5D62" w:rsidRDefault="088E9D3D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-</w:t>
            </w:r>
          </w:p>
        </w:tc>
      </w:tr>
      <w:tr w:rsidR="00E962A6" w:rsidRPr="007F5D62" w14:paraId="05980BD3" w14:textId="77777777" w:rsidTr="288B888D">
        <w:trPr>
          <w:cantSplit/>
        </w:trPr>
        <w:tc>
          <w:tcPr>
            <w:tcW w:w="13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AF7E00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819BB8" w14:textId="71E9CFF8" w:rsidR="00E962A6" w:rsidRPr="007F5D62" w:rsidRDefault="2E6569BD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2 + 1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3FB3E5" w14:textId="3EA9C810" w:rsidR="00E962A6" w:rsidRPr="007F5D62" w:rsidRDefault="2E6569BD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1 + 2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E507B2" w14:textId="3C926C54" w:rsidR="00E962A6" w:rsidRPr="007F5D62" w:rsidRDefault="2E6569BD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0 + 1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6517A5" w14:textId="1DB49B88" w:rsidR="00E962A6" w:rsidRPr="007F5D62" w:rsidRDefault="2E6569BD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14908ED" w14:textId="4CDC3832" w:rsidR="00E962A6" w:rsidRPr="007F5D62" w:rsidRDefault="2E6569BD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9E87332" w14:textId="123BAAED" w:rsidR="00E962A6" w:rsidRPr="007F5D62" w:rsidRDefault="2E6569BD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-</w:t>
            </w:r>
          </w:p>
        </w:tc>
      </w:tr>
      <w:tr w:rsidR="00E962A6" w:rsidRPr="007F5D62" w14:paraId="56524FCF" w14:textId="77777777" w:rsidTr="288B888D">
        <w:trPr>
          <w:cantSplit/>
        </w:trPr>
        <w:tc>
          <w:tcPr>
            <w:tcW w:w="13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0A5C25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7DBDA6" w14:textId="55784BC2" w:rsidR="00E962A6" w:rsidRPr="007F5D62" w:rsidRDefault="1E42E132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2 + 2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E16AB7" w14:textId="7C18ACD6" w:rsidR="00E962A6" w:rsidRPr="007F5D62" w:rsidRDefault="1E42E132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4 + 0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C7A70D" w14:textId="24676B8A" w:rsidR="00E962A6" w:rsidRPr="007F5D62" w:rsidRDefault="1E42E132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3 + 1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607CE2" w14:textId="20628E4C" w:rsidR="00E962A6" w:rsidRPr="007F5D62" w:rsidRDefault="1E42E132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3A3B7CE" w14:textId="4A632847" w:rsidR="00E962A6" w:rsidRPr="007F5D62" w:rsidRDefault="1E42E132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ACF1B2C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962A6" w:rsidRPr="007F5D62" w14:paraId="3D6618B1" w14:textId="77777777" w:rsidTr="288B888D">
        <w:trPr>
          <w:cantSplit/>
        </w:trPr>
        <w:tc>
          <w:tcPr>
            <w:tcW w:w="13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CC9676" w14:textId="77777777" w:rsidR="00E962A6" w:rsidRPr="006E54BC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006E54BC">
              <w:rPr>
                <w:rFonts w:asciiTheme="minorHAnsi" w:hAnsiTheme="minorHAnsi" w:cstheme="minorBidi"/>
                <w:b/>
                <w:bCs/>
                <w:sz w:val="20"/>
              </w:rPr>
              <w:t>5.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B4F3AC" w14:textId="2AC40D44" w:rsidR="00E962A6" w:rsidRPr="006E54BC" w:rsidRDefault="1413E3D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006E54BC">
              <w:rPr>
                <w:rFonts w:asciiTheme="minorHAnsi" w:hAnsiTheme="minorHAnsi" w:cstheme="minorBidi"/>
                <w:b/>
                <w:bCs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F50047" w14:textId="21DB6F87" w:rsidR="00E962A6" w:rsidRPr="006E54BC" w:rsidRDefault="1413E3D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006E54BC">
              <w:rPr>
                <w:rFonts w:asciiTheme="minorHAnsi" w:hAnsiTheme="minorHAnsi" w:cstheme="minorBidi"/>
                <w:b/>
                <w:bCs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1861C3" w14:textId="53B649CC" w:rsidR="00E962A6" w:rsidRPr="006E54BC" w:rsidRDefault="004A1189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006E54BC">
              <w:rPr>
                <w:rFonts w:asciiTheme="minorHAnsi" w:hAnsiTheme="minorHAnsi" w:cstheme="minorBidi"/>
                <w:b/>
                <w:bCs/>
                <w:sz w:val="20"/>
              </w:rPr>
              <w:t>1</w:t>
            </w:r>
            <w:r w:rsidR="00BC59B5" w:rsidRPr="006E54BC">
              <w:rPr>
                <w:rFonts w:asciiTheme="minorHAnsi" w:hAnsiTheme="minorHAnsi" w:cstheme="minorBidi"/>
                <w:b/>
                <w:bCs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6B31A2" w14:textId="341666D5" w:rsidR="00E962A6" w:rsidRPr="006E54BC" w:rsidRDefault="00BC59B5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006E54BC">
              <w:rPr>
                <w:rFonts w:asciiTheme="minorHAnsi" w:hAnsiTheme="minorHAnsi" w:cstheme="minorBidi"/>
                <w:b/>
                <w:bCs/>
                <w:sz w:val="20"/>
              </w:rPr>
              <w:t>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5BEBBE" w14:textId="4582DF8B" w:rsidR="00E962A6" w:rsidRPr="006E54BC" w:rsidRDefault="1413E3D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006E54BC">
              <w:rPr>
                <w:rFonts w:asciiTheme="minorHAnsi" w:hAnsiTheme="minorHAnsi" w:cstheme="minorBidi"/>
                <w:b/>
                <w:bCs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96FB456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962A6" w:rsidRPr="007F5D62" w14:paraId="19D7C147" w14:textId="77777777" w:rsidTr="288B888D">
        <w:trPr>
          <w:cantSplit/>
        </w:trPr>
        <w:tc>
          <w:tcPr>
            <w:tcW w:w="13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CE02CA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6.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DB39C" w14:textId="35353852" w:rsidR="00E962A6" w:rsidRPr="007F5D62" w:rsidRDefault="7E9B1112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F0324D" w14:textId="15D07289" w:rsidR="00E962A6" w:rsidRPr="007F5D62" w:rsidRDefault="7E9B1112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C68A85" w14:textId="1E6040D7" w:rsidR="00E962A6" w:rsidRPr="007F5D62" w:rsidRDefault="7E9B1112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CBBEC" w14:textId="1CE97664" w:rsidR="00E962A6" w:rsidRPr="007F5D62" w:rsidRDefault="7E9B1112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88241FF" w14:textId="7E682E4E" w:rsidR="00E962A6" w:rsidRPr="007F5D62" w:rsidRDefault="7E9B1112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82AB7BD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962A6" w:rsidRPr="007F5D62" w14:paraId="6E046AAB" w14:textId="77777777" w:rsidTr="288B888D">
        <w:trPr>
          <w:cantSplit/>
        </w:trPr>
        <w:tc>
          <w:tcPr>
            <w:tcW w:w="13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1E7EC3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7.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F1BAA1" w14:textId="58D51F37" w:rsidR="00E962A6" w:rsidRPr="007F5D62" w:rsidRDefault="22A40CAB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91B0BE" w14:textId="5E9A1639" w:rsidR="00E962A6" w:rsidRPr="007F5D62" w:rsidRDefault="22A40CAB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36456A" w14:textId="25520F9C" w:rsidR="00E962A6" w:rsidRPr="007F5D62" w:rsidRDefault="22A40CAB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11A58F" w14:textId="59BD396C" w:rsidR="00E962A6" w:rsidRPr="007F5D62" w:rsidRDefault="22A40CAB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A0945AE" w14:textId="46A09293" w:rsidR="00E962A6" w:rsidRPr="007F5D62" w:rsidRDefault="22A40CAB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0C2D8D0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962A6" w:rsidRPr="007F5D62" w14:paraId="330F70F3" w14:textId="77777777" w:rsidTr="288B888D">
        <w:trPr>
          <w:cantSplit/>
        </w:trPr>
        <w:tc>
          <w:tcPr>
            <w:tcW w:w="13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7D0A6C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8.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05A514" w14:textId="56F99BDE" w:rsidR="00E962A6" w:rsidRPr="007F5D62" w:rsidRDefault="6049DF5A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AD3EB" w14:textId="213E0F07" w:rsidR="00E962A6" w:rsidRPr="007F5D62" w:rsidRDefault="6049DF5A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C0CE8A" w14:textId="13240880" w:rsidR="00E962A6" w:rsidRPr="007F5D62" w:rsidRDefault="6049DF5A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C05AD3" w14:textId="7036BD29" w:rsidR="00E962A6" w:rsidRPr="007F5D62" w:rsidRDefault="6049DF5A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693090" w14:textId="4F4B9FB4" w:rsidR="00E962A6" w:rsidRPr="007F5D62" w:rsidRDefault="6049DF5A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678CAF9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962A6" w:rsidRPr="007F5D62" w14:paraId="5C0C662E" w14:textId="77777777" w:rsidTr="288B888D">
        <w:trPr>
          <w:cantSplit/>
        </w:trPr>
        <w:tc>
          <w:tcPr>
            <w:tcW w:w="13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726CE07B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UKUPNO: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55ECD674" w14:textId="77CE87F2" w:rsidR="00E962A6" w:rsidRPr="007F5D62" w:rsidRDefault="770E8C70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79EBFF12" w14:textId="6ED6D629" w:rsidR="00E962A6" w:rsidRPr="007F5D62" w:rsidRDefault="770E8C70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6DA55B0F" w14:textId="2963B28B" w:rsidR="00E962A6" w:rsidRPr="007F5D62" w:rsidRDefault="770E8C70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3</w:t>
            </w:r>
            <w:r w:rsidR="00BC59B5">
              <w:rPr>
                <w:rFonts w:asciiTheme="minorHAnsi" w:hAnsiTheme="minorHAnsi" w:cstheme="minorBidi"/>
                <w:b/>
                <w:bCs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7BA342A9" w14:textId="59C17C1E" w:rsidR="00E962A6" w:rsidRPr="007F5D62" w:rsidRDefault="00BC59B5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</w:rPr>
              <w:t>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141431B" w14:textId="111467EA" w:rsidR="00E962A6" w:rsidRPr="007F5D62" w:rsidRDefault="770E8C70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FB84A6E" w14:textId="4B2B3EE1" w:rsidR="00E962A6" w:rsidRPr="007F5D62" w:rsidRDefault="770E8C70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98</w:t>
            </w:r>
          </w:p>
        </w:tc>
      </w:tr>
    </w:tbl>
    <w:p w14:paraId="62B8D53D" w14:textId="77777777" w:rsidR="00E962A6" w:rsidRPr="007F5D62" w:rsidRDefault="00E962A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67D97FE4" w14:textId="77777777" w:rsidR="00E962A6" w:rsidRPr="007F5D62" w:rsidRDefault="00E962A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1E0C3BE6" w14:textId="77777777" w:rsidR="00E962A6" w:rsidRPr="007F5D62" w:rsidRDefault="00E962A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662B9E0" w14:textId="5CE47D3E" w:rsidR="00E962A6" w:rsidRPr="002C3C2E" w:rsidRDefault="00E962A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  <w:r w:rsidRPr="002C3C2E">
        <w:rPr>
          <w:rFonts w:asciiTheme="minorHAnsi" w:hAnsiTheme="minorHAnsi" w:cstheme="minorHAnsi"/>
          <w:b/>
          <w:szCs w:val="24"/>
        </w:rPr>
        <w:t xml:space="preserve">KOMPARATIVNI PREGLED UČENIKA PONAVLJAČA U </w:t>
      </w:r>
      <w:r w:rsidR="000B444A">
        <w:rPr>
          <w:rFonts w:asciiTheme="minorHAnsi" w:hAnsiTheme="minorHAnsi" w:cstheme="minorHAnsi"/>
          <w:b/>
          <w:szCs w:val="24"/>
        </w:rPr>
        <w:t xml:space="preserve">POSLJEDNJIH </w:t>
      </w:r>
      <w:r w:rsidRPr="002C3C2E">
        <w:rPr>
          <w:rFonts w:asciiTheme="minorHAnsi" w:hAnsiTheme="minorHAnsi" w:cstheme="minorHAnsi"/>
          <w:b/>
          <w:szCs w:val="24"/>
        </w:rPr>
        <w:t xml:space="preserve"> PET GODINA</w:t>
      </w:r>
    </w:p>
    <w:p w14:paraId="24819F9E" w14:textId="77777777" w:rsidR="00E962A6" w:rsidRPr="007F5D62" w:rsidRDefault="00E962A6" w:rsidP="00691BD9">
      <w:pPr>
        <w:pStyle w:val="Dopis"/>
        <w:spacing w:line="276" w:lineRule="auto"/>
        <w:rPr>
          <w:rFonts w:asciiTheme="minorHAnsi" w:hAnsiTheme="minorHAnsi" w:cstheme="minorHAnsi"/>
          <w:b/>
          <w:color w:val="5B9BD5" w:themeColor="accent1"/>
          <w:szCs w:val="24"/>
        </w:rPr>
      </w:pPr>
    </w:p>
    <w:p w14:paraId="1BD530B0" w14:textId="77777777" w:rsidR="00E962A6" w:rsidRPr="007F5D62" w:rsidRDefault="00E962A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60"/>
        <w:gridCol w:w="5245"/>
      </w:tblGrid>
      <w:tr w:rsidR="00E962A6" w:rsidRPr="007F5D62" w14:paraId="2AF781A6" w14:textId="77777777" w:rsidTr="288B888D">
        <w:trPr>
          <w:cantSplit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B9A3EE" w14:textId="77777777" w:rsidR="00E962A6" w:rsidRPr="007F5D62" w:rsidRDefault="00E962A6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GODINA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D2D30D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BROJ UČENIKA PONAVLJAČA</w:t>
            </w:r>
          </w:p>
        </w:tc>
      </w:tr>
      <w:tr w:rsidR="00E962A6" w:rsidRPr="007F5D62" w14:paraId="6D052BB4" w14:textId="77777777" w:rsidTr="288B888D">
        <w:trPr>
          <w:cantSplit/>
          <w:jc w:val="center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1186AFB" w14:textId="77777777" w:rsidR="00E962A6" w:rsidRPr="007F5D62" w:rsidRDefault="00E962A6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2020./2021.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0CCD49C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</w:tr>
      <w:tr w:rsidR="00E962A6" w:rsidRPr="007F5D62" w14:paraId="1D80F75D" w14:textId="77777777" w:rsidTr="288B888D">
        <w:trPr>
          <w:cantSplit/>
          <w:jc w:val="center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A6A8539" w14:textId="77777777" w:rsidR="00E962A6" w:rsidRPr="007F5D62" w:rsidRDefault="00E962A6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2021./2022.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385C26F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</w:tr>
      <w:tr w:rsidR="00E962A6" w:rsidRPr="007F5D62" w14:paraId="3B65DDBE" w14:textId="77777777" w:rsidTr="288B888D">
        <w:trPr>
          <w:cantSplit/>
          <w:jc w:val="center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79E78DB" w14:textId="77777777" w:rsidR="00E962A6" w:rsidRPr="007F5D62" w:rsidRDefault="00E962A6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2022./2023.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58F741B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</w:tr>
      <w:tr w:rsidR="00A2611A" w:rsidRPr="007F5D62" w14:paraId="43276C78" w14:textId="77777777" w:rsidTr="288B888D">
        <w:trPr>
          <w:cantSplit/>
          <w:jc w:val="center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13C7F73" w14:textId="1FCB8AB9" w:rsidR="00A2611A" w:rsidRPr="007F5D62" w:rsidRDefault="00A2611A" w:rsidP="00691BD9">
            <w:pPr>
              <w:pStyle w:val="Dopis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2023./2024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8F25158" w14:textId="5E9596A0" w:rsidR="00A2611A" w:rsidRPr="007F5D62" w:rsidRDefault="00A2611A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</w:tr>
      <w:tr w:rsidR="288B888D" w14:paraId="32FE240A" w14:textId="77777777" w:rsidTr="288B888D">
        <w:trPr>
          <w:cantSplit/>
          <w:trHeight w:val="300"/>
          <w:jc w:val="center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6BE69A3" w14:textId="732C94F0" w:rsidR="027F2A97" w:rsidRDefault="027F2A97" w:rsidP="00691BD9">
            <w:pPr>
              <w:pStyle w:val="Dopis"/>
              <w:spacing w:line="276" w:lineRule="auto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2024./2025.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2587787" w14:textId="785C4326" w:rsidR="027F2A97" w:rsidRDefault="027F2A97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88B888D">
              <w:rPr>
                <w:rFonts w:asciiTheme="minorHAnsi" w:hAnsiTheme="minorHAnsi" w:cstheme="minorBidi"/>
                <w:b/>
                <w:bCs/>
                <w:sz w:val="20"/>
              </w:rPr>
              <w:t>0</w:t>
            </w:r>
          </w:p>
        </w:tc>
      </w:tr>
    </w:tbl>
    <w:p w14:paraId="4DF882C3" w14:textId="77777777" w:rsidR="00E962A6" w:rsidRPr="007F5D62" w:rsidRDefault="00E962A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780962B6" w14:textId="217B047E" w:rsidR="288B888D" w:rsidRDefault="288B888D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5654FBEA" w14:textId="0EEFD712" w:rsidR="288B888D" w:rsidRDefault="288B888D" w:rsidP="00691BD9">
      <w:pPr>
        <w:pStyle w:val="Dopis"/>
        <w:spacing w:line="276" w:lineRule="auto"/>
        <w:rPr>
          <w:rFonts w:asciiTheme="minorHAnsi" w:hAnsiTheme="minorHAnsi" w:cstheme="minorBidi"/>
        </w:rPr>
      </w:pPr>
    </w:p>
    <w:p w14:paraId="6E5EFEF1" w14:textId="77777777" w:rsidR="00E962A6" w:rsidRPr="002C3C2E" w:rsidRDefault="00E962A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C3C2E">
        <w:rPr>
          <w:rFonts w:asciiTheme="minorHAnsi" w:hAnsiTheme="minorHAnsi" w:cstheme="minorHAnsi"/>
          <w:b/>
          <w:szCs w:val="24"/>
        </w:rPr>
        <w:t>IZOSTANCI UČENIKA OŠ ŠTEFANJE</w:t>
      </w:r>
    </w:p>
    <w:p w14:paraId="4D675D16" w14:textId="77777777" w:rsidR="00E962A6" w:rsidRPr="007F5D62" w:rsidRDefault="00E962A6" w:rsidP="00691BD9">
      <w:pPr>
        <w:pStyle w:val="Dopis"/>
        <w:spacing w:line="276" w:lineRule="auto"/>
        <w:rPr>
          <w:rFonts w:asciiTheme="minorHAnsi" w:hAnsiTheme="minorHAnsi" w:cstheme="minorHAns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2"/>
        <w:gridCol w:w="2132"/>
        <w:gridCol w:w="2132"/>
        <w:gridCol w:w="2133"/>
      </w:tblGrid>
      <w:tr w:rsidR="00E962A6" w:rsidRPr="007F5D62" w14:paraId="233776BF" w14:textId="77777777" w:rsidTr="00B905BE">
        <w:tc>
          <w:tcPr>
            <w:tcW w:w="2132" w:type="dxa"/>
            <w:shd w:val="clear" w:color="auto" w:fill="FFF2CC" w:themeFill="accent4" w:themeFillTint="33"/>
          </w:tcPr>
          <w:p w14:paraId="116AE073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RAZRED</w:t>
            </w:r>
          </w:p>
        </w:tc>
        <w:tc>
          <w:tcPr>
            <w:tcW w:w="2132" w:type="dxa"/>
            <w:shd w:val="clear" w:color="auto" w:fill="FFF2CC" w:themeFill="accent4" w:themeFillTint="33"/>
          </w:tcPr>
          <w:p w14:paraId="4C314BE2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OPRAVDANI</w:t>
            </w:r>
          </w:p>
        </w:tc>
        <w:tc>
          <w:tcPr>
            <w:tcW w:w="2132" w:type="dxa"/>
            <w:shd w:val="clear" w:color="auto" w:fill="FFF2CC" w:themeFill="accent4" w:themeFillTint="33"/>
          </w:tcPr>
          <w:p w14:paraId="1A38E81B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NEOPRAVDANI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42D26D5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UKUPNO</w:t>
            </w:r>
          </w:p>
        </w:tc>
      </w:tr>
      <w:tr w:rsidR="00E962A6" w:rsidRPr="007F5D62" w14:paraId="18310F68" w14:textId="77777777" w:rsidTr="00D95B10">
        <w:tc>
          <w:tcPr>
            <w:tcW w:w="2132" w:type="dxa"/>
          </w:tcPr>
          <w:p w14:paraId="21D34E29" w14:textId="4B4C1F4D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 xml:space="preserve">1. i </w:t>
            </w:r>
            <w:r w:rsidR="00E37163">
              <w:rPr>
                <w:rFonts w:asciiTheme="minorHAnsi" w:hAnsiTheme="minorHAnsi" w:cstheme="minorHAnsi"/>
                <w:b/>
                <w:sz w:val="20"/>
              </w:rPr>
              <w:t>3</w:t>
            </w:r>
            <w:r w:rsidRPr="007F5D62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2132" w:type="dxa"/>
          </w:tcPr>
          <w:p w14:paraId="426A4D64" w14:textId="217E50E5" w:rsidR="00E962A6" w:rsidRPr="007F5D62" w:rsidRDefault="00171E80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457</w:t>
            </w:r>
          </w:p>
        </w:tc>
        <w:tc>
          <w:tcPr>
            <w:tcW w:w="2132" w:type="dxa"/>
          </w:tcPr>
          <w:p w14:paraId="0327CEA6" w14:textId="05F23770" w:rsidR="00E962A6" w:rsidRPr="007F5D62" w:rsidRDefault="00171E80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</w:p>
        </w:tc>
        <w:tc>
          <w:tcPr>
            <w:tcW w:w="2133" w:type="dxa"/>
            <w:shd w:val="clear" w:color="auto" w:fill="FFFFFF"/>
          </w:tcPr>
          <w:p w14:paraId="292F5733" w14:textId="1B4F9907" w:rsidR="00E962A6" w:rsidRPr="007F5D62" w:rsidRDefault="00171E80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457</w:t>
            </w:r>
          </w:p>
        </w:tc>
      </w:tr>
      <w:tr w:rsidR="00E962A6" w:rsidRPr="007F5D62" w14:paraId="4316FCC1" w14:textId="77777777" w:rsidTr="00D95B10">
        <w:tc>
          <w:tcPr>
            <w:tcW w:w="2132" w:type="dxa"/>
          </w:tcPr>
          <w:p w14:paraId="2D28C506" w14:textId="06F0ADC0" w:rsidR="00E962A6" w:rsidRPr="007F5D62" w:rsidRDefault="00E37163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</w:t>
            </w:r>
            <w:r w:rsidR="00E962A6" w:rsidRPr="007F5D62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2132" w:type="dxa"/>
          </w:tcPr>
          <w:p w14:paraId="101B5285" w14:textId="6A2CE215" w:rsidR="00E962A6" w:rsidRPr="007F5D62" w:rsidRDefault="00C941F8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1089</w:t>
            </w:r>
          </w:p>
        </w:tc>
        <w:tc>
          <w:tcPr>
            <w:tcW w:w="2132" w:type="dxa"/>
          </w:tcPr>
          <w:p w14:paraId="03397BE8" w14:textId="56EA2B26" w:rsidR="00E962A6" w:rsidRPr="007F5D62" w:rsidRDefault="00C941F8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</w:p>
        </w:tc>
        <w:tc>
          <w:tcPr>
            <w:tcW w:w="2133" w:type="dxa"/>
            <w:shd w:val="clear" w:color="auto" w:fill="FFFFFF"/>
          </w:tcPr>
          <w:p w14:paraId="4F53209D" w14:textId="3326799F" w:rsidR="00E962A6" w:rsidRPr="007F5D62" w:rsidRDefault="00C941F8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1089</w:t>
            </w:r>
          </w:p>
        </w:tc>
      </w:tr>
      <w:tr w:rsidR="00E962A6" w:rsidRPr="007F5D62" w14:paraId="3B762ACF" w14:textId="77777777" w:rsidTr="00D95B10">
        <w:tc>
          <w:tcPr>
            <w:tcW w:w="2132" w:type="dxa"/>
          </w:tcPr>
          <w:p w14:paraId="63EB6129" w14:textId="657010AE" w:rsidR="00E962A6" w:rsidRPr="007F5D62" w:rsidRDefault="008C68CC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  <w:r w:rsidR="00E962A6" w:rsidRPr="007F5D62">
              <w:rPr>
                <w:rFonts w:asciiTheme="minorHAnsi" w:hAnsiTheme="minorHAnsi" w:cstheme="minorHAnsi"/>
                <w:b/>
                <w:sz w:val="20"/>
              </w:rPr>
              <w:t xml:space="preserve">. </w:t>
            </w:r>
          </w:p>
        </w:tc>
        <w:tc>
          <w:tcPr>
            <w:tcW w:w="2132" w:type="dxa"/>
          </w:tcPr>
          <w:p w14:paraId="57FB550F" w14:textId="7510D84E" w:rsidR="00E962A6" w:rsidRPr="007F5D62" w:rsidRDefault="005060E0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557</w:t>
            </w:r>
          </w:p>
        </w:tc>
        <w:tc>
          <w:tcPr>
            <w:tcW w:w="2132" w:type="dxa"/>
          </w:tcPr>
          <w:p w14:paraId="5FFB0141" w14:textId="2247156F" w:rsidR="00E962A6" w:rsidRPr="007F5D62" w:rsidRDefault="005060E0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</w:p>
        </w:tc>
        <w:tc>
          <w:tcPr>
            <w:tcW w:w="2133" w:type="dxa"/>
            <w:shd w:val="clear" w:color="auto" w:fill="FFFFFF"/>
          </w:tcPr>
          <w:p w14:paraId="3B6C0E87" w14:textId="31F6F297" w:rsidR="00E962A6" w:rsidRPr="007F5D62" w:rsidRDefault="005060E0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557</w:t>
            </w:r>
          </w:p>
        </w:tc>
      </w:tr>
      <w:tr w:rsidR="00E962A6" w:rsidRPr="007F5D62" w14:paraId="70755D52" w14:textId="77777777" w:rsidTr="00D95B10">
        <w:tc>
          <w:tcPr>
            <w:tcW w:w="2132" w:type="dxa"/>
          </w:tcPr>
          <w:p w14:paraId="3F5511E7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2132" w:type="dxa"/>
          </w:tcPr>
          <w:p w14:paraId="3D9CA86E" w14:textId="5BFCF0A8" w:rsidR="00E962A6" w:rsidRPr="007F5D62" w:rsidRDefault="00B268D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2359</w:t>
            </w:r>
          </w:p>
        </w:tc>
        <w:tc>
          <w:tcPr>
            <w:tcW w:w="2132" w:type="dxa"/>
          </w:tcPr>
          <w:p w14:paraId="3DF651D0" w14:textId="11A94C27" w:rsidR="00E962A6" w:rsidRPr="007F5D62" w:rsidRDefault="00B268D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  <w:tc>
          <w:tcPr>
            <w:tcW w:w="2133" w:type="dxa"/>
            <w:shd w:val="clear" w:color="auto" w:fill="FFFFFF"/>
          </w:tcPr>
          <w:p w14:paraId="2DAD67D7" w14:textId="2E5CC08D" w:rsidR="00E962A6" w:rsidRPr="007F5D62" w:rsidRDefault="00B268D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2362</w:t>
            </w:r>
          </w:p>
        </w:tc>
      </w:tr>
      <w:tr w:rsidR="00E962A6" w:rsidRPr="007F5D62" w14:paraId="47CC0E87" w14:textId="77777777" w:rsidTr="00D95B10">
        <w:tc>
          <w:tcPr>
            <w:tcW w:w="2132" w:type="dxa"/>
          </w:tcPr>
          <w:p w14:paraId="618A1829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6.</w:t>
            </w:r>
          </w:p>
        </w:tc>
        <w:tc>
          <w:tcPr>
            <w:tcW w:w="2132" w:type="dxa"/>
          </w:tcPr>
          <w:p w14:paraId="09CDC307" w14:textId="6B585D40" w:rsidR="00E962A6" w:rsidRPr="007F5D62" w:rsidRDefault="00B268D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1285</w:t>
            </w:r>
          </w:p>
        </w:tc>
        <w:tc>
          <w:tcPr>
            <w:tcW w:w="2132" w:type="dxa"/>
          </w:tcPr>
          <w:p w14:paraId="35BF86C3" w14:textId="37FE5EA8" w:rsidR="00E962A6" w:rsidRPr="007F5D62" w:rsidRDefault="00B268D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2133" w:type="dxa"/>
            <w:shd w:val="clear" w:color="auto" w:fill="FFFFFF"/>
          </w:tcPr>
          <w:p w14:paraId="0FA1A88E" w14:textId="3C87D8D3" w:rsidR="00E962A6" w:rsidRPr="007F5D62" w:rsidRDefault="00B268D1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1287</w:t>
            </w:r>
          </w:p>
        </w:tc>
      </w:tr>
      <w:tr w:rsidR="00E962A6" w:rsidRPr="007F5D62" w14:paraId="6E055B48" w14:textId="77777777" w:rsidTr="00D95B10">
        <w:tc>
          <w:tcPr>
            <w:tcW w:w="2132" w:type="dxa"/>
          </w:tcPr>
          <w:p w14:paraId="7A561AB2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7.</w:t>
            </w:r>
          </w:p>
        </w:tc>
        <w:tc>
          <w:tcPr>
            <w:tcW w:w="2132" w:type="dxa"/>
          </w:tcPr>
          <w:p w14:paraId="544B0DB5" w14:textId="274CD101" w:rsidR="00E962A6" w:rsidRPr="007F5D62" w:rsidRDefault="006869B5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1262</w:t>
            </w:r>
          </w:p>
        </w:tc>
        <w:tc>
          <w:tcPr>
            <w:tcW w:w="2132" w:type="dxa"/>
          </w:tcPr>
          <w:p w14:paraId="5E59BA16" w14:textId="48FACC89" w:rsidR="00E962A6" w:rsidRPr="007F5D62" w:rsidRDefault="006869B5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</w:t>
            </w:r>
          </w:p>
        </w:tc>
        <w:tc>
          <w:tcPr>
            <w:tcW w:w="2133" w:type="dxa"/>
            <w:shd w:val="clear" w:color="auto" w:fill="FFFFFF"/>
          </w:tcPr>
          <w:p w14:paraId="3344B5F6" w14:textId="01311546" w:rsidR="00E962A6" w:rsidRPr="007F5D62" w:rsidRDefault="006869B5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1269</w:t>
            </w:r>
          </w:p>
        </w:tc>
      </w:tr>
      <w:tr w:rsidR="00E962A6" w:rsidRPr="007F5D62" w14:paraId="3B88482F" w14:textId="77777777" w:rsidTr="00D95B10">
        <w:tc>
          <w:tcPr>
            <w:tcW w:w="2132" w:type="dxa"/>
            <w:tcBorders>
              <w:bottom w:val="single" w:sz="4" w:space="0" w:color="auto"/>
            </w:tcBorders>
          </w:tcPr>
          <w:p w14:paraId="5E8BCCD8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8.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343E65B1" w14:textId="443BE1FF" w:rsidR="00E962A6" w:rsidRPr="007F5D62" w:rsidRDefault="0085276F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1505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58D00E5E" w14:textId="4859D44B" w:rsidR="00E962A6" w:rsidRPr="007F5D62" w:rsidRDefault="0085276F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FFFFFF"/>
          </w:tcPr>
          <w:p w14:paraId="40C40889" w14:textId="0ABDB3E2" w:rsidR="00E962A6" w:rsidRPr="007F5D62" w:rsidRDefault="0085276F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1509</w:t>
            </w:r>
          </w:p>
        </w:tc>
      </w:tr>
      <w:tr w:rsidR="00E962A6" w:rsidRPr="007F5D62" w14:paraId="319766DB" w14:textId="77777777" w:rsidTr="00D95B10">
        <w:tc>
          <w:tcPr>
            <w:tcW w:w="2132" w:type="dxa"/>
            <w:tcBorders>
              <w:bottom w:val="single" w:sz="4" w:space="0" w:color="auto"/>
            </w:tcBorders>
          </w:tcPr>
          <w:p w14:paraId="764619CC" w14:textId="59A76BE4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 xml:space="preserve">1. i </w:t>
            </w:r>
            <w:r w:rsidR="00E37163">
              <w:rPr>
                <w:rFonts w:asciiTheme="minorHAnsi" w:hAnsiTheme="minorHAnsi" w:cstheme="minorHAnsi"/>
                <w:b/>
                <w:sz w:val="20"/>
              </w:rPr>
              <w:t>4</w:t>
            </w:r>
            <w:r w:rsidRPr="007F5D62">
              <w:rPr>
                <w:rFonts w:asciiTheme="minorHAnsi" w:hAnsiTheme="minorHAnsi" w:cstheme="minorHAnsi"/>
                <w:b/>
                <w:sz w:val="20"/>
              </w:rPr>
              <w:t>.</w:t>
            </w:r>
            <w:r w:rsidR="008C68CC">
              <w:rPr>
                <w:rFonts w:asciiTheme="minorHAnsi" w:hAnsiTheme="minorHAnsi" w:cstheme="minorHAnsi"/>
                <w:b/>
                <w:sz w:val="20"/>
              </w:rPr>
              <w:t xml:space="preserve"> PŠ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7A58A86F" w14:textId="17BCBF38" w:rsidR="00E962A6" w:rsidRPr="007F5D62" w:rsidRDefault="00FB471F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853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364297F2" w14:textId="3F007A38" w:rsidR="00E962A6" w:rsidRPr="007F5D62" w:rsidRDefault="00FB471F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FFFFFF"/>
          </w:tcPr>
          <w:p w14:paraId="33CBEEDD" w14:textId="69D73014" w:rsidR="00E962A6" w:rsidRPr="007F5D62" w:rsidRDefault="00FB471F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853</w:t>
            </w:r>
          </w:p>
        </w:tc>
      </w:tr>
      <w:tr w:rsidR="00E962A6" w:rsidRPr="007F5D62" w14:paraId="066D0EB5" w14:textId="77777777" w:rsidTr="00D95B10">
        <w:tc>
          <w:tcPr>
            <w:tcW w:w="2132" w:type="dxa"/>
            <w:tcBorders>
              <w:bottom w:val="single" w:sz="4" w:space="0" w:color="auto"/>
            </w:tcBorders>
          </w:tcPr>
          <w:p w14:paraId="1851BFD8" w14:textId="07BB0EF1" w:rsidR="00E962A6" w:rsidRPr="007F5D62" w:rsidRDefault="00E37163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</w:t>
            </w:r>
            <w:r w:rsidR="00E962A6" w:rsidRPr="007F5D62">
              <w:rPr>
                <w:rFonts w:asciiTheme="minorHAnsi" w:hAnsiTheme="minorHAnsi" w:cstheme="minorHAnsi"/>
                <w:b/>
                <w:sz w:val="20"/>
              </w:rPr>
              <w:t xml:space="preserve">. i </w:t>
            </w: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  <w:r w:rsidR="00E962A6" w:rsidRPr="007F5D62">
              <w:rPr>
                <w:rFonts w:asciiTheme="minorHAnsi" w:hAnsiTheme="minorHAnsi" w:cstheme="minorHAnsi"/>
                <w:b/>
                <w:sz w:val="20"/>
              </w:rPr>
              <w:t>.</w:t>
            </w:r>
            <w:r w:rsidR="008C68CC">
              <w:rPr>
                <w:rFonts w:asciiTheme="minorHAnsi" w:hAnsiTheme="minorHAnsi" w:cstheme="minorHAnsi"/>
                <w:b/>
                <w:sz w:val="20"/>
              </w:rPr>
              <w:t xml:space="preserve"> PŠ</w:t>
            </w:r>
            <w:r w:rsidR="00E962A6" w:rsidRPr="007F5D6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1339849C" w14:textId="4B4D001B" w:rsidR="00E962A6" w:rsidRPr="007F5D62" w:rsidRDefault="00855575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933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20A0FE8F" w14:textId="6409F3A8" w:rsidR="00E962A6" w:rsidRPr="007F5D62" w:rsidRDefault="00855575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FFFFFF"/>
          </w:tcPr>
          <w:p w14:paraId="5B527C07" w14:textId="7E58FDC2" w:rsidR="00E962A6" w:rsidRPr="007F5D62" w:rsidRDefault="00855575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934</w:t>
            </w:r>
          </w:p>
        </w:tc>
      </w:tr>
      <w:tr w:rsidR="00E962A6" w:rsidRPr="007F5D62" w14:paraId="59D31C5D" w14:textId="77777777" w:rsidTr="00B905BE">
        <w:tc>
          <w:tcPr>
            <w:tcW w:w="2132" w:type="dxa"/>
            <w:shd w:val="clear" w:color="auto" w:fill="FFF2CC" w:themeFill="accent4" w:themeFillTint="33"/>
          </w:tcPr>
          <w:p w14:paraId="20D9FA64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UKUPNO:</w:t>
            </w:r>
          </w:p>
        </w:tc>
        <w:tc>
          <w:tcPr>
            <w:tcW w:w="2132" w:type="dxa"/>
            <w:shd w:val="clear" w:color="auto" w:fill="FFF2CC" w:themeFill="accent4" w:themeFillTint="33"/>
          </w:tcPr>
          <w:p w14:paraId="6567907D" w14:textId="03352460" w:rsidR="00E962A6" w:rsidRPr="007F5D62" w:rsidRDefault="006237CF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10300</w:t>
            </w:r>
          </w:p>
        </w:tc>
        <w:tc>
          <w:tcPr>
            <w:tcW w:w="2132" w:type="dxa"/>
            <w:shd w:val="clear" w:color="auto" w:fill="FFF2CC" w:themeFill="accent4" w:themeFillTint="33"/>
          </w:tcPr>
          <w:p w14:paraId="511EF429" w14:textId="3F6C946D" w:rsidR="00E962A6" w:rsidRPr="007F5D62" w:rsidRDefault="00F23FDB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B89A030" w14:textId="314C51E7" w:rsidR="00E962A6" w:rsidRPr="007F5D62" w:rsidRDefault="007A503D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10317</w:t>
            </w:r>
          </w:p>
        </w:tc>
      </w:tr>
      <w:tr w:rsidR="00E962A6" w:rsidRPr="007F5D62" w14:paraId="4367275B" w14:textId="77777777" w:rsidTr="00D95B10">
        <w:tc>
          <w:tcPr>
            <w:tcW w:w="2132" w:type="dxa"/>
          </w:tcPr>
          <w:p w14:paraId="12F40E34" w14:textId="77777777" w:rsidR="00E962A6" w:rsidRPr="007F5D62" w:rsidRDefault="00E962A6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F5D62">
              <w:rPr>
                <w:rFonts w:asciiTheme="minorHAnsi" w:hAnsiTheme="minorHAnsi" w:cstheme="minorHAnsi"/>
                <w:b/>
                <w:sz w:val="20"/>
              </w:rPr>
              <w:t>PROSJEK PO UČENIKU:</w:t>
            </w:r>
          </w:p>
        </w:tc>
        <w:tc>
          <w:tcPr>
            <w:tcW w:w="2132" w:type="dxa"/>
          </w:tcPr>
          <w:p w14:paraId="37D1A261" w14:textId="5C7F9A51" w:rsidR="00E962A6" w:rsidRPr="007F5D62" w:rsidRDefault="001C6013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105,1</w:t>
            </w:r>
          </w:p>
        </w:tc>
        <w:tc>
          <w:tcPr>
            <w:tcW w:w="2132" w:type="dxa"/>
          </w:tcPr>
          <w:p w14:paraId="004F33A4" w14:textId="35B7FA17" w:rsidR="00E962A6" w:rsidRPr="007F5D62" w:rsidRDefault="001C6013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0,17</w:t>
            </w:r>
          </w:p>
        </w:tc>
        <w:tc>
          <w:tcPr>
            <w:tcW w:w="2133" w:type="dxa"/>
            <w:shd w:val="clear" w:color="auto" w:fill="FFFFFF"/>
          </w:tcPr>
          <w:p w14:paraId="797CCA3B" w14:textId="11409790" w:rsidR="00E962A6" w:rsidRPr="007F5D62" w:rsidRDefault="007A503D" w:rsidP="00691BD9">
            <w:pPr>
              <w:pStyle w:val="Dopis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105,3</w:t>
            </w:r>
          </w:p>
        </w:tc>
      </w:tr>
    </w:tbl>
    <w:p w14:paraId="3D74DA95" w14:textId="59E002A9" w:rsidR="3FA3BC8A" w:rsidRPr="003A3612" w:rsidRDefault="00E962A6" w:rsidP="003A3612">
      <w:pPr>
        <w:pStyle w:val="Dopis"/>
        <w:spacing w:line="276" w:lineRule="auto"/>
        <w:ind w:firstLine="720"/>
        <w:rPr>
          <w:rFonts w:asciiTheme="minorHAnsi" w:hAnsiTheme="minorHAnsi" w:cstheme="minorHAnsi"/>
          <w:color w:val="FF0000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Učenici su ukupno izostali </w:t>
      </w:r>
      <w:r w:rsidR="001848BC">
        <w:rPr>
          <w:rFonts w:asciiTheme="minorHAnsi" w:hAnsiTheme="minorHAnsi" w:cstheme="minorHAnsi"/>
          <w:szCs w:val="24"/>
        </w:rPr>
        <w:t>1</w:t>
      </w:r>
      <w:r w:rsidR="00D43AE0">
        <w:rPr>
          <w:rFonts w:asciiTheme="minorHAnsi" w:hAnsiTheme="minorHAnsi" w:cstheme="minorHAnsi"/>
          <w:szCs w:val="24"/>
        </w:rPr>
        <w:t>03</w:t>
      </w:r>
      <w:r w:rsidR="00C87C59">
        <w:rPr>
          <w:rFonts w:asciiTheme="minorHAnsi" w:hAnsiTheme="minorHAnsi" w:cstheme="minorHAnsi"/>
          <w:szCs w:val="24"/>
        </w:rPr>
        <w:t>17</w:t>
      </w:r>
      <w:r w:rsidRPr="007F5D62">
        <w:rPr>
          <w:rFonts w:asciiTheme="minorHAnsi" w:hAnsiTheme="minorHAnsi" w:cstheme="minorHAnsi"/>
          <w:szCs w:val="24"/>
        </w:rPr>
        <w:t xml:space="preserve"> sati, od čega </w:t>
      </w:r>
      <w:r w:rsidR="00D43AE0">
        <w:rPr>
          <w:rFonts w:asciiTheme="minorHAnsi" w:hAnsiTheme="minorHAnsi" w:cstheme="minorHAnsi"/>
          <w:szCs w:val="24"/>
        </w:rPr>
        <w:t>17</w:t>
      </w:r>
      <w:r w:rsidRPr="007F5D62">
        <w:rPr>
          <w:rFonts w:asciiTheme="minorHAnsi" w:hAnsiTheme="minorHAnsi" w:cstheme="minorHAnsi"/>
          <w:szCs w:val="24"/>
        </w:rPr>
        <w:t xml:space="preserve"> sat</w:t>
      </w:r>
      <w:r w:rsidR="00D43AE0">
        <w:rPr>
          <w:rFonts w:asciiTheme="minorHAnsi" w:hAnsiTheme="minorHAnsi" w:cstheme="minorHAnsi"/>
          <w:szCs w:val="24"/>
        </w:rPr>
        <w:t>i</w:t>
      </w:r>
      <w:r w:rsidRPr="007F5D62">
        <w:rPr>
          <w:rFonts w:asciiTheme="minorHAnsi" w:hAnsiTheme="minorHAnsi" w:cstheme="minorHAnsi"/>
          <w:szCs w:val="24"/>
        </w:rPr>
        <w:t xml:space="preserve"> neopravdano. U odnosu na prethodnu školsku godinu to je </w:t>
      </w:r>
      <w:r w:rsidR="008D34CA">
        <w:rPr>
          <w:rFonts w:asciiTheme="minorHAnsi" w:hAnsiTheme="minorHAnsi" w:cstheme="minorHAnsi"/>
          <w:szCs w:val="24"/>
        </w:rPr>
        <w:t>isti</w:t>
      </w:r>
      <w:r w:rsidRPr="007F5D62">
        <w:rPr>
          <w:rFonts w:asciiTheme="minorHAnsi" w:hAnsiTheme="minorHAnsi" w:cstheme="minorHAnsi"/>
          <w:szCs w:val="24"/>
        </w:rPr>
        <w:t xml:space="preserve"> broj opravdanih, ali manji broj neopravdanih izostanaka.</w:t>
      </w:r>
    </w:p>
    <w:p w14:paraId="3ABC646B" w14:textId="77777777" w:rsidR="00E962A6" w:rsidRPr="002C3C2E" w:rsidRDefault="00E962A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3C2E">
        <w:rPr>
          <w:rFonts w:asciiTheme="minorHAnsi" w:hAnsiTheme="minorHAnsi" w:cstheme="minorHAnsi"/>
          <w:b/>
          <w:sz w:val="28"/>
          <w:szCs w:val="28"/>
        </w:rPr>
        <w:lastRenderedPageBreak/>
        <w:t>PEDAGOŠKE MJERE</w:t>
      </w:r>
    </w:p>
    <w:p w14:paraId="68654159" w14:textId="77777777" w:rsidR="00E962A6" w:rsidRPr="007F5D62" w:rsidRDefault="00E962A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0F88E36E" w14:textId="5400F0AC" w:rsidR="00E962A6" w:rsidRPr="007F5D62" w:rsidRDefault="00E962A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U školskoj godini 202</w:t>
      </w:r>
      <w:r w:rsidR="00015B0C">
        <w:rPr>
          <w:rFonts w:asciiTheme="minorHAnsi" w:hAnsiTheme="minorHAnsi" w:cstheme="minorHAnsi"/>
          <w:szCs w:val="24"/>
        </w:rPr>
        <w:t>4</w:t>
      </w:r>
      <w:r w:rsidRPr="007F5D62">
        <w:rPr>
          <w:rFonts w:asciiTheme="minorHAnsi" w:hAnsiTheme="minorHAnsi" w:cstheme="minorHAnsi"/>
          <w:szCs w:val="24"/>
        </w:rPr>
        <w:t>./202</w:t>
      </w:r>
      <w:r w:rsidR="00015B0C">
        <w:rPr>
          <w:rFonts w:asciiTheme="minorHAnsi" w:hAnsiTheme="minorHAnsi" w:cstheme="minorHAnsi"/>
          <w:szCs w:val="24"/>
        </w:rPr>
        <w:t>5</w:t>
      </w:r>
      <w:r w:rsidRPr="007F5D62">
        <w:rPr>
          <w:rFonts w:asciiTheme="minorHAnsi" w:hAnsiTheme="minorHAnsi" w:cstheme="minorHAnsi"/>
          <w:szCs w:val="24"/>
        </w:rPr>
        <w:t>. izricane su pedagoške mjere pohvale i nagrade te pedagoške mjere opomene</w:t>
      </w:r>
      <w:r w:rsidR="009F3BBD">
        <w:rPr>
          <w:rFonts w:asciiTheme="minorHAnsi" w:hAnsiTheme="minorHAnsi" w:cstheme="minorHAnsi"/>
          <w:szCs w:val="24"/>
        </w:rPr>
        <w:t xml:space="preserve"> i</w:t>
      </w:r>
      <w:r w:rsidRPr="007F5D62">
        <w:rPr>
          <w:rFonts w:asciiTheme="minorHAnsi" w:hAnsiTheme="minorHAnsi" w:cstheme="minorHAnsi"/>
          <w:szCs w:val="24"/>
        </w:rPr>
        <w:t xml:space="preserve"> ukor</w:t>
      </w:r>
      <w:r w:rsidR="009F3BBD">
        <w:rPr>
          <w:rFonts w:asciiTheme="minorHAnsi" w:hAnsiTheme="minorHAnsi" w:cstheme="minorHAnsi"/>
          <w:szCs w:val="24"/>
        </w:rPr>
        <w:t>a</w:t>
      </w:r>
      <w:r w:rsidRPr="007F5D62">
        <w:rPr>
          <w:rFonts w:asciiTheme="minorHAnsi" w:hAnsiTheme="minorHAnsi" w:cstheme="minorHAnsi"/>
          <w:szCs w:val="24"/>
        </w:rPr>
        <w:t xml:space="preserve">. </w:t>
      </w:r>
    </w:p>
    <w:p w14:paraId="11899C40" w14:textId="77777777" w:rsidR="00E962A6" w:rsidRPr="007F5D62" w:rsidRDefault="00E962A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673BF9F2" w14:textId="77777777" w:rsidR="00E962A6" w:rsidRDefault="00E962A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Za odličan uspjeh pohvaljeni su:</w:t>
      </w:r>
    </w:p>
    <w:p w14:paraId="74E7B6EC" w14:textId="77777777" w:rsidR="00961D5C" w:rsidRDefault="00961D5C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7CF41688" w14:textId="77777777" w:rsidR="00961D5C" w:rsidRPr="00961D5C" w:rsidRDefault="00961D5C" w:rsidP="00691BD9">
      <w:pPr>
        <w:pStyle w:val="Dopis"/>
        <w:spacing w:line="276" w:lineRule="auto"/>
        <w:rPr>
          <w:rFonts w:asciiTheme="minorHAnsi" w:hAnsiTheme="minorHAnsi" w:cstheme="minorHAnsi"/>
          <w:szCs w:val="24"/>
          <w:u w:val="single"/>
        </w:rPr>
      </w:pPr>
      <w:r w:rsidRPr="00961D5C">
        <w:rPr>
          <w:rFonts w:asciiTheme="minorHAnsi" w:hAnsiTheme="minorHAnsi" w:cstheme="minorHAnsi"/>
          <w:szCs w:val="24"/>
          <w:u w:val="single"/>
        </w:rPr>
        <w:t xml:space="preserve">PŠ </w:t>
      </w:r>
      <w:proofErr w:type="spellStart"/>
      <w:r w:rsidRPr="00961D5C">
        <w:rPr>
          <w:rFonts w:asciiTheme="minorHAnsi" w:hAnsiTheme="minorHAnsi" w:cstheme="minorHAnsi"/>
          <w:szCs w:val="24"/>
          <w:u w:val="single"/>
        </w:rPr>
        <w:t>Laminac</w:t>
      </w:r>
      <w:proofErr w:type="spellEnd"/>
      <w:r w:rsidRPr="00961D5C">
        <w:rPr>
          <w:rFonts w:asciiTheme="minorHAnsi" w:hAnsiTheme="minorHAnsi" w:cstheme="minorHAnsi"/>
          <w:szCs w:val="24"/>
          <w:u w:val="single"/>
        </w:rPr>
        <w:t xml:space="preserve"> </w:t>
      </w:r>
    </w:p>
    <w:p w14:paraId="3B114E27" w14:textId="77777777" w:rsidR="00961D5C" w:rsidRPr="00961D5C" w:rsidRDefault="00961D5C" w:rsidP="00691BD9">
      <w:pPr>
        <w:pStyle w:val="Dopis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 xml:space="preserve">razred – Elena </w:t>
      </w:r>
      <w:proofErr w:type="spellStart"/>
      <w:r w:rsidRPr="00961D5C">
        <w:rPr>
          <w:rFonts w:asciiTheme="minorHAnsi" w:hAnsiTheme="minorHAnsi" w:cstheme="minorHAnsi"/>
          <w:szCs w:val="24"/>
        </w:rPr>
        <w:t>Šokec</w:t>
      </w:r>
      <w:proofErr w:type="spellEnd"/>
      <w:r w:rsidRPr="00961D5C">
        <w:rPr>
          <w:rFonts w:asciiTheme="minorHAnsi" w:hAnsiTheme="minorHAnsi" w:cstheme="minorHAnsi"/>
          <w:szCs w:val="24"/>
        </w:rPr>
        <w:t xml:space="preserve"> (5,00)</w:t>
      </w:r>
    </w:p>
    <w:p w14:paraId="21EFF3A1" w14:textId="77777777" w:rsidR="00961D5C" w:rsidRPr="00961D5C" w:rsidRDefault="00961D5C" w:rsidP="00691BD9">
      <w:pPr>
        <w:pStyle w:val="Dopis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 xml:space="preserve">razred – Nikol </w:t>
      </w:r>
      <w:proofErr w:type="spellStart"/>
      <w:r w:rsidRPr="00961D5C">
        <w:rPr>
          <w:rFonts w:asciiTheme="minorHAnsi" w:hAnsiTheme="minorHAnsi" w:cstheme="minorHAnsi"/>
          <w:szCs w:val="24"/>
        </w:rPr>
        <w:t>Dolački</w:t>
      </w:r>
      <w:proofErr w:type="spellEnd"/>
      <w:r w:rsidRPr="00961D5C">
        <w:rPr>
          <w:rFonts w:asciiTheme="minorHAnsi" w:hAnsiTheme="minorHAnsi" w:cstheme="minorHAnsi"/>
          <w:szCs w:val="24"/>
        </w:rPr>
        <w:t xml:space="preserve"> (4,67)</w:t>
      </w:r>
    </w:p>
    <w:p w14:paraId="0D622994" w14:textId="1EEC34A8" w:rsidR="00961D5C" w:rsidRPr="00961D5C" w:rsidRDefault="00961D5C" w:rsidP="00691BD9">
      <w:pPr>
        <w:pStyle w:val="Dopis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>razred</w:t>
      </w:r>
      <w:r w:rsidR="00734B24">
        <w:rPr>
          <w:rFonts w:asciiTheme="minorHAnsi" w:hAnsiTheme="minorHAnsi" w:cstheme="minorHAnsi"/>
          <w:szCs w:val="24"/>
        </w:rPr>
        <w:t xml:space="preserve"> – </w:t>
      </w:r>
      <w:r w:rsidRPr="00961D5C">
        <w:rPr>
          <w:rFonts w:asciiTheme="minorHAnsi" w:hAnsiTheme="minorHAnsi" w:cstheme="minorHAnsi"/>
          <w:szCs w:val="24"/>
        </w:rPr>
        <w:t xml:space="preserve">Rebeka Pajić  (4,78) </w:t>
      </w:r>
    </w:p>
    <w:p w14:paraId="09E1CE30" w14:textId="77777777" w:rsidR="00961D5C" w:rsidRPr="00961D5C" w:rsidRDefault="00961D5C" w:rsidP="00691BD9">
      <w:pPr>
        <w:pStyle w:val="Dopis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>razred – Eric Trojka (5,00)</w:t>
      </w:r>
    </w:p>
    <w:p w14:paraId="36AFBC7D" w14:textId="01BBF4E6" w:rsidR="00961D5C" w:rsidRPr="00961D5C" w:rsidRDefault="00734B24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              </w:t>
      </w:r>
      <w:r w:rsidR="00961D5C" w:rsidRPr="00961D5C">
        <w:rPr>
          <w:rFonts w:asciiTheme="minorHAnsi" w:hAnsiTheme="minorHAnsi" w:cstheme="minorHAnsi"/>
          <w:szCs w:val="24"/>
        </w:rPr>
        <w:t xml:space="preserve">  Leo </w:t>
      </w:r>
      <w:proofErr w:type="spellStart"/>
      <w:r w:rsidR="00961D5C" w:rsidRPr="00961D5C">
        <w:rPr>
          <w:rFonts w:asciiTheme="minorHAnsi" w:hAnsiTheme="minorHAnsi" w:cstheme="minorHAnsi"/>
          <w:szCs w:val="24"/>
        </w:rPr>
        <w:t>Mateković</w:t>
      </w:r>
      <w:proofErr w:type="spellEnd"/>
      <w:r w:rsidR="00961D5C" w:rsidRPr="00961D5C">
        <w:rPr>
          <w:rFonts w:asciiTheme="minorHAnsi" w:hAnsiTheme="minorHAnsi" w:cstheme="minorHAnsi"/>
          <w:szCs w:val="24"/>
        </w:rPr>
        <w:t xml:space="preserve"> (5,00) </w:t>
      </w:r>
    </w:p>
    <w:p w14:paraId="0EDED1F8" w14:textId="77777777" w:rsidR="00961D5C" w:rsidRPr="00961D5C" w:rsidRDefault="00961D5C" w:rsidP="00691BD9">
      <w:pPr>
        <w:pStyle w:val="Dopis"/>
        <w:spacing w:line="276" w:lineRule="auto"/>
        <w:rPr>
          <w:rFonts w:asciiTheme="minorHAnsi" w:hAnsiTheme="minorHAnsi" w:cstheme="minorHAnsi"/>
          <w:szCs w:val="24"/>
          <w:u w:val="single"/>
        </w:rPr>
      </w:pPr>
      <w:r w:rsidRPr="00961D5C">
        <w:rPr>
          <w:rFonts w:asciiTheme="minorHAnsi" w:hAnsiTheme="minorHAnsi" w:cstheme="minorHAnsi"/>
          <w:szCs w:val="24"/>
          <w:u w:val="single"/>
        </w:rPr>
        <w:t xml:space="preserve">Matična škola </w:t>
      </w:r>
    </w:p>
    <w:p w14:paraId="1529C04F" w14:textId="77777777" w:rsidR="00961D5C" w:rsidRPr="00961D5C" w:rsidRDefault="00961D5C" w:rsidP="00691BD9">
      <w:pPr>
        <w:pStyle w:val="Dopis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>razred –  ------------</w:t>
      </w:r>
    </w:p>
    <w:p w14:paraId="7DC3466D" w14:textId="77777777" w:rsidR="00961D5C" w:rsidRPr="00961D5C" w:rsidRDefault="00961D5C" w:rsidP="00691BD9">
      <w:pPr>
        <w:pStyle w:val="Dopis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 xml:space="preserve">razred – Tin David </w:t>
      </w:r>
      <w:proofErr w:type="spellStart"/>
      <w:r w:rsidRPr="00961D5C">
        <w:rPr>
          <w:rFonts w:asciiTheme="minorHAnsi" w:hAnsiTheme="minorHAnsi" w:cstheme="minorHAnsi"/>
          <w:szCs w:val="24"/>
        </w:rPr>
        <w:t>Furmek</w:t>
      </w:r>
      <w:proofErr w:type="spellEnd"/>
      <w:r w:rsidRPr="00961D5C">
        <w:rPr>
          <w:rFonts w:asciiTheme="minorHAnsi" w:hAnsiTheme="minorHAnsi" w:cstheme="minorHAnsi"/>
          <w:szCs w:val="24"/>
        </w:rPr>
        <w:t xml:space="preserve"> (4,89)</w:t>
      </w:r>
    </w:p>
    <w:p w14:paraId="4771B87C" w14:textId="77777777" w:rsidR="00961D5C" w:rsidRPr="00961D5C" w:rsidRDefault="00961D5C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 xml:space="preserve">              Mia </w:t>
      </w:r>
      <w:proofErr w:type="spellStart"/>
      <w:r w:rsidRPr="00961D5C">
        <w:rPr>
          <w:rFonts w:asciiTheme="minorHAnsi" w:hAnsiTheme="minorHAnsi" w:cstheme="minorHAnsi"/>
          <w:szCs w:val="24"/>
        </w:rPr>
        <w:t>Kašnar</w:t>
      </w:r>
      <w:proofErr w:type="spellEnd"/>
      <w:r w:rsidRPr="00961D5C">
        <w:rPr>
          <w:rFonts w:asciiTheme="minorHAnsi" w:hAnsiTheme="minorHAnsi" w:cstheme="minorHAnsi"/>
          <w:szCs w:val="24"/>
        </w:rPr>
        <w:t xml:space="preserve"> (4,89)</w:t>
      </w:r>
    </w:p>
    <w:p w14:paraId="70BF54AC" w14:textId="77777777" w:rsidR="00961D5C" w:rsidRPr="00961D5C" w:rsidRDefault="00961D5C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 xml:space="preserve">              Lana Martinović (4,78)</w:t>
      </w:r>
    </w:p>
    <w:p w14:paraId="77202C56" w14:textId="77777777" w:rsidR="00961D5C" w:rsidRPr="00961D5C" w:rsidRDefault="00961D5C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 xml:space="preserve">              Brigita Novaković (5,00)</w:t>
      </w:r>
    </w:p>
    <w:p w14:paraId="2851E823" w14:textId="77777777" w:rsidR="00961D5C" w:rsidRPr="00961D5C" w:rsidRDefault="00961D5C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 xml:space="preserve">              Gita </w:t>
      </w:r>
      <w:proofErr w:type="spellStart"/>
      <w:r w:rsidRPr="00961D5C">
        <w:rPr>
          <w:rFonts w:asciiTheme="minorHAnsi" w:hAnsiTheme="minorHAnsi" w:cstheme="minorHAnsi"/>
          <w:szCs w:val="24"/>
        </w:rPr>
        <w:t>Prekrat</w:t>
      </w:r>
      <w:proofErr w:type="spellEnd"/>
      <w:r w:rsidRPr="00961D5C">
        <w:rPr>
          <w:rFonts w:asciiTheme="minorHAnsi" w:hAnsiTheme="minorHAnsi" w:cstheme="minorHAnsi"/>
          <w:szCs w:val="24"/>
        </w:rPr>
        <w:t xml:space="preserve"> (5,00) </w:t>
      </w:r>
    </w:p>
    <w:p w14:paraId="69435B28" w14:textId="77777777" w:rsidR="00961D5C" w:rsidRPr="00961D5C" w:rsidRDefault="00961D5C" w:rsidP="00691BD9">
      <w:pPr>
        <w:pStyle w:val="Dopis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>razred – Ema Ivanović (5,00)</w:t>
      </w:r>
    </w:p>
    <w:p w14:paraId="580D0291" w14:textId="77777777" w:rsidR="00961D5C" w:rsidRPr="00961D5C" w:rsidRDefault="00961D5C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 xml:space="preserve">              Gabrijel </w:t>
      </w:r>
      <w:proofErr w:type="spellStart"/>
      <w:r w:rsidRPr="00961D5C">
        <w:rPr>
          <w:rFonts w:asciiTheme="minorHAnsi" w:hAnsiTheme="minorHAnsi" w:cstheme="minorHAnsi"/>
          <w:szCs w:val="24"/>
        </w:rPr>
        <w:t>Lamač</w:t>
      </w:r>
      <w:proofErr w:type="spellEnd"/>
      <w:r w:rsidRPr="00961D5C">
        <w:rPr>
          <w:rFonts w:asciiTheme="minorHAnsi" w:hAnsiTheme="minorHAnsi" w:cstheme="minorHAnsi"/>
          <w:szCs w:val="24"/>
        </w:rPr>
        <w:t xml:space="preserve"> (4,89) </w:t>
      </w:r>
    </w:p>
    <w:p w14:paraId="06286A3E" w14:textId="77777777" w:rsidR="00961D5C" w:rsidRPr="00961D5C" w:rsidRDefault="00961D5C" w:rsidP="00691BD9">
      <w:pPr>
        <w:pStyle w:val="Dopis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 xml:space="preserve">razred – Antonio </w:t>
      </w:r>
      <w:proofErr w:type="spellStart"/>
      <w:r w:rsidRPr="00961D5C">
        <w:rPr>
          <w:rFonts w:asciiTheme="minorHAnsi" w:hAnsiTheme="minorHAnsi" w:cstheme="minorHAnsi"/>
          <w:szCs w:val="24"/>
        </w:rPr>
        <w:t>Bertek</w:t>
      </w:r>
      <w:proofErr w:type="spellEnd"/>
      <w:r w:rsidRPr="00961D5C">
        <w:rPr>
          <w:rFonts w:asciiTheme="minorHAnsi" w:hAnsiTheme="minorHAnsi" w:cstheme="minorHAnsi"/>
          <w:szCs w:val="24"/>
        </w:rPr>
        <w:t xml:space="preserve"> (4,60)</w:t>
      </w:r>
    </w:p>
    <w:p w14:paraId="57807FC6" w14:textId="77777777" w:rsidR="00961D5C" w:rsidRPr="00961D5C" w:rsidRDefault="00961D5C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 xml:space="preserve">              Adela </w:t>
      </w:r>
      <w:proofErr w:type="spellStart"/>
      <w:r w:rsidRPr="00961D5C">
        <w:rPr>
          <w:rFonts w:asciiTheme="minorHAnsi" w:hAnsiTheme="minorHAnsi" w:cstheme="minorHAnsi"/>
          <w:szCs w:val="24"/>
        </w:rPr>
        <w:t>Potočnik</w:t>
      </w:r>
      <w:proofErr w:type="spellEnd"/>
      <w:r w:rsidRPr="00961D5C">
        <w:rPr>
          <w:rFonts w:asciiTheme="minorHAnsi" w:hAnsiTheme="minorHAnsi" w:cstheme="minorHAnsi"/>
          <w:szCs w:val="24"/>
        </w:rPr>
        <w:t xml:space="preserve"> (4,80)</w:t>
      </w:r>
    </w:p>
    <w:p w14:paraId="77B2B20F" w14:textId="77777777" w:rsidR="00961D5C" w:rsidRPr="00961D5C" w:rsidRDefault="00961D5C" w:rsidP="00691BD9">
      <w:pPr>
        <w:pStyle w:val="Dopis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>razred – Paola Cikač (5,00)</w:t>
      </w:r>
    </w:p>
    <w:p w14:paraId="1D65CF34" w14:textId="77777777" w:rsidR="00961D5C" w:rsidRPr="00961D5C" w:rsidRDefault="00961D5C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 xml:space="preserve">              Tia </w:t>
      </w:r>
      <w:proofErr w:type="spellStart"/>
      <w:r w:rsidRPr="00961D5C">
        <w:rPr>
          <w:rFonts w:asciiTheme="minorHAnsi" w:hAnsiTheme="minorHAnsi" w:cstheme="minorHAnsi"/>
          <w:szCs w:val="24"/>
        </w:rPr>
        <w:t>Anabela</w:t>
      </w:r>
      <w:proofErr w:type="spellEnd"/>
      <w:r w:rsidRPr="00961D5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1D5C">
        <w:rPr>
          <w:rFonts w:asciiTheme="minorHAnsi" w:hAnsiTheme="minorHAnsi" w:cstheme="minorHAnsi"/>
          <w:szCs w:val="24"/>
        </w:rPr>
        <w:t>Furmek</w:t>
      </w:r>
      <w:proofErr w:type="spellEnd"/>
      <w:r w:rsidRPr="00961D5C">
        <w:rPr>
          <w:rFonts w:asciiTheme="minorHAnsi" w:hAnsiTheme="minorHAnsi" w:cstheme="minorHAnsi"/>
          <w:szCs w:val="24"/>
        </w:rPr>
        <w:t xml:space="preserve"> (4,69)</w:t>
      </w:r>
    </w:p>
    <w:p w14:paraId="65CACB24" w14:textId="77777777" w:rsidR="00961D5C" w:rsidRPr="00961D5C" w:rsidRDefault="00961D5C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 xml:space="preserve">              Luka Šimunović (5,00) </w:t>
      </w:r>
    </w:p>
    <w:p w14:paraId="2FE00855" w14:textId="77777777" w:rsidR="00961D5C" w:rsidRPr="00961D5C" w:rsidRDefault="00961D5C" w:rsidP="00691BD9">
      <w:pPr>
        <w:pStyle w:val="Dopis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>razred – Viktorija Gašparić (4,54)</w:t>
      </w:r>
    </w:p>
    <w:p w14:paraId="40AC8011" w14:textId="77777777" w:rsidR="00961D5C" w:rsidRPr="00961D5C" w:rsidRDefault="00961D5C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 xml:space="preserve">              Mislav Studen (4,92)</w:t>
      </w:r>
    </w:p>
    <w:p w14:paraId="34B9E830" w14:textId="77777777" w:rsidR="00961D5C" w:rsidRPr="00961D5C" w:rsidRDefault="00961D5C" w:rsidP="00691BD9">
      <w:pPr>
        <w:pStyle w:val="Dopis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>razred – Laura Bogdan (4,71)</w:t>
      </w:r>
    </w:p>
    <w:p w14:paraId="5B0D5560" w14:textId="77777777" w:rsidR="00961D5C" w:rsidRPr="00961D5C" w:rsidRDefault="00961D5C" w:rsidP="00691BD9">
      <w:pPr>
        <w:pStyle w:val="Dopis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 xml:space="preserve">razred – David </w:t>
      </w:r>
      <w:proofErr w:type="spellStart"/>
      <w:r w:rsidRPr="00961D5C">
        <w:rPr>
          <w:rFonts w:asciiTheme="minorHAnsi" w:hAnsiTheme="minorHAnsi" w:cstheme="minorHAnsi"/>
          <w:szCs w:val="24"/>
        </w:rPr>
        <w:t>Cibort</w:t>
      </w:r>
      <w:proofErr w:type="spellEnd"/>
      <w:r w:rsidRPr="00961D5C">
        <w:rPr>
          <w:rFonts w:asciiTheme="minorHAnsi" w:hAnsiTheme="minorHAnsi" w:cstheme="minorHAnsi"/>
          <w:szCs w:val="24"/>
        </w:rPr>
        <w:t xml:space="preserve"> (4,53)</w:t>
      </w:r>
    </w:p>
    <w:p w14:paraId="299118D8" w14:textId="77777777" w:rsidR="00961D5C" w:rsidRPr="00961D5C" w:rsidRDefault="00961D5C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961D5C">
        <w:rPr>
          <w:rFonts w:asciiTheme="minorHAnsi" w:hAnsiTheme="minorHAnsi" w:cstheme="minorHAnsi"/>
          <w:szCs w:val="24"/>
        </w:rPr>
        <w:t xml:space="preserve">              Larisa Cikač (4,87) </w:t>
      </w:r>
    </w:p>
    <w:p w14:paraId="4D610901" w14:textId="77777777" w:rsidR="00961D5C" w:rsidRPr="007F5D62" w:rsidRDefault="00961D5C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02F0A9AF" w14:textId="77777777" w:rsidR="00E962A6" w:rsidRPr="007F5D62" w:rsidRDefault="00E962A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7B6A6510" w14:textId="77777777" w:rsidR="008F3028" w:rsidRDefault="008F3028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7A1CC0FF" w14:textId="77777777" w:rsidR="00E36BBE" w:rsidRDefault="00E36BBE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3C24FF3B" w14:textId="77777777" w:rsidR="00E36BBE" w:rsidRDefault="00E36BBE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7260595D" w14:textId="77777777" w:rsidR="00E36BBE" w:rsidRDefault="00E36BBE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75514A4E" w14:textId="70695D44" w:rsidR="00E36BBE" w:rsidRDefault="00E36BBE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152BF317" w14:textId="521976B9" w:rsidR="00284266" w:rsidRDefault="0028426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35EC67FB" w14:textId="77777777" w:rsidR="00284266" w:rsidRDefault="0028426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58E56E38" w14:textId="1E4941B4" w:rsidR="00E962A6" w:rsidRPr="00284266" w:rsidRDefault="00E962A6" w:rsidP="00691BD9">
      <w:pPr>
        <w:pStyle w:val="Dopis"/>
        <w:spacing w:line="276" w:lineRule="auto"/>
        <w:rPr>
          <w:rFonts w:asciiTheme="minorHAnsi" w:hAnsiTheme="minorHAnsi" w:cstheme="minorHAnsi"/>
          <w:szCs w:val="24"/>
          <w:u w:val="single"/>
        </w:rPr>
      </w:pPr>
      <w:r w:rsidRPr="00284266">
        <w:rPr>
          <w:rFonts w:asciiTheme="minorHAnsi" w:hAnsiTheme="minorHAnsi" w:cstheme="minorHAnsi"/>
          <w:szCs w:val="24"/>
          <w:u w:val="single"/>
        </w:rPr>
        <w:lastRenderedPageBreak/>
        <w:t xml:space="preserve">Osim za odličan uspjeh, učenici su pohvaljeni za sudjelovanje na županijskim natjecanjima: </w:t>
      </w:r>
    </w:p>
    <w:p w14:paraId="7FBCB7DB" w14:textId="77777777" w:rsidR="000A1CE1" w:rsidRDefault="000A1CE1" w:rsidP="00691BD9">
      <w:pPr>
        <w:pStyle w:val="Dopis"/>
        <w:spacing w:line="276" w:lineRule="auto"/>
        <w:rPr>
          <w:rFonts w:asciiTheme="minorHAnsi" w:hAnsiTheme="minorHAnsi" w:cstheme="minorHAnsi"/>
          <w:b/>
          <w:bCs/>
          <w:szCs w:val="24"/>
        </w:rPr>
      </w:pPr>
    </w:p>
    <w:p w14:paraId="613EFEE2" w14:textId="5019902C" w:rsidR="000A1CE1" w:rsidRPr="000A1CE1" w:rsidRDefault="000A1CE1" w:rsidP="00691BD9">
      <w:pPr>
        <w:pStyle w:val="Dopis"/>
        <w:spacing w:line="276" w:lineRule="auto"/>
        <w:rPr>
          <w:rFonts w:asciiTheme="minorHAnsi" w:hAnsiTheme="minorHAnsi" w:cstheme="minorHAnsi"/>
          <w:b/>
          <w:bCs/>
          <w:szCs w:val="24"/>
        </w:rPr>
      </w:pPr>
      <w:r w:rsidRPr="000A1CE1">
        <w:rPr>
          <w:rFonts w:asciiTheme="minorHAnsi" w:hAnsiTheme="minorHAnsi" w:cstheme="minorHAnsi"/>
          <w:b/>
          <w:bCs/>
          <w:szCs w:val="24"/>
        </w:rPr>
        <w:t xml:space="preserve">Međuopćinska Smotra </w:t>
      </w:r>
      <w:proofErr w:type="spellStart"/>
      <w:r w:rsidRPr="000A1CE1">
        <w:rPr>
          <w:rFonts w:asciiTheme="minorHAnsi" w:hAnsiTheme="minorHAnsi" w:cstheme="minorHAnsi"/>
          <w:b/>
          <w:bCs/>
          <w:szCs w:val="24"/>
        </w:rPr>
        <w:t>LiDraNo</w:t>
      </w:r>
      <w:proofErr w:type="spellEnd"/>
      <w:r w:rsidRPr="000A1CE1">
        <w:rPr>
          <w:rFonts w:asciiTheme="minorHAnsi" w:hAnsiTheme="minorHAnsi" w:cstheme="minorHAnsi"/>
          <w:b/>
          <w:bCs/>
          <w:szCs w:val="24"/>
        </w:rPr>
        <w:t xml:space="preserve"> 2025.: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0A1CE1">
        <w:rPr>
          <w:rFonts w:asciiTheme="minorHAnsi" w:hAnsiTheme="minorHAnsi" w:cstheme="minorHAnsi"/>
          <w:szCs w:val="24"/>
        </w:rPr>
        <w:t>Luka Šimunović, 5. r.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0A1CE1">
        <w:rPr>
          <w:rFonts w:asciiTheme="minorHAnsi" w:hAnsiTheme="minorHAnsi" w:cstheme="minorHAnsi"/>
          <w:szCs w:val="24"/>
        </w:rPr>
        <w:t xml:space="preserve">Laura Bogdan, 7. r. – plasirala se i sudjelovala na </w:t>
      </w:r>
      <w:r w:rsidRPr="000A1CE1">
        <w:rPr>
          <w:rFonts w:asciiTheme="minorHAnsi" w:hAnsiTheme="minorHAnsi" w:cstheme="minorHAnsi"/>
          <w:b/>
          <w:bCs/>
          <w:szCs w:val="24"/>
        </w:rPr>
        <w:t xml:space="preserve">županijskoj Smotri </w:t>
      </w:r>
    </w:p>
    <w:p w14:paraId="74C231A2" w14:textId="77777777" w:rsidR="00E962A6" w:rsidRDefault="00E962A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32653876" w14:textId="30C80014" w:rsidR="00373257" w:rsidRPr="00373257" w:rsidRDefault="00373257" w:rsidP="00691BD9">
      <w:pPr>
        <w:pStyle w:val="Dopis"/>
        <w:spacing w:line="276" w:lineRule="auto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Natjecanje iz matematike: </w:t>
      </w:r>
      <w:r w:rsidRPr="00373257">
        <w:rPr>
          <w:rFonts w:asciiTheme="minorHAnsi" w:hAnsiTheme="minorHAnsi" w:cstheme="minorHAnsi"/>
          <w:szCs w:val="24"/>
        </w:rPr>
        <w:t xml:space="preserve">Luka Šimunović, 5. r. i Paola Cikač, 5. r. – </w:t>
      </w:r>
      <w:r w:rsidRPr="00373257">
        <w:rPr>
          <w:rFonts w:asciiTheme="minorHAnsi" w:hAnsiTheme="minorHAnsi" w:cstheme="minorHAnsi"/>
          <w:b/>
          <w:bCs/>
          <w:szCs w:val="24"/>
        </w:rPr>
        <w:t>oboje osvojili 1. mjesto na županijskom Natjecanju</w:t>
      </w:r>
    </w:p>
    <w:p w14:paraId="0E920F55" w14:textId="77777777" w:rsidR="00373257" w:rsidRDefault="00373257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6D0B96F4" w14:textId="2E4B9FA9" w:rsidR="009F0A91" w:rsidRPr="009F0A91" w:rsidRDefault="00F94C3E" w:rsidP="00691BD9">
      <w:pPr>
        <w:pStyle w:val="Dopis"/>
        <w:spacing w:line="276" w:lineRule="auto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Natjecanje iz geografije</w:t>
      </w:r>
      <w:r w:rsidR="009F0A91" w:rsidRPr="009F0A91">
        <w:rPr>
          <w:rFonts w:asciiTheme="minorHAnsi" w:hAnsiTheme="minorHAnsi" w:cstheme="minorHAnsi"/>
          <w:b/>
          <w:bCs/>
          <w:szCs w:val="24"/>
        </w:rPr>
        <w:t>: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9F0A91" w:rsidRPr="009F0A91">
        <w:rPr>
          <w:rFonts w:asciiTheme="minorHAnsi" w:hAnsiTheme="minorHAnsi" w:cstheme="minorHAnsi"/>
          <w:szCs w:val="24"/>
        </w:rPr>
        <w:t>Luka Šimunović, 5. r.</w:t>
      </w:r>
    </w:p>
    <w:p w14:paraId="28D0C2E9" w14:textId="77777777" w:rsidR="009F0A91" w:rsidRDefault="009F0A91" w:rsidP="00691BD9">
      <w:pPr>
        <w:pStyle w:val="Dopis"/>
        <w:spacing w:line="276" w:lineRule="auto"/>
        <w:rPr>
          <w:rFonts w:asciiTheme="minorHAnsi" w:hAnsiTheme="minorHAnsi" w:cstheme="minorHAnsi"/>
          <w:b/>
          <w:bCs/>
          <w:szCs w:val="24"/>
        </w:rPr>
      </w:pPr>
    </w:p>
    <w:p w14:paraId="651FA715" w14:textId="582591C2" w:rsidR="00F94C3E" w:rsidRPr="00F94C3E" w:rsidRDefault="00F94C3E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F94C3E">
        <w:rPr>
          <w:rFonts w:asciiTheme="minorHAnsi" w:hAnsiTheme="minorHAnsi" w:cstheme="minorHAnsi"/>
          <w:b/>
          <w:bCs/>
          <w:szCs w:val="24"/>
        </w:rPr>
        <w:t>Natjecanje mladih tehničara</w:t>
      </w:r>
      <w:r>
        <w:rPr>
          <w:rFonts w:asciiTheme="minorHAnsi" w:hAnsiTheme="minorHAnsi" w:cstheme="minorHAnsi"/>
          <w:b/>
          <w:bCs/>
          <w:szCs w:val="24"/>
        </w:rPr>
        <w:t xml:space="preserve">: </w:t>
      </w:r>
      <w:r w:rsidR="00912D0C" w:rsidRPr="00912D0C">
        <w:rPr>
          <w:rFonts w:asciiTheme="minorHAnsi" w:hAnsiTheme="minorHAnsi" w:cstheme="minorHAnsi"/>
          <w:szCs w:val="24"/>
        </w:rPr>
        <w:t>Luka Šimunović, 5. r.,</w:t>
      </w:r>
      <w:r w:rsidR="00912D0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F94C3E">
        <w:rPr>
          <w:rFonts w:asciiTheme="minorHAnsi" w:hAnsiTheme="minorHAnsi" w:cstheme="minorHAnsi"/>
          <w:szCs w:val="24"/>
        </w:rPr>
        <w:t>Mislav Studen, 6. r.</w:t>
      </w:r>
      <w:r w:rsidR="00912D0C">
        <w:rPr>
          <w:rFonts w:asciiTheme="minorHAnsi" w:hAnsiTheme="minorHAnsi" w:cstheme="minorHAnsi"/>
          <w:szCs w:val="24"/>
        </w:rPr>
        <w:t>,</w:t>
      </w:r>
      <w:r w:rsidRPr="00F94C3E">
        <w:rPr>
          <w:rFonts w:asciiTheme="minorHAnsi" w:hAnsiTheme="minorHAnsi" w:cstheme="minorHAnsi"/>
          <w:szCs w:val="24"/>
        </w:rPr>
        <w:t xml:space="preserve"> Domagoj </w:t>
      </w:r>
      <w:proofErr w:type="spellStart"/>
      <w:r w:rsidRPr="00F94C3E">
        <w:rPr>
          <w:rFonts w:asciiTheme="minorHAnsi" w:hAnsiTheme="minorHAnsi" w:cstheme="minorHAnsi"/>
          <w:szCs w:val="24"/>
        </w:rPr>
        <w:t>Jenkač</w:t>
      </w:r>
      <w:proofErr w:type="spellEnd"/>
      <w:r w:rsidRPr="00F94C3E">
        <w:rPr>
          <w:rFonts w:asciiTheme="minorHAnsi" w:hAnsiTheme="minorHAnsi" w:cstheme="minorHAnsi"/>
          <w:szCs w:val="24"/>
        </w:rPr>
        <w:t>, 6. r.</w:t>
      </w:r>
    </w:p>
    <w:p w14:paraId="7BC52BF0" w14:textId="77777777" w:rsidR="009F0A91" w:rsidRDefault="009F0A91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3BF70588" w14:textId="17F8EA59" w:rsidR="00F94C3E" w:rsidRPr="00F94C3E" w:rsidRDefault="00F94C3E" w:rsidP="00691BD9">
      <w:pPr>
        <w:pStyle w:val="Dopis"/>
        <w:spacing w:line="276" w:lineRule="auto"/>
        <w:rPr>
          <w:rFonts w:asciiTheme="minorHAnsi" w:hAnsiTheme="minorHAnsi" w:cstheme="minorHAnsi"/>
          <w:b/>
          <w:bCs/>
          <w:szCs w:val="24"/>
        </w:rPr>
      </w:pPr>
      <w:proofErr w:type="spellStart"/>
      <w:r w:rsidRPr="00F94C3E">
        <w:rPr>
          <w:rFonts w:asciiTheme="minorHAnsi" w:hAnsiTheme="minorHAnsi" w:cstheme="minorHAnsi"/>
          <w:b/>
          <w:bCs/>
          <w:szCs w:val="24"/>
        </w:rPr>
        <w:t>Međuškolski</w:t>
      </w:r>
      <w:proofErr w:type="spellEnd"/>
      <w:r w:rsidRPr="00F94C3E">
        <w:rPr>
          <w:rFonts w:asciiTheme="minorHAnsi" w:hAnsiTheme="minorHAnsi" w:cstheme="minorHAnsi"/>
          <w:b/>
          <w:bCs/>
          <w:szCs w:val="24"/>
        </w:rPr>
        <w:t xml:space="preserve"> književni kviz: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F94C3E">
        <w:rPr>
          <w:rFonts w:asciiTheme="minorHAnsi" w:hAnsiTheme="minorHAnsi" w:cstheme="minorHAnsi"/>
          <w:szCs w:val="24"/>
        </w:rPr>
        <w:t>Paola Cikač, 5. r.</w:t>
      </w:r>
      <w:r>
        <w:rPr>
          <w:rFonts w:asciiTheme="minorHAnsi" w:hAnsiTheme="minorHAnsi" w:cstheme="minorHAnsi"/>
          <w:szCs w:val="24"/>
        </w:rPr>
        <w:t xml:space="preserve">, </w:t>
      </w:r>
      <w:r w:rsidRPr="00F94C3E">
        <w:rPr>
          <w:rFonts w:asciiTheme="minorHAnsi" w:hAnsiTheme="minorHAnsi" w:cstheme="minorHAnsi"/>
          <w:szCs w:val="24"/>
        </w:rPr>
        <w:t xml:space="preserve">Tia </w:t>
      </w:r>
      <w:proofErr w:type="spellStart"/>
      <w:r w:rsidRPr="00F94C3E">
        <w:rPr>
          <w:rFonts w:asciiTheme="minorHAnsi" w:hAnsiTheme="minorHAnsi" w:cstheme="minorHAnsi"/>
          <w:szCs w:val="24"/>
        </w:rPr>
        <w:t>Anabela</w:t>
      </w:r>
      <w:proofErr w:type="spellEnd"/>
      <w:r w:rsidRPr="00F94C3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94C3E">
        <w:rPr>
          <w:rFonts w:asciiTheme="minorHAnsi" w:hAnsiTheme="minorHAnsi" w:cstheme="minorHAnsi"/>
          <w:szCs w:val="24"/>
        </w:rPr>
        <w:t>Furmek</w:t>
      </w:r>
      <w:proofErr w:type="spellEnd"/>
      <w:r w:rsidRPr="00F94C3E">
        <w:rPr>
          <w:rFonts w:asciiTheme="minorHAnsi" w:hAnsiTheme="minorHAnsi" w:cstheme="minorHAnsi"/>
          <w:szCs w:val="24"/>
        </w:rPr>
        <w:t>, 5. r.</w:t>
      </w:r>
      <w:r>
        <w:rPr>
          <w:rFonts w:asciiTheme="minorHAnsi" w:hAnsiTheme="minorHAnsi" w:cstheme="minorHAnsi"/>
          <w:szCs w:val="24"/>
        </w:rPr>
        <w:t xml:space="preserve">, </w:t>
      </w:r>
      <w:r w:rsidRPr="00F94C3E">
        <w:rPr>
          <w:rFonts w:asciiTheme="minorHAnsi" w:hAnsiTheme="minorHAnsi" w:cstheme="minorHAnsi"/>
          <w:szCs w:val="24"/>
        </w:rPr>
        <w:t>Luka Šimunović, 5. r.</w:t>
      </w:r>
    </w:p>
    <w:p w14:paraId="34F73546" w14:textId="77777777" w:rsidR="00F94C3E" w:rsidRDefault="00F94C3E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0BBD84BD" w14:textId="14F4F7D4" w:rsidR="000C29AD" w:rsidRPr="000C29AD" w:rsidRDefault="000C29AD" w:rsidP="00691BD9">
      <w:pPr>
        <w:pStyle w:val="Dopis"/>
        <w:spacing w:line="276" w:lineRule="auto"/>
        <w:rPr>
          <w:rFonts w:asciiTheme="minorHAnsi" w:hAnsiTheme="minorHAnsi" w:cstheme="minorHAnsi"/>
          <w:b/>
          <w:bCs/>
          <w:szCs w:val="24"/>
        </w:rPr>
      </w:pPr>
      <w:r w:rsidRPr="000C29AD">
        <w:rPr>
          <w:rFonts w:asciiTheme="minorHAnsi" w:hAnsiTheme="minorHAnsi" w:cstheme="minorHAnsi"/>
          <w:b/>
          <w:bCs/>
          <w:szCs w:val="24"/>
        </w:rPr>
        <w:t>Natjecanje u šahu:</w:t>
      </w:r>
      <w:r w:rsidR="008D3A1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0C29AD">
        <w:rPr>
          <w:rFonts w:asciiTheme="minorHAnsi" w:hAnsiTheme="minorHAnsi" w:cstheme="minorHAnsi"/>
          <w:szCs w:val="24"/>
        </w:rPr>
        <w:t>Patricio Trojka, 8. r.</w:t>
      </w:r>
      <w:r w:rsidR="008D3A17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Vedran </w:t>
      </w:r>
      <w:proofErr w:type="spellStart"/>
      <w:r w:rsidRPr="000C29AD">
        <w:rPr>
          <w:rFonts w:asciiTheme="minorHAnsi" w:hAnsiTheme="minorHAnsi" w:cstheme="minorHAnsi"/>
          <w:szCs w:val="24"/>
        </w:rPr>
        <w:t>Dianić</w:t>
      </w:r>
      <w:proofErr w:type="spellEnd"/>
      <w:r w:rsidRPr="000C29AD">
        <w:rPr>
          <w:rFonts w:asciiTheme="minorHAnsi" w:hAnsiTheme="minorHAnsi" w:cstheme="minorHAnsi"/>
          <w:szCs w:val="24"/>
        </w:rPr>
        <w:t>, 8. r.</w:t>
      </w:r>
      <w:r w:rsidR="008D3A17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Diego Petar </w:t>
      </w:r>
      <w:proofErr w:type="spellStart"/>
      <w:r w:rsidRPr="000C29AD">
        <w:rPr>
          <w:rFonts w:asciiTheme="minorHAnsi" w:hAnsiTheme="minorHAnsi" w:cstheme="minorHAnsi"/>
          <w:szCs w:val="24"/>
        </w:rPr>
        <w:t>Štefović</w:t>
      </w:r>
      <w:proofErr w:type="spellEnd"/>
      <w:r w:rsidRPr="000C29AD">
        <w:rPr>
          <w:rFonts w:asciiTheme="minorHAnsi" w:hAnsiTheme="minorHAnsi" w:cstheme="minorHAnsi"/>
          <w:szCs w:val="24"/>
        </w:rPr>
        <w:t>, 7. r.</w:t>
      </w:r>
      <w:r w:rsidR="008D3A17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>Mislav Studen, 6. r.</w:t>
      </w:r>
      <w:r w:rsidR="008D3A17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Tia </w:t>
      </w:r>
      <w:proofErr w:type="spellStart"/>
      <w:r w:rsidRPr="000C29AD">
        <w:rPr>
          <w:rFonts w:asciiTheme="minorHAnsi" w:hAnsiTheme="minorHAnsi" w:cstheme="minorHAnsi"/>
          <w:szCs w:val="24"/>
        </w:rPr>
        <w:t>Anabela</w:t>
      </w:r>
      <w:proofErr w:type="spellEnd"/>
      <w:r w:rsidRPr="000C29A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0C29AD">
        <w:rPr>
          <w:rFonts w:asciiTheme="minorHAnsi" w:hAnsiTheme="minorHAnsi" w:cstheme="minorHAnsi"/>
          <w:szCs w:val="24"/>
        </w:rPr>
        <w:t>Furmek</w:t>
      </w:r>
      <w:proofErr w:type="spellEnd"/>
      <w:r w:rsidRPr="000C29AD">
        <w:rPr>
          <w:rFonts w:asciiTheme="minorHAnsi" w:hAnsiTheme="minorHAnsi" w:cstheme="minorHAnsi"/>
          <w:szCs w:val="24"/>
        </w:rPr>
        <w:t>, 5. r.</w:t>
      </w:r>
      <w:r w:rsidR="008D3A17">
        <w:rPr>
          <w:rFonts w:asciiTheme="minorHAnsi" w:hAnsiTheme="minorHAnsi" w:cstheme="minorHAnsi"/>
          <w:szCs w:val="24"/>
        </w:rPr>
        <w:t>,</w:t>
      </w:r>
      <w:r w:rsidR="0045240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0C29AD">
        <w:rPr>
          <w:rFonts w:asciiTheme="minorHAnsi" w:hAnsiTheme="minorHAnsi" w:cstheme="minorHAnsi"/>
          <w:szCs w:val="24"/>
        </w:rPr>
        <w:t>Tina Štrbac, 5. r.</w:t>
      </w:r>
      <w:r w:rsidR="00452407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Lea </w:t>
      </w:r>
      <w:proofErr w:type="spellStart"/>
      <w:r w:rsidRPr="000C29AD">
        <w:rPr>
          <w:rFonts w:asciiTheme="minorHAnsi" w:hAnsiTheme="minorHAnsi" w:cstheme="minorHAnsi"/>
          <w:szCs w:val="24"/>
        </w:rPr>
        <w:t>Gubić</w:t>
      </w:r>
      <w:proofErr w:type="spellEnd"/>
      <w:r w:rsidRPr="000C29AD">
        <w:rPr>
          <w:rFonts w:asciiTheme="minorHAnsi" w:hAnsiTheme="minorHAnsi" w:cstheme="minorHAnsi"/>
          <w:szCs w:val="24"/>
        </w:rPr>
        <w:t>, 6. r.</w:t>
      </w:r>
      <w:r w:rsidR="00452407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>Mirela Trojka, 6. r.</w:t>
      </w:r>
    </w:p>
    <w:p w14:paraId="2A8928CD" w14:textId="77777777" w:rsidR="00452407" w:rsidRDefault="00452407" w:rsidP="00691BD9">
      <w:pPr>
        <w:pStyle w:val="Dopis"/>
        <w:spacing w:line="276" w:lineRule="auto"/>
        <w:rPr>
          <w:rFonts w:asciiTheme="minorHAnsi" w:hAnsiTheme="minorHAnsi" w:cstheme="minorHAnsi"/>
          <w:b/>
          <w:bCs/>
          <w:szCs w:val="24"/>
        </w:rPr>
      </w:pPr>
    </w:p>
    <w:p w14:paraId="308934C0" w14:textId="0160E946" w:rsidR="000C29AD" w:rsidRPr="000C29AD" w:rsidRDefault="000C29AD" w:rsidP="00691BD9">
      <w:pPr>
        <w:pStyle w:val="Dopis"/>
        <w:spacing w:line="276" w:lineRule="auto"/>
        <w:rPr>
          <w:rFonts w:asciiTheme="minorHAnsi" w:hAnsiTheme="minorHAnsi" w:cstheme="minorHAnsi"/>
          <w:b/>
          <w:bCs/>
          <w:szCs w:val="24"/>
        </w:rPr>
      </w:pPr>
      <w:r w:rsidRPr="000C29AD">
        <w:rPr>
          <w:rFonts w:asciiTheme="minorHAnsi" w:hAnsiTheme="minorHAnsi" w:cstheme="minorHAnsi"/>
          <w:b/>
          <w:bCs/>
          <w:szCs w:val="24"/>
        </w:rPr>
        <w:t>Natjecanje u stolnom tenisu – osvojeno 2. mjesto</w:t>
      </w:r>
      <w:r w:rsidR="00452407">
        <w:rPr>
          <w:rFonts w:asciiTheme="minorHAnsi" w:hAnsiTheme="minorHAnsi" w:cstheme="minorHAnsi"/>
          <w:b/>
          <w:bCs/>
          <w:szCs w:val="24"/>
        </w:rPr>
        <w:t xml:space="preserve">: </w:t>
      </w:r>
      <w:r w:rsidRPr="000C29AD">
        <w:rPr>
          <w:rFonts w:asciiTheme="minorHAnsi" w:hAnsiTheme="minorHAnsi" w:cstheme="minorHAnsi"/>
          <w:szCs w:val="24"/>
        </w:rPr>
        <w:t xml:space="preserve">Diego Petar </w:t>
      </w:r>
      <w:proofErr w:type="spellStart"/>
      <w:r w:rsidRPr="000C29AD">
        <w:rPr>
          <w:rFonts w:asciiTheme="minorHAnsi" w:hAnsiTheme="minorHAnsi" w:cstheme="minorHAnsi"/>
          <w:szCs w:val="24"/>
        </w:rPr>
        <w:t>Štefović</w:t>
      </w:r>
      <w:proofErr w:type="spellEnd"/>
      <w:r w:rsidRPr="000C29AD">
        <w:rPr>
          <w:rFonts w:asciiTheme="minorHAnsi" w:hAnsiTheme="minorHAnsi" w:cstheme="minorHAnsi"/>
          <w:szCs w:val="24"/>
        </w:rPr>
        <w:t>, 7. r.</w:t>
      </w:r>
      <w:r w:rsidR="00452407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Tin </w:t>
      </w:r>
      <w:proofErr w:type="spellStart"/>
      <w:r w:rsidRPr="000C29AD">
        <w:rPr>
          <w:rFonts w:asciiTheme="minorHAnsi" w:hAnsiTheme="minorHAnsi" w:cstheme="minorHAnsi"/>
          <w:szCs w:val="24"/>
        </w:rPr>
        <w:t>Hrlić</w:t>
      </w:r>
      <w:proofErr w:type="spellEnd"/>
      <w:r w:rsidRPr="000C29AD">
        <w:rPr>
          <w:rFonts w:asciiTheme="minorHAnsi" w:hAnsiTheme="minorHAnsi" w:cstheme="minorHAnsi"/>
          <w:szCs w:val="24"/>
        </w:rPr>
        <w:t>, 7. r.</w:t>
      </w:r>
      <w:r w:rsidR="00452407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Vedran </w:t>
      </w:r>
      <w:proofErr w:type="spellStart"/>
      <w:r w:rsidRPr="000C29AD">
        <w:rPr>
          <w:rFonts w:asciiTheme="minorHAnsi" w:hAnsiTheme="minorHAnsi" w:cstheme="minorHAnsi"/>
          <w:szCs w:val="24"/>
        </w:rPr>
        <w:t>Dianić</w:t>
      </w:r>
      <w:proofErr w:type="spellEnd"/>
      <w:r w:rsidRPr="000C29AD">
        <w:rPr>
          <w:rFonts w:asciiTheme="minorHAnsi" w:hAnsiTheme="minorHAnsi" w:cstheme="minorHAnsi"/>
          <w:szCs w:val="24"/>
        </w:rPr>
        <w:t>, 8. r.</w:t>
      </w:r>
      <w:r w:rsidR="00452407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>Mislav Studen, 6. r.</w:t>
      </w:r>
    </w:p>
    <w:p w14:paraId="1AB97A73" w14:textId="77777777" w:rsidR="000C29AD" w:rsidRPr="000C29AD" w:rsidRDefault="000C29AD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5A008BCA" w14:textId="06AE3F54" w:rsidR="000C29AD" w:rsidRPr="000C29AD" w:rsidRDefault="000C29AD" w:rsidP="00691BD9">
      <w:pPr>
        <w:pStyle w:val="Dopis"/>
        <w:spacing w:line="276" w:lineRule="auto"/>
        <w:rPr>
          <w:rFonts w:asciiTheme="minorHAnsi" w:hAnsiTheme="minorHAnsi" w:cstheme="minorHAnsi"/>
          <w:b/>
          <w:bCs/>
          <w:szCs w:val="24"/>
        </w:rPr>
      </w:pPr>
      <w:r w:rsidRPr="000C29AD">
        <w:rPr>
          <w:rFonts w:asciiTheme="minorHAnsi" w:hAnsiTheme="minorHAnsi" w:cstheme="minorHAnsi"/>
          <w:b/>
          <w:bCs/>
          <w:szCs w:val="24"/>
        </w:rPr>
        <w:t>Natjecanje u stolnom tenisu – djevojčice osvojile 3. mjesto</w:t>
      </w:r>
      <w:r w:rsidR="00F56AAA">
        <w:rPr>
          <w:rFonts w:asciiTheme="minorHAnsi" w:hAnsiTheme="minorHAnsi" w:cstheme="minorHAnsi"/>
          <w:b/>
          <w:bCs/>
          <w:szCs w:val="24"/>
        </w:rPr>
        <w:t xml:space="preserve">: </w:t>
      </w:r>
      <w:r w:rsidRPr="000C29AD">
        <w:rPr>
          <w:rFonts w:asciiTheme="minorHAnsi" w:hAnsiTheme="minorHAnsi" w:cstheme="minorHAnsi"/>
          <w:szCs w:val="24"/>
        </w:rPr>
        <w:t xml:space="preserve">Jana </w:t>
      </w:r>
      <w:proofErr w:type="spellStart"/>
      <w:r w:rsidRPr="000C29AD">
        <w:rPr>
          <w:rFonts w:asciiTheme="minorHAnsi" w:hAnsiTheme="minorHAnsi" w:cstheme="minorHAnsi"/>
          <w:szCs w:val="24"/>
        </w:rPr>
        <w:t>Prekrat</w:t>
      </w:r>
      <w:proofErr w:type="spellEnd"/>
      <w:r w:rsidRPr="000C29AD">
        <w:rPr>
          <w:rFonts w:asciiTheme="minorHAnsi" w:hAnsiTheme="minorHAnsi" w:cstheme="minorHAnsi"/>
          <w:szCs w:val="24"/>
        </w:rPr>
        <w:t>, 6. r.</w:t>
      </w:r>
      <w:r w:rsidR="00F56AAA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>Viktorija Gašparić, 6. r.</w:t>
      </w:r>
      <w:r w:rsidR="00F56AAA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>Larisa Cikač, 8. r.</w:t>
      </w:r>
      <w:r w:rsidR="00F56AAA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Lea </w:t>
      </w:r>
      <w:proofErr w:type="spellStart"/>
      <w:r w:rsidRPr="000C29AD">
        <w:rPr>
          <w:rFonts w:asciiTheme="minorHAnsi" w:hAnsiTheme="minorHAnsi" w:cstheme="minorHAnsi"/>
          <w:szCs w:val="24"/>
        </w:rPr>
        <w:t>Gubić</w:t>
      </w:r>
      <w:proofErr w:type="spellEnd"/>
      <w:r w:rsidRPr="000C29AD">
        <w:rPr>
          <w:rFonts w:asciiTheme="minorHAnsi" w:hAnsiTheme="minorHAnsi" w:cstheme="minorHAnsi"/>
          <w:szCs w:val="24"/>
        </w:rPr>
        <w:t>, 6. r.</w:t>
      </w:r>
    </w:p>
    <w:p w14:paraId="61FFB273" w14:textId="77777777" w:rsidR="000C29AD" w:rsidRPr="000C29AD" w:rsidRDefault="000C29AD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313B28FF" w14:textId="32637EF1" w:rsidR="000C29AD" w:rsidRPr="000C29AD" w:rsidRDefault="000C29AD" w:rsidP="00691BD9">
      <w:pPr>
        <w:pStyle w:val="Dopis"/>
        <w:spacing w:line="276" w:lineRule="auto"/>
        <w:rPr>
          <w:rFonts w:asciiTheme="minorHAnsi" w:hAnsiTheme="minorHAnsi" w:cstheme="minorHAnsi"/>
          <w:b/>
          <w:bCs/>
          <w:szCs w:val="24"/>
        </w:rPr>
      </w:pPr>
      <w:r w:rsidRPr="000C29AD">
        <w:rPr>
          <w:rFonts w:asciiTheme="minorHAnsi" w:hAnsiTheme="minorHAnsi" w:cstheme="minorHAnsi"/>
          <w:b/>
          <w:bCs/>
          <w:szCs w:val="24"/>
        </w:rPr>
        <w:t>Natjecanje u graničaru:</w:t>
      </w:r>
      <w:r w:rsidR="00F56AAA">
        <w:rPr>
          <w:rFonts w:asciiTheme="minorHAnsi" w:hAnsiTheme="minorHAnsi" w:cstheme="minorHAnsi"/>
          <w:b/>
          <w:bCs/>
          <w:szCs w:val="24"/>
        </w:rPr>
        <w:t xml:space="preserve"> </w:t>
      </w:r>
      <w:r w:rsidRPr="000C29AD">
        <w:rPr>
          <w:rFonts w:asciiTheme="minorHAnsi" w:hAnsiTheme="minorHAnsi" w:cstheme="minorHAnsi"/>
          <w:szCs w:val="24"/>
        </w:rPr>
        <w:t xml:space="preserve">Adela </w:t>
      </w:r>
      <w:proofErr w:type="spellStart"/>
      <w:r w:rsidRPr="000C29AD">
        <w:rPr>
          <w:rFonts w:asciiTheme="minorHAnsi" w:hAnsiTheme="minorHAnsi" w:cstheme="minorHAnsi"/>
          <w:szCs w:val="24"/>
        </w:rPr>
        <w:t>Potočnik</w:t>
      </w:r>
      <w:proofErr w:type="spellEnd"/>
      <w:r w:rsidRPr="000C29AD">
        <w:rPr>
          <w:rFonts w:asciiTheme="minorHAnsi" w:hAnsiTheme="minorHAnsi" w:cstheme="minorHAnsi"/>
          <w:szCs w:val="24"/>
        </w:rPr>
        <w:t>, 4. r.</w:t>
      </w:r>
      <w:r w:rsidR="00F56AAA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Sanja </w:t>
      </w:r>
      <w:proofErr w:type="spellStart"/>
      <w:r w:rsidRPr="000C29AD">
        <w:rPr>
          <w:rFonts w:asciiTheme="minorHAnsi" w:hAnsiTheme="minorHAnsi" w:cstheme="minorHAnsi"/>
          <w:szCs w:val="24"/>
        </w:rPr>
        <w:t>Furmek</w:t>
      </w:r>
      <w:proofErr w:type="spellEnd"/>
      <w:r w:rsidRPr="000C29AD">
        <w:rPr>
          <w:rFonts w:asciiTheme="minorHAnsi" w:hAnsiTheme="minorHAnsi" w:cstheme="minorHAnsi"/>
          <w:szCs w:val="24"/>
        </w:rPr>
        <w:t>, 4. r.</w:t>
      </w:r>
      <w:r w:rsidR="00F56AAA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Tea </w:t>
      </w:r>
      <w:proofErr w:type="spellStart"/>
      <w:r w:rsidRPr="000C29AD">
        <w:rPr>
          <w:rFonts w:asciiTheme="minorHAnsi" w:hAnsiTheme="minorHAnsi" w:cstheme="minorHAnsi"/>
          <w:szCs w:val="24"/>
        </w:rPr>
        <w:t>Malčić</w:t>
      </w:r>
      <w:proofErr w:type="spellEnd"/>
      <w:r w:rsidRPr="000C29AD">
        <w:rPr>
          <w:rFonts w:asciiTheme="minorHAnsi" w:hAnsiTheme="minorHAnsi" w:cstheme="minorHAnsi"/>
          <w:szCs w:val="24"/>
        </w:rPr>
        <w:t>, 3. r.</w:t>
      </w:r>
      <w:r w:rsidR="00F56AAA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>Ivona Trojka, 3. r.</w:t>
      </w:r>
      <w:r w:rsidR="00F56AAA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>Rebeka Pajić, 3. r.</w:t>
      </w:r>
      <w:r w:rsidR="005D31A2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>Ema Ivanović, 3. r.</w:t>
      </w:r>
      <w:r w:rsidR="005D31A2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Luka </w:t>
      </w:r>
      <w:proofErr w:type="spellStart"/>
      <w:r w:rsidRPr="000C29AD">
        <w:rPr>
          <w:rFonts w:asciiTheme="minorHAnsi" w:hAnsiTheme="minorHAnsi" w:cstheme="minorHAnsi"/>
          <w:szCs w:val="24"/>
        </w:rPr>
        <w:t>Solarić</w:t>
      </w:r>
      <w:proofErr w:type="spellEnd"/>
      <w:r w:rsidRPr="000C29AD">
        <w:rPr>
          <w:rFonts w:asciiTheme="minorHAnsi" w:hAnsiTheme="minorHAnsi" w:cstheme="minorHAnsi"/>
          <w:szCs w:val="24"/>
        </w:rPr>
        <w:t>, 4. r.</w:t>
      </w:r>
      <w:r w:rsidR="005D31A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0C29AD">
        <w:rPr>
          <w:rFonts w:asciiTheme="minorHAnsi" w:hAnsiTheme="minorHAnsi" w:cstheme="minorHAnsi"/>
          <w:szCs w:val="24"/>
        </w:rPr>
        <w:t>Domenik</w:t>
      </w:r>
      <w:proofErr w:type="spellEnd"/>
      <w:r w:rsidRPr="000C29AD">
        <w:rPr>
          <w:rFonts w:asciiTheme="minorHAnsi" w:hAnsiTheme="minorHAnsi" w:cstheme="minorHAnsi"/>
          <w:szCs w:val="24"/>
        </w:rPr>
        <w:t xml:space="preserve"> Skakavac, 4. r.</w:t>
      </w:r>
      <w:r w:rsidR="005D31A2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Gabrijel </w:t>
      </w:r>
      <w:proofErr w:type="spellStart"/>
      <w:r w:rsidRPr="000C29AD">
        <w:rPr>
          <w:rFonts w:asciiTheme="minorHAnsi" w:hAnsiTheme="minorHAnsi" w:cstheme="minorHAnsi"/>
          <w:szCs w:val="24"/>
        </w:rPr>
        <w:t>Lamač</w:t>
      </w:r>
      <w:proofErr w:type="spellEnd"/>
      <w:r w:rsidRPr="000C29AD">
        <w:rPr>
          <w:rFonts w:asciiTheme="minorHAnsi" w:hAnsiTheme="minorHAnsi" w:cstheme="minorHAnsi"/>
          <w:szCs w:val="24"/>
        </w:rPr>
        <w:t>, 3. r.</w:t>
      </w:r>
      <w:r w:rsidR="005D31A2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Patrik </w:t>
      </w:r>
      <w:proofErr w:type="spellStart"/>
      <w:r w:rsidRPr="000C29AD">
        <w:rPr>
          <w:rFonts w:asciiTheme="minorHAnsi" w:hAnsiTheme="minorHAnsi" w:cstheme="minorHAnsi"/>
          <w:szCs w:val="24"/>
        </w:rPr>
        <w:t>Kepenjek</w:t>
      </w:r>
      <w:proofErr w:type="spellEnd"/>
      <w:r w:rsidRPr="000C29AD">
        <w:rPr>
          <w:rFonts w:asciiTheme="minorHAnsi" w:hAnsiTheme="minorHAnsi" w:cstheme="minorHAnsi"/>
          <w:szCs w:val="24"/>
        </w:rPr>
        <w:t>, 2. r.</w:t>
      </w:r>
      <w:r w:rsidR="005D31A2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Marko </w:t>
      </w:r>
      <w:proofErr w:type="spellStart"/>
      <w:r w:rsidRPr="000C29AD">
        <w:rPr>
          <w:rFonts w:asciiTheme="minorHAnsi" w:hAnsiTheme="minorHAnsi" w:cstheme="minorHAnsi"/>
          <w:szCs w:val="24"/>
        </w:rPr>
        <w:t>Mijoković</w:t>
      </w:r>
      <w:proofErr w:type="spellEnd"/>
      <w:r w:rsidRPr="000C29AD">
        <w:rPr>
          <w:rFonts w:asciiTheme="minorHAnsi" w:hAnsiTheme="minorHAnsi" w:cstheme="minorHAnsi"/>
          <w:szCs w:val="24"/>
        </w:rPr>
        <w:t>, 4. r.</w:t>
      </w:r>
      <w:r w:rsidR="005D31A2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Filip </w:t>
      </w:r>
      <w:proofErr w:type="spellStart"/>
      <w:r w:rsidRPr="000C29AD">
        <w:rPr>
          <w:rFonts w:asciiTheme="minorHAnsi" w:hAnsiTheme="minorHAnsi" w:cstheme="minorHAnsi"/>
          <w:szCs w:val="24"/>
        </w:rPr>
        <w:t>Mijoković</w:t>
      </w:r>
      <w:proofErr w:type="spellEnd"/>
      <w:r w:rsidRPr="000C29AD">
        <w:rPr>
          <w:rFonts w:asciiTheme="minorHAnsi" w:hAnsiTheme="minorHAnsi" w:cstheme="minorHAnsi"/>
          <w:szCs w:val="24"/>
        </w:rPr>
        <w:t>, 4. r.</w:t>
      </w:r>
      <w:r w:rsidR="005D31A2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Tin David </w:t>
      </w:r>
      <w:proofErr w:type="spellStart"/>
      <w:r w:rsidRPr="000C29AD">
        <w:rPr>
          <w:rFonts w:asciiTheme="minorHAnsi" w:hAnsiTheme="minorHAnsi" w:cstheme="minorHAnsi"/>
          <w:szCs w:val="24"/>
        </w:rPr>
        <w:t>Furmek</w:t>
      </w:r>
      <w:proofErr w:type="spellEnd"/>
      <w:r w:rsidRPr="000C29AD">
        <w:rPr>
          <w:rFonts w:asciiTheme="minorHAnsi" w:hAnsiTheme="minorHAnsi" w:cstheme="minorHAnsi"/>
          <w:szCs w:val="24"/>
        </w:rPr>
        <w:t>, 2. r.</w:t>
      </w:r>
      <w:r w:rsidR="005D31A2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Ines </w:t>
      </w:r>
      <w:proofErr w:type="spellStart"/>
      <w:r w:rsidRPr="000C29AD">
        <w:rPr>
          <w:rFonts w:asciiTheme="minorHAnsi" w:hAnsiTheme="minorHAnsi" w:cstheme="minorHAnsi"/>
          <w:szCs w:val="24"/>
        </w:rPr>
        <w:t>Oršoš</w:t>
      </w:r>
      <w:proofErr w:type="spellEnd"/>
      <w:r w:rsidRPr="000C29AD">
        <w:rPr>
          <w:rFonts w:asciiTheme="minorHAnsi" w:hAnsiTheme="minorHAnsi" w:cstheme="minorHAnsi"/>
          <w:szCs w:val="24"/>
        </w:rPr>
        <w:t>, 4. r.</w:t>
      </w:r>
      <w:r w:rsidR="005D31A2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>Noah Božić, 3. r.</w:t>
      </w:r>
    </w:p>
    <w:p w14:paraId="45A09867" w14:textId="77777777" w:rsidR="000C29AD" w:rsidRPr="000C29AD" w:rsidRDefault="000C29AD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4B6908EE" w14:textId="04250FFA" w:rsidR="000C29AD" w:rsidRPr="000C29AD" w:rsidRDefault="005D31A2" w:rsidP="00691BD9">
      <w:pPr>
        <w:pStyle w:val="Dopis"/>
        <w:spacing w:line="276" w:lineRule="auto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Natjecanje u m</w:t>
      </w:r>
      <w:r w:rsidR="000C29AD" w:rsidRPr="000C29AD">
        <w:rPr>
          <w:rFonts w:asciiTheme="minorHAnsi" w:hAnsiTheme="minorHAnsi" w:cstheme="minorHAnsi"/>
          <w:b/>
          <w:bCs/>
          <w:szCs w:val="24"/>
        </w:rPr>
        <w:t>al</w:t>
      </w:r>
      <w:r>
        <w:rPr>
          <w:rFonts w:asciiTheme="minorHAnsi" w:hAnsiTheme="minorHAnsi" w:cstheme="minorHAnsi"/>
          <w:b/>
          <w:bCs/>
          <w:szCs w:val="24"/>
        </w:rPr>
        <w:t>om</w:t>
      </w:r>
      <w:r w:rsidR="000C29AD" w:rsidRPr="000C29AD">
        <w:rPr>
          <w:rFonts w:asciiTheme="minorHAnsi" w:hAnsiTheme="minorHAnsi" w:cstheme="minorHAnsi"/>
          <w:b/>
          <w:bCs/>
          <w:szCs w:val="24"/>
        </w:rPr>
        <w:t xml:space="preserve"> nogomet</w:t>
      </w:r>
      <w:r>
        <w:rPr>
          <w:rFonts w:asciiTheme="minorHAnsi" w:hAnsiTheme="minorHAnsi" w:cstheme="minorHAnsi"/>
          <w:b/>
          <w:bCs/>
          <w:szCs w:val="24"/>
        </w:rPr>
        <w:t>u</w:t>
      </w:r>
      <w:r w:rsidR="000C29AD" w:rsidRPr="000C29AD">
        <w:rPr>
          <w:rFonts w:asciiTheme="minorHAnsi" w:hAnsiTheme="minorHAnsi" w:cstheme="minorHAnsi"/>
          <w:b/>
          <w:bCs/>
          <w:szCs w:val="24"/>
        </w:rPr>
        <w:t xml:space="preserve">: </w:t>
      </w:r>
      <w:r w:rsidR="000C29AD" w:rsidRPr="000C29AD">
        <w:rPr>
          <w:rFonts w:asciiTheme="minorHAnsi" w:hAnsiTheme="minorHAnsi" w:cstheme="minorHAnsi"/>
          <w:szCs w:val="24"/>
        </w:rPr>
        <w:t xml:space="preserve">Mateo </w:t>
      </w:r>
      <w:proofErr w:type="spellStart"/>
      <w:r w:rsidR="000C29AD" w:rsidRPr="000C29AD">
        <w:rPr>
          <w:rFonts w:asciiTheme="minorHAnsi" w:hAnsiTheme="minorHAnsi" w:cstheme="minorHAnsi"/>
          <w:szCs w:val="24"/>
        </w:rPr>
        <w:t>Malčić</w:t>
      </w:r>
      <w:proofErr w:type="spellEnd"/>
      <w:r w:rsidR="000C29AD" w:rsidRPr="000C29AD">
        <w:rPr>
          <w:rFonts w:asciiTheme="minorHAnsi" w:hAnsiTheme="minorHAnsi" w:cstheme="minorHAnsi"/>
          <w:szCs w:val="24"/>
        </w:rPr>
        <w:t>, 6. r.</w:t>
      </w:r>
      <w:r>
        <w:rPr>
          <w:rFonts w:asciiTheme="minorHAnsi" w:hAnsiTheme="minorHAnsi" w:cstheme="minorHAnsi"/>
          <w:szCs w:val="24"/>
        </w:rPr>
        <w:t xml:space="preserve">, </w:t>
      </w:r>
      <w:r w:rsidR="000C29AD" w:rsidRPr="000C29AD">
        <w:rPr>
          <w:rFonts w:asciiTheme="minorHAnsi" w:hAnsiTheme="minorHAnsi" w:cstheme="minorHAnsi"/>
          <w:szCs w:val="24"/>
        </w:rPr>
        <w:t>Leon Popović, 6. r.</w:t>
      </w:r>
      <w:r>
        <w:rPr>
          <w:rFonts w:asciiTheme="minorHAnsi" w:hAnsiTheme="minorHAnsi" w:cstheme="minorHAnsi"/>
          <w:szCs w:val="24"/>
        </w:rPr>
        <w:t xml:space="preserve">, </w:t>
      </w:r>
      <w:r w:rsidR="000C29AD" w:rsidRPr="000C29AD">
        <w:rPr>
          <w:rFonts w:asciiTheme="minorHAnsi" w:hAnsiTheme="minorHAnsi" w:cstheme="minorHAnsi"/>
          <w:szCs w:val="24"/>
        </w:rPr>
        <w:t>Mislav Studen, 6. r.</w:t>
      </w:r>
    </w:p>
    <w:p w14:paraId="68BEB35A" w14:textId="14DD9282" w:rsidR="000C29AD" w:rsidRPr="000C29AD" w:rsidRDefault="000C29AD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0C29AD">
        <w:rPr>
          <w:rFonts w:asciiTheme="minorHAnsi" w:hAnsiTheme="minorHAnsi" w:cstheme="minorHAnsi"/>
          <w:szCs w:val="24"/>
        </w:rPr>
        <w:t xml:space="preserve">Josip </w:t>
      </w:r>
      <w:proofErr w:type="spellStart"/>
      <w:r w:rsidRPr="000C29AD">
        <w:rPr>
          <w:rFonts w:asciiTheme="minorHAnsi" w:hAnsiTheme="minorHAnsi" w:cstheme="minorHAnsi"/>
          <w:szCs w:val="24"/>
        </w:rPr>
        <w:t>Furmek</w:t>
      </w:r>
      <w:proofErr w:type="spellEnd"/>
      <w:r w:rsidRPr="000C29AD">
        <w:rPr>
          <w:rFonts w:asciiTheme="minorHAnsi" w:hAnsiTheme="minorHAnsi" w:cstheme="minorHAnsi"/>
          <w:szCs w:val="24"/>
        </w:rPr>
        <w:t>, 5. r.</w:t>
      </w:r>
      <w:r w:rsidR="005D31A2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>Luka Šimunović, 5. r.</w:t>
      </w:r>
      <w:r w:rsidR="005D31A2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Marin </w:t>
      </w:r>
      <w:proofErr w:type="spellStart"/>
      <w:r w:rsidRPr="000C29AD">
        <w:rPr>
          <w:rFonts w:asciiTheme="minorHAnsi" w:hAnsiTheme="minorHAnsi" w:cstheme="minorHAnsi"/>
          <w:szCs w:val="24"/>
        </w:rPr>
        <w:t>Nesnidal</w:t>
      </w:r>
      <w:proofErr w:type="spellEnd"/>
      <w:r w:rsidRPr="000C29AD">
        <w:rPr>
          <w:rFonts w:asciiTheme="minorHAnsi" w:hAnsiTheme="minorHAnsi" w:cstheme="minorHAnsi"/>
          <w:szCs w:val="24"/>
        </w:rPr>
        <w:t>, 6. r.</w:t>
      </w:r>
      <w:r w:rsidR="005D31A2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Tin David </w:t>
      </w:r>
      <w:proofErr w:type="spellStart"/>
      <w:r w:rsidRPr="000C29AD">
        <w:rPr>
          <w:rFonts w:asciiTheme="minorHAnsi" w:hAnsiTheme="minorHAnsi" w:cstheme="minorHAnsi"/>
          <w:szCs w:val="24"/>
        </w:rPr>
        <w:t>Furmek</w:t>
      </w:r>
      <w:proofErr w:type="spellEnd"/>
      <w:r w:rsidRPr="000C29AD">
        <w:rPr>
          <w:rFonts w:asciiTheme="minorHAnsi" w:hAnsiTheme="minorHAnsi" w:cstheme="minorHAnsi"/>
          <w:szCs w:val="24"/>
        </w:rPr>
        <w:t>, 2. r.</w:t>
      </w:r>
    </w:p>
    <w:p w14:paraId="76F36BC5" w14:textId="77777777" w:rsidR="000C29AD" w:rsidRPr="000C29AD" w:rsidRDefault="000C29AD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0755DB0E" w14:textId="6DD40DFA" w:rsidR="000C29AD" w:rsidRPr="000C29AD" w:rsidRDefault="000C29AD" w:rsidP="00691BD9">
      <w:pPr>
        <w:pStyle w:val="Dopis"/>
        <w:spacing w:line="276" w:lineRule="auto"/>
        <w:rPr>
          <w:rFonts w:asciiTheme="minorHAnsi" w:hAnsiTheme="minorHAnsi" w:cstheme="minorHAnsi"/>
          <w:b/>
          <w:bCs/>
          <w:szCs w:val="24"/>
        </w:rPr>
      </w:pPr>
      <w:r w:rsidRPr="000C29AD">
        <w:rPr>
          <w:rFonts w:asciiTheme="minorHAnsi" w:hAnsiTheme="minorHAnsi" w:cstheme="minorHAnsi"/>
          <w:b/>
          <w:bCs/>
          <w:szCs w:val="24"/>
        </w:rPr>
        <w:t>Natjecanje u krosu:</w:t>
      </w:r>
      <w:r w:rsidR="005D31A2">
        <w:rPr>
          <w:rFonts w:asciiTheme="minorHAnsi" w:hAnsiTheme="minorHAnsi" w:cstheme="minorHAnsi"/>
          <w:b/>
          <w:bCs/>
          <w:szCs w:val="24"/>
        </w:rPr>
        <w:t xml:space="preserve"> </w:t>
      </w:r>
      <w:r w:rsidRPr="000C29AD">
        <w:rPr>
          <w:rFonts w:asciiTheme="minorHAnsi" w:hAnsiTheme="minorHAnsi" w:cstheme="minorHAnsi"/>
          <w:szCs w:val="24"/>
        </w:rPr>
        <w:t xml:space="preserve">Marin </w:t>
      </w:r>
      <w:proofErr w:type="spellStart"/>
      <w:r w:rsidRPr="000C29AD">
        <w:rPr>
          <w:rFonts w:asciiTheme="minorHAnsi" w:hAnsiTheme="minorHAnsi" w:cstheme="minorHAnsi"/>
          <w:szCs w:val="24"/>
        </w:rPr>
        <w:t>Forjan</w:t>
      </w:r>
      <w:proofErr w:type="spellEnd"/>
      <w:r w:rsidRPr="000C29AD">
        <w:rPr>
          <w:rFonts w:asciiTheme="minorHAnsi" w:hAnsiTheme="minorHAnsi" w:cstheme="minorHAnsi"/>
          <w:szCs w:val="24"/>
        </w:rPr>
        <w:t>, 8. r.</w:t>
      </w:r>
      <w:r w:rsidR="005D31A2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Diego Petar </w:t>
      </w:r>
      <w:proofErr w:type="spellStart"/>
      <w:r w:rsidRPr="000C29AD">
        <w:rPr>
          <w:rFonts w:asciiTheme="minorHAnsi" w:hAnsiTheme="minorHAnsi" w:cstheme="minorHAnsi"/>
          <w:szCs w:val="24"/>
        </w:rPr>
        <w:t>Štefović</w:t>
      </w:r>
      <w:proofErr w:type="spellEnd"/>
      <w:r w:rsidRPr="000C29AD">
        <w:rPr>
          <w:rFonts w:asciiTheme="minorHAnsi" w:hAnsiTheme="minorHAnsi" w:cstheme="minorHAnsi"/>
          <w:szCs w:val="24"/>
        </w:rPr>
        <w:t>, 7. r.</w:t>
      </w:r>
      <w:r w:rsidR="005D31A2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>Mislav Studen, 6. r.</w:t>
      </w:r>
      <w:r w:rsidR="005D31A2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Matej </w:t>
      </w:r>
      <w:proofErr w:type="spellStart"/>
      <w:r w:rsidRPr="000C29AD">
        <w:rPr>
          <w:rFonts w:asciiTheme="minorHAnsi" w:hAnsiTheme="minorHAnsi" w:cstheme="minorHAnsi"/>
          <w:szCs w:val="24"/>
        </w:rPr>
        <w:t>Forjan</w:t>
      </w:r>
      <w:proofErr w:type="spellEnd"/>
      <w:r w:rsidRPr="000C29AD">
        <w:rPr>
          <w:rFonts w:asciiTheme="minorHAnsi" w:hAnsiTheme="minorHAnsi" w:cstheme="minorHAnsi"/>
          <w:szCs w:val="24"/>
        </w:rPr>
        <w:t>, 5. r.</w:t>
      </w:r>
      <w:r w:rsidR="005D31A2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Petra </w:t>
      </w:r>
      <w:proofErr w:type="spellStart"/>
      <w:r w:rsidRPr="000C29AD">
        <w:rPr>
          <w:rFonts w:asciiTheme="minorHAnsi" w:hAnsiTheme="minorHAnsi" w:cstheme="minorHAnsi"/>
          <w:szCs w:val="24"/>
        </w:rPr>
        <w:t>Mijoković</w:t>
      </w:r>
      <w:proofErr w:type="spellEnd"/>
      <w:r w:rsidRPr="000C29AD">
        <w:rPr>
          <w:rFonts w:asciiTheme="minorHAnsi" w:hAnsiTheme="minorHAnsi" w:cstheme="minorHAnsi"/>
          <w:szCs w:val="24"/>
        </w:rPr>
        <w:t>, 7. r.</w:t>
      </w:r>
      <w:r w:rsidR="005D31A2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>Manuela Nikolić, 7. r.</w:t>
      </w:r>
      <w:r w:rsidR="005D31A2">
        <w:rPr>
          <w:rFonts w:asciiTheme="minorHAnsi" w:hAnsiTheme="minorHAnsi" w:cstheme="minorHAnsi"/>
          <w:szCs w:val="24"/>
        </w:rPr>
        <w:t>,</w:t>
      </w:r>
      <w:r w:rsidRPr="000C29AD">
        <w:rPr>
          <w:rFonts w:asciiTheme="minorHAnsi" w:hAnsiTheme="minorHAnsi" w:cstheme="minorHAnsi"/>
          <w:szCs w:val="24"/>
        </w:rPr>
        <w:t xml:space="preserve"> Mirela Trojka, 6. r.</w:t>
      </w:r>
      <w:r w:rsidR="005D31A2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 xml:space="preserve">Lea </w:t>
      </w:r>
      <w:proofErr w:type="spellStart"/>
      <w:r w:rsidRPr="000C29AD">
        <w:rPr>
          <w:rFonts w:asciiTheme="minorHAnsi" w:hAnsiTheme="minorHAnsi" w:cstheme="minorHAnsi"/>
          <w:szCs w:val="24"/>
        </w:rPr>
        <w:t>Gubić</w:t>
      </w:r>
      <w:proofErr w:type="spellEnd"/>
      <w:r w:rsidRPr="000C29AD">
        <w:rPr>
          <w:rFonts w:asciiTheme="minorHAnsi" w:hAnsiTheme="minorHAnsi" w:cstheme="minorHAnsi"/>
          <w:szCs w:val="24"/>
        </w:rPr>
        <w:t>, 6. r.</w:t>
      </w:r>
    </w:p>
    <w:p w14:paraId="03C16F1F" w14:textId="77777777" w:rsidR="000C29AD" w:rsidRPr="000C29AD" w:rsidRDefault="000C29AD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2ED0B33B" w14:textId="381B65D0" w:rsidR="000C29AD" w:rsidRPr="000C29AD" w:rsidRDefault="000C29AD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0C29AD">
        <w:rPr>
          <w:rFonts w:asciiTheme="minorHAnsi" w:hAnsiTheme="minorHAnsi" w:cstheme="minorHAnsi"/>
          <w:szCs w:val="24"/>
        </w:rPr>
        <w:t>Mirela Trojka</w:t>
      </w:r>
      <w:r w:rsidR="00581967">
        <w:rPr>
          <w:rFonts w:asciiTheme="minorHAnsi" w:hAnsiTheme="minorHAnsi" w:cstheme="minorHAnsi"/>
          <w:szCs w:val="24"/>
        </w:rPr>
        <w:t xml:space="preserve">, </w:t>
      </w:r>
      <w:r w:rsidRPr="000C29AD">
        <w:rPr>
          <w:rFonts w:asciiTheme="minorHAnsi" w:hAnsiTheme="minorHAnsi" w:cstheme="minorHAnsi"/>
          <w:szCs w:val="24"/>
        </w:rPr>
        <w:t>6. razred</w:t>
      </w:r>
      <w:r w:rsidR="00581967">
        <w:rPr>
          <w:rFonts w:asciiTheme="minorHAnsi" w:hAnsiTheme="minorHAnsi" w:cstheme="minorHAnsi"/>
          <w:szCs w:val="24"/>
        </w:rPr>
        <w:t>:</w:t>
      </w:r>
      <w:r w:rsidRPr="000C29AD">
        <w:rPr>
          <w:rFonts w:asciiTheme="minorHAnsi" w:hAnsiTheme="minorHAnsi" w:cstheme="minorHAnsi"/>
          <w:szCs w:val="24"/>
        </w:rPr>
        <w:t xml:space="preserve"> posebno priznanje na Međunarodnoj izložbi dječjeg stvaralaštva </w:t>
      </w:r>
      <w:proofErr w:type="spellStart"/>
      <w:r w:rsidRPr="000C29AD">
        <w:rPr>
          <w:rFonts w:asciiTheme="minorHAnsi" w:hAnsiTheme="minorHAnsi" w:cstheme="minorHAnsi"/>
          <w:szCs w:val="24"/>
        </w:rPr>
        <w:t>Lidice</w:t>
      </w:r>
      <w:proofErr w:type="spellEnd"/>
      <w:r w:rsidRPr="000C29AD">
        <w:rPr>
          <w:rFonts w:asciiTheme="minorHAnsi" w:hAnsiTheme="minorHAnsi" w:cstheme="minorHAnsi"/>
          <w:szCs w:val="24"/>
        </w:rPr>
        <w:t xml:space="preserve"> 2025. </w:t>
      </w:r>
    </w:p>
    <w:p w14:paraId="578B7C7A" w14:textId="77777777" w:rsidR="00E122C2" w:rsidRDefault="00E122C2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53D71A84" w14:textId="77777777" w:rsidR="00E122C2" w:rsidRDefault="00E122C2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586568DF" w14:textId="77777777" w:rsidR="00E122C2" w:rsidRDefault="00E122C2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371BD1A0" w14:textId="77777777" w:rsidR="00E122C2" w:rsidRDefault="00E122C2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76D9174C" w14:textId="77777777" w:rsidR="00581967" w:rsidRPr="007F5D62" w:rsidRDefault="00581967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77032F07" w14:textId="3F615971" w:rsidR="008C38E6" w:rsidRPr="002C3C2E" w:rsidRDefault="008C38E6" w:rsidP="00211115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3C2E">
        <w:rPr>
          <w:rFonts w:asciiTheme="minorHAnsi" w:hAnsiTheme="minorHAnsi" w:cstheme="minorHAnsi"/>
          <w:b/>
          <w:sz w:val="28"/>
          <w:szCs w:val="28"/>
        </w:rPr>
        <w:lastRenderedPageBreak/>
        <w:t>7.4. RAD I POSTIGNUĆA U DODATNOM RADU</w:t>
      </w:r>
      <w:r w:rsidR="002C3C2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C3C2E">
        <w:rPr>
          <w:rFonts w:asciiTheme="minorHAnsi" w:hAnsiTheme="minorHAnsi" w:cstheme="minorHAnsi"/>
          <w:b/>
          <w:sz w:val="28"/>
          <w:szCs w:val="28"/>
        </w:rPr>
        <w:t>I RADU S DAROVITIM UČENICIMA</w:t>
      </w:r>
    </w:p>
    <w:p w14:paraId="2A4A5109" w14:textId="477D927A" w:rsidR="00D22038" w:rsidRPr="005379E7" w:rsidRDefault="00D22038" w:rsidP="00691BD9">
      <w:pPr>
        <w:pStyle w:val="Dopis"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00139EEA" w14:textId="77777777" w:rsidR="00D22038" w:rsidRPr="007F5D62" w:rsidRDefault="00D22038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7"/>
        <w:gridCol w:w="1324"/>
        <w:gridCol w:w="1352"/>
        <w:gridCol w:w="2175"/>
        <w:gridCol w:w="1900"/>
      </w:tblGrid>
      <w:tr w:rsidR="00D84DD5" w:rsidRPr="00D84DD5" w14:paraId="651C51D3" w14:textId="77777777" w:rsidTr="00086ECA">
        <w:trPr>
          <w:cantSplit/>
        </w:trPr>
        <w:tc>
          <w:tcPr>
            <w:tcW w:w="2187" w:type="dxa"/>
            <w:shd w:val="clear" w:color="auto" w:fill="FFF2CC" w:themeFill="accent4" w:themeFillTint="33"/>
          </w:tcPr>
          <w:p w14:paraId="601C7F64" w14:textId="77777777" w:rsidR="00D84DD5" w:rsidRPr="00D84DD5" w:rsidRDefault="00D84DD5" w:rsidP="00691BD9">
            <w:pPr>
              <w:spacing w:line="276" w:lineRule="auto"/>
              <w:jc w:val="both"/>
              <w:rPr>
                <w:b/>
              </w:rPr>
            </w:pPr>
            <w:r w:rsidRPr="00D84DD5">
              <w:rPr>
                <w:b/>
              </w:rPr>
              <w:t>NASTAVNI PREDMET</w:t>
            </w:r>
          </w:p>
        </w:tc>
        <w:tc>
          <w:tcPr>
            <w:tcW w:w="1324" w:type="dxa"/>
            <w:shd w:val="clear" w:color="auto" w:fill="FFF2CC" w:themeFill="accent4" w:themeFillTint="33"/>
          </w:tcPr>
          <w:p w14:paraId="40500A07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  <w:r w:rsidRPr="00D84DD5">
              <w:rPr>
                <w:b/>
              </w:rPr>
              <w:t>RAZRED</w:t>
            </w:r>
          </w:p>
        </w:tc>
        <w:tc>
          <w:tcPr>
            <w:tcW w:w="1352" w:type="dxa"/>
            <w:shd w:val="clear" w:color="auto" w:fill="FFF2CC" w:themeFill="accent4" w:themeFillTint="33"/>
          </w:tcPr>
          <w:p w14:paraId="599D7B32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  <w:r w:rsidRPr="00D84DD5">
              <w:rPr>
                <w:b/>
              </w:rPr>
              <w:t xml:space="preserve">BROJ SKUPINA </w:t>
            </w:r>
          </w:p>
        </w:tc>
        <w:tc>
          <w:tcPr>
            <w:tcW w:w="2175" w:type="dxa"/>
            <w:shd w:val="clear" w:color="auto" w:fill="FFF2CC" w:themeFill="accent4" w:themeFillTint="33"/>
          </w:tcPr>
          <w:p w14:paraId="098C000A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  <w:r w:rsidRPr="00D84DD5">
              <w:rPr>
                <w:b/>
              </w:rPr>
              <w:t>BROJ UČENIKA</w:t>
            </w:r>
          </w:p>
        </w:tc>
        <w:tc>
          <w:tcPr>
            <w:tcW w:w="1900" w:type="dxa"/>
            <w:shd w:val="clear" w:color="auto" w:fill="FFF2CC" w:themeFill="accent4" w:themeFillTint="33"/>
          </w:tcPr>
          <w:p w14:paraId="5AEA2F10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  <w:r w:rsidRPr="00D84DD5">
              <w:rPr>
                <w:b/>
              </w:rPr>
              <w:t>BROJ  OSTVARENIH  SATI</w:t>
            </w:r>
          </w:p>
        </w:tc>
      </w:tr>
      <w:tr w:rsidR="00D84DD5" w:rsidRPr="00D84DD5" w14:paraId="499D88DB" w14:textId="77777777" w:rsidTr="00D84DD5">
        <w:trPr>
          <w:cantSplit/>
          <w:trHeight w:val="120"/>
        </w:trPr>
        <w:tc>
          <w:tcPr>
            <w:tcW w:w="2187" w:type="dxa"/>
            <w:vMerge w:val="restart"/>
            <w:shd w:val="clear" w:color="auto" w:fill="FFFFFF"/>
          </w:tcPr>
          <w:p w14:paraId="0A7C03C4" w14:textId="77777777" w:rsidR="00D84DD5" w:rsidRPr="00D84DD5" w:rsidRDefault="00D84DD5" w:rsidP="00691BD9">
            <w:pPr>
              <w:spacing w:line="276" w:lineRule="auto"/>
              <w:jc w:val="both"/>
              <w:rPr>
                <w:b/>
              </w:rPr>
            </w:pPr>
            <w:r w:rsidRPr="00D84DD5">
              <w:rPr>
                <w:b/>
              </w:rPr>
              <w:t>MATEMATIKA</w:t>
            </w:r>
          </w:p>
        </w:tc>
        <w:tc>
          <w:tcPr>
            <w:tcW w:w="1324" w:type="dxa"/>
            <w:shd w:val="clear" w:color="auto" w:fill="FFFFFF"/>
          </w:tcPr>
          <w:p w14:paraId="52A93032" w14:textId="77777777" w:rsidR="00D84DD5" w:rsidRPr="00D84DD5" w:rsidRDefault="00D84DD5" w:rsidP="00691BD9">
            <w:pPr>
              <w:spacing w:line="276" w:lineRule="auto"/>
              <w:rPr>
                <w:b/>
              </w:rPr>
            </w:pPr>
            <w:r w:rsidRPr="00D84DD5">
              <w:rPr>
                <w:b/>
              </w:rPr>
              <w:t>1. i 3. MŠ</w:t>
            </w:r>
          </w:p>
        </w:tc>
        <w:tc>
          <w:tcPr>
            <w:tcW w:w="1352" w:type="dxa"/>
            <w:vMerge w:val="restart"/>
            <w:shd w:val="clear" w:color="auto" w:fill="FFFFFF"/>
            <w:vAlign w:val="center"/>
          </w:tcPr>
          <w:p w14:paraId="3FAADEA2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  <w:r w:rsidRPr="00D84DD5">
              <w:rPr>
                <w:b/>
              </w:rPr>
              <w:t>5</w:t>
            </w:r>
          </w:p>
        </w:tc>
        <w:tc>
          <w:tcPr>
            <w:tcW w:w="2175" w:type="dxa"/>
            <w:shd w:val="clear" w:color="auto" w:fill="FFFFFF"/>
          </w:tcPr>
          <w:p w14:paraId="192BB8FB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D84DD5">
              <w:rPr>
                <w:b/>
                <w:bCs/>
              </w:rPr>
              <w:t>2</w:t>
            </w:r>
          </w:p>
        </w:tc>
        <w:tc>
          <w:tcPr>
            <w:tcW w:w="1900" w:type="dxa"/>
            <w:shd w:val="clear" w:color="auto" w:fill="FFFFFF"/>
          </w:tcPr>
          <w:p w14:paraId="3D643DA4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D84DD5">
              <w:rPr>
                <w:b/>
                <w:bCs/>
              </w:rPr>
              <w:t>35</w:t>
            </w:r>
          </w:p>
        </w:tc>
      </w:tr>
      <w:tr w:rsidR="00D84DD5" w:rsidRPr="00D84DD5" w14:paraId="4A58CCD0" w14:textId="77777777" w:rsidTr="00D84DD5">
        <w:trPr>
          <w:cantSplit/>
          <w:trHeight w:val="120"/>
        </w:trPr>
        <w:tc>
          <w:tcPr>
            <w:tcW w:w="2187" w:type="dxa"/>
            <w:vMerge/>
          </w:tcPr>
          <w:p w14:paraId="3B980FF4" w14:textId="77777777" w:rsidR="00D84DD5" w:rsidRPr="00D84DD5" w:rsidRDefault="00D84DD5" w:rsidP="00691BD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shd w:val="clear" w:color="auto" w:fill="FFFFFF"/>
          </w:tcPr>
          <w:p w14:paraId="53A8C7AD" w14:textId="77777777" w:rsidR="00D84DD5" w:rsidRPr="00D84DD5" w:rsidRDefault="00D84DD5" w:rsidP="00691BD9">
            <w:pPr>
              <w:spacing w:line="276" w:lineRule="auto"/>
              <w:rPr>
                <w:b/>
              </w:rPr>
            </w:pPr>
            <w:r w:rsidRPr="00D84DD5">
              <w:rPr>
                <w:b/>
              </w:rPr>
              <w:t>2. MŠ</w:t>
            </w:r>
          </w:p>
        </w:tc>
        <w:tc>
          <w:tcPr>
            <w:tcW w:w="1352" w:type="dxa"/>
            <w:vMerge/>
          </w:tcPr>
          <w:p w14:paraId="0D010EFE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75" w:type="dxa"/>
            <w:shd w:val="clear" w:color="auto" w:fill="FFFFFF"/>
          </w:tcPr>
          <w:p w14:paraId="7CA8E343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D84DD5">
              <w:rPr>
                <w:b/>
                <w:bCs/>
              </w:rPr>
              <w:t>6</w:t>
            </w:r>
          </w:p>
        </w:tc>
        <w:tc>
          <w:tcPr>
            <w:tcW w:w="1900" w:type="dxa"/>
            <w:shd w:val="clear" w:color="auto" w:fill="FFFFFF"/>
          </w:tcPr>
          <w:p w14:paraId="76237BFF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D84DD5">
              <w:rPr>
                <w:b/>
                <w:bCs/>
              </w:rPr>
              <w:t>35</w:t>
            </w:r>
          </w:p>
        </w:tc>
      </w:tr>
      <w:tr w:rsidR="00D84DD5" w:rsidRPr="00D84DD5" w14:paraId="1946B990" w14:textId="77777777" w:rsidTr="00D84DD5">
        <w:trPr>
          <w:cantSplit/>
          <w:trHeight w:val="120"/>
        </w:trPr>
        <w:tc>
          <w:tcPr>
            <w:tcW w:w="2187" w:type="dxa"/>
            <w:vMerge/>
          </w:tcPr>
          <w:p w14:paraId="4BB6260C" w14:textId="77777777" w:rsidR="00D84DD5" w:rsidRPr="00D84DD5" w:rsidRDefault="00D84DD5" w:rsidP="00691BD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shd w:val="clear" w:color="auto" w:fill="FFFFFF"/>
          </w:tcPr>
          <w:p w14:paraId="25DE7613" w14:textId="77777777" w:rsidR="00D84DD5" w:rsidRPr="00D84DD5" w:rsidRDefault="00D84DD5" w:rsidP="00691BD9">
            <w:pPr>
              <w:spacing w:line="276" w:lineRule="auto"/>
              <w:rPr>
                <w:b/>
              </w:rPr>
            </w:pPr>
            <w:r w:rsidRPr="00D84DD5">
              <w:rPr>
                <w:b/>
              </w:rPr>
              <w:t>4. MŠ</w:t>
            </w:r>
          </w:p>
        </w:tc>
        <w:tc>
          <w:tcPr>
            <w:tcW w:w="1352" w:type="dxa"/>
            <w:vMerge/>
          </w:tcPr>
          <w:p w14:paraId="626476F7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75" w:type="dxa"/>
            <w:shd w:val="clear" w:color="auto" w:fill="FFFFFF"/>
          </w:tcPr>
          <w:p w14:paraId="4334C72F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D84DD5">
              <w:rPr>
                <w:b/>
                <w:bCs/>
              </w:rPr>
              <w:t>3</w:t>
            </w:r>
          </w:p>
        </w:tc>
        <w:tc>
          <w:tcPr>
            <w:tcW w:w="1900" w:type="dxa"/>
            <w:shd w:val="clear" w:color="auto" w:fill="FFFFFF"/>
          </w:tcPr>
          <w:p w14:paraId="5ACA2DAA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D84DD5">
              <w:rPr>
                <w:b/>
                <w:bCs/>
              </w:rPr>
              <w:t>35</w:t>
            </w:r>
          </w:p>
        </w:tc>
      </w:tr>
      <w:tr w:rsidR="00D84DD5" w:rsidRPr="00D84DD5" w14:paraId="54790DE8" w14:textId="77777777" w:rsidTr="00D84DD5">
        <w:trPr>
          <w:cantSplit/>
          <w:trHeight w:val="120"/>
        </w:trPr>
        <w:tc>
          <w:tcPr>
            <w:tcW w:w="2187" w:type="dxa"/>
            <w:vMerge/>
          </w:tcPr>
          <w:p w14:paraId="494984E1" w14:textId="77777777" w:rsidR="00D84DD5" w:rsidRPr="00D84DD5" w:rsidRDefault="00D84DD5" w:rsidP="00691BD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shd w:val="clear" w:color="auto" w:fill="FFFFFF"/>
          </w:tcPr>
          <w:p w14:paraId="247B9517" w14:textId="77777777" w:rsidR="00D84DD5" w:rsidRPr="00D84DD5" w:rsidRDefault="00D84DD5" w:rsidP="00691BD9">
            <w:pPr>
              <w:spacing w:line="276" w:lineRule="auto"/>
              <w:rPr>
                <w:b/>
              </w:rPr>
            </w:pPr>
            <w:r w:rsidRPr="00D84DD5">
              <w:rPr>
                <w:b/>
              </w:rPr>
              <w:t>1. i 4. PŠ</w:t>
            </w:r>
          </w:p>
        </w:tc>
        <w:tc>
          <w:tcPr>
            <w:tcW w:w="1352" w:type="dxa"/>
            <w:vMerge/>
          </w:tcPr>
          <w:p w14:paraId="341355AB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75" w:type="dxa"/>
            <w:shd w:val="clear" w:color="auto" w:fill="FFFFFF"/>
          </w:tcPr>
          <w:p w14:paraId="64CA5171" w14:textId="7265B600" w:rsidR="00D84DD5" w:rsidRPr="00D84DD5" w:rsidRDefault="00A3639E" w:rsidP="00691BD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00" w:type="dxa"/>
            <w:shd w:val="clear" w:color="auto" w:fill="FFFFFF"/>
          </w:tcPr>
          <w:p w14:paraId="40A35177" w14:textId="102A0117" w:rsidR="00D84DD5" w:rsidRPr="00D84DD5" w:rsidRDefault="00A3639E" w:rsidP="00691BD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D84DD5" w:rsidRPr="00D84DD5" w14:paraId="4FC3F2B3" w14:textId="77777777" w:rsidTr="00D84DD5">
        <w:trPr>
          <w:cantSplit/>
          <w:trHeight w:val="120"/>
        </w:trPr>
        <w:tc>
          <w:tcPr>
            <w:tcW w:w="2187" w:type="dxa"/>
            <w:vMerge/>
          </w:tcPr>
          <w:p w14:paraId="431768A7" w14:textId="77777777" w:rsidR="00D84DD5" w:rsidRPr="00D84DD5" w:rsidRDefault="00D84DD5" w:rsidP="00691BD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shd w:val="clear" w:color="auto" w:fill="FFFFFF"/>
          </w:tcPr>
          <w:p w14:paraId="7416B3AB" w14:textId="77777777" w:rsidR="00D84DD5" w:rsidRPr="00D84DD5" w:rsidRDefault="00D84DD5" w:rsidP="00691BD9">
            <w:pPr>
              <w:spacing w:line="276" w:lineRule="auto"/>
              <w:rPr>
                <w:b/>
              </w:rPr>
            </w:pPr>
            <w:r w:rsidRPr="00D84DD5">
              <w:rPr>
                <w:b/>
              </w:rPr>
              <w:t>2. i 3. PŠ</w:t>
            </w:r>
          </w:p>
        </w:tc>
        <w:tc>
          <w:tcPr>
            <w:tcW w:w="1352" w:type="dxa"/>
            <w:vMerge/>
          </w:tcPr>
          <w:p w14:paraId="25F7A1A1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75" w:type="dxa"/>
            <w:shd w:val="clear" w:color="auto" w:fill="FFFFFF"/>
          </w:tcPr>
          <w:p w14:paraId="280076BB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D84DD5">
              <w:rPr>
                <w:b/>
                <w:bCs/>
              </w:rPr>
              <w:t>3</w:t>
            </w:r>
          </w:p>
        </w:tc>
        <w:tc>
          <w:tcPr>
            <w:tcW w:w="1900" w:type="dxa"/>
            <w:shd w:val="clear" w:color="auto" w:fill="FFFFFF"/>
          </w:tcPr>
          <w:p w14:paraId="34D7A439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D84DD5">
              <w:rPr>
                <w:b/>
                <w:bCs/>
              </w:rPr>
              <w:t>35</w:t>
            </w:r>
          </w:p>
        </w:tc>
      </w:tr>
      <w:tr w:rsidR="00D84DD5" w:rsidRPr="00D84DD5" w14:paraId="605181DE" w14:textId="77777777" w:rsidTr="00D84DD5">
        <w:trPr>
          <w:cantSplit/>
        </w:trPr>
        <w:tc>
          <w:tcPr>
            <w:tcW w:w="2187" w:type="dxa"/>
            <w:shd w:val="clear" w:color="auto" w:fill="FFFFFF"/>
          </w:tcPr>
          <w:p w14:paraId="2B42AE9F" w14:textId="77777777" w:rsidR="00D84DD5" w:rsidRPr="00D84DD5" w:rsidRDefault="00D84DD5" w:rsidP="00691BD9">
            <w:pPr>
              <w:spacing w:line="276" w:lineRule="auto"/>
              <w:jc w:val="both"/>
              <w:rPr>
                <w:b/>
              </w:rPr>
            </w:pPr>
            <w:r w:rsidRPr="00D84DD5">
              <w:rPr>
                <w:b/>
              </w:rPr>
              <w:t>Matematika</w:t>
            </w:r>
          </w:p>
        </w:tc>
        <w:tc>
          <w:tcPr>
            <w:tcW w:w="1324" w:type="dxa"/>
            <w:shd w:val="clear" w:color="auto" w:fill="FFFFFF"/>
          </w:tcPr>
          <w:p w14:paraId="3831CB53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  <w:r w:rsidRPr="00D84DD5">
              <w:rPr>
                <w:b/>
              </w:rPr>
              <w:t xml:space="preserve">5. </w:t>
            </w:r>
          </w:p>
        </w:tc>
        <w:tc>
          <w:tcPr>
            <w:tcW w:w="1352" w:type="dxa"/>
            <w:shd w:val="clear" w:color="auto" w:fill="FFFFFF"/>
          </w:tcPr>
          <w:p w14:paraId="69520684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  <w:r w:rsidRPr="00D84DD5">
              <w:rPr>
                <w:b/>
              </w:rPr>
              <w:t>1</w:t>
            </w:r>
          </w:p>
        </w:tc>
        <w:tc>
          <w:tcPr>
            <w:tcW w:w="2175" w:type="dxa"/>
            <w:shd w:val="clear" w:color="auto" w:fill="FFFFFF"/>
          </w:tcPr>
          <w:p w14:paraId="0AD0EE37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D84DD5">
              <w:rPr>
                <w:b/>
                <w:bCs/>
              </w:rPr>
              <w:t>2</w:t>
            </w:r>
          </w:p>
        </w:tc>
        <w:tc>
          <w:tcPr>
            <w:tcW w:w="1900" w:type="dxa"/>
            <w:shd w:val="clear" w:color="auto" w:fill="FFFFFF"/>
          </w:tcPr>
          <w:p w14:paraId="0C4F7BEA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D84DD5">
              <w:rPr>
                <w:b/>
                <w:bCs/>
              </w:rPr>
              <w:t>30</w:t>
            </w:r>
          </w:p>
        </w:tc>
      </w:tr>
      <w:tr w:rsidR="00D84DD5" w:rsidRPr="00D84DD5" w14:paraId="60982D02" w14:textId="77777777" w:rsidTr="00D84DD5">
        <w:trPr>
          <w:cantSplit/>
        </w:trPr>
        <w:tc>
          <w:tcPr>
            <w:tcW w:w="2187" w:type="dxa"/>
            <w:shd w:val="clear" w:color="auto" w:fill="FFFFFF"/>
          </w:tcPr>
          <w:p w14:paraId="31F014E4" w14:textId="77777777" w:rsidR="00D84DD5" w:rsidRPr="00D84DD5" w:rsidRDefault="00D84DD5" w:rsidP="00691BD9">
            <w:pPr>
              <w:spacing w:line="276" w:lineRule="auto"/>
              <w:jc w:val="both"/>
              <w:rPr>
                <w:b/>
              </w:rPr>
            </w:pPr>
            <w:r w:rsidRPr="00D84DD5">
              <w:rPr>
                <w:b/>
              </w:rPr>
              <w:t>Geografija</w:t>
            </w:r>
          </w:p>
        </w:tc>
        <w:tc>
          <w:tcPr>
            <w:tcW w:w="1324" w:type="dxa"/>
            <w:shd w:val="clear" w:color="auto" w:fill="FFFFFF"/>
          </w:tcPr>
          <w:p w14:paraId="625E303D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  <w:r w:rsidRPr="00D84DD5">
              <w:rPr>
                <w:b/>
              </w:rPr>
              <w:t>6.</w:t>
            </w:r>
          </w:p>
        </w:tc>
        <w:tc>
          <w:tcPr>
            <w:tcW w:w="1352" w:type="dxa"/>
            <w:shd w:val="clear" w:color="auto" w:fill="FFFFFF"/>
          </w:tcPr>
          <w:p w14:paraId="526D83F4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  <w:r w:rsidRPr="00D84DD5">
              <w:rPr>
                <w:b/>
              </w:rPr>
              <w:t>1</w:t>
            </w:r>
          </w:p>
        </w:tc>
        <w:tc>
          <w:tcPr>
            <w:tcW w:w="2175" w:type="dxa"/>
            <w:shd w:val="clear" w:color="auto" w:fill="FFFFFF"/>
          </w:tcPr>
          <w:p w14:paraId="4E6C01C7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D84DD5">
              <w:rPr>
                <w:b/>
                <w:bCs/>
              </w:rPr>
              <w:t>3</w:t>
            </w:r>
          </w:p>
        </w:tc>
        <w:tc>
          <w:tcPr>
            <w:tcW w:w="1900" w:type="dxa"/>
            <w:shd w:val="clear" w:color="auto" w:fill="FFFFFF"/>
          </w:tcPr>
          <w:p w14:paraId="208D1CD7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D84DD5">
              <w:rPr>
                <w:b/>
                <w:bCs/>
              </w:rPr>
              <w:t>35</w:t>
            </w:r>
          </w:p>
        </w:tc>
      </w:tr>
      <w:tr w:rsidR="00D84DD5" w:rsidRPr="00D84DD5" w14:paraId="2B6E11F9" w14:textId="77777777" w:rsidTr="00D84DD5">
        <w:trPr>
          <w:cantSplit/>
        </w:trPr>
        <w:tc>
          <w:tcPr>
            <w:tcW w:w="2187" w:type="dxa"/>
            <w:shd w:val="clear" w:color="auto" w:fill="FFFFFF"/>
          </w:tcPr>
          <w:p w14:paraId="49039BD0" w14:textId="77777777" w:rsidR="00D84DD5" w:rsidRPr="00D84DD5" w:rsidRDefault="00D84DD5" w:rsidP="00691BD9">
            <w:pPr>
              <w:spacing w:line="276" w:lineRule="auto"/>
              <w:jc w:val="both"/>
              <w:rPr>
                <w:b/>
              </w:rPr>
            </w:pPr>
            <w:r w:rsidRPr="00D84DD5">
              <w:rPr>
                <w:b/>
              </w:rPr>
              <w:t>Hrvatski jezik</w:t>
            </w:r>
          </w:p>
        </w:tc>
        <w:tc>
          <w:tcPr>
            <w:tcW w:w="1324" w:type="dxa"/>
            <w:shd w:val="clear" w:color="auto" w:fill="FFFFFF"/>
          </w:tcPr>
          <w:p w14:paraId="2A7D5E98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  <w:r w:rsidRPr="00D84DD5">
              <w:rPr>
                <w:b/>
              </w:rPr>
              <w:t>7.</w:t>
            </w:r>
          </w:p>
        </w:tc>
        <w:tc>
          <w:tcPr>
            <w:tcW w:w="1352" w:type="dxa"/>
            <w:shd w:val="clear" w:color="auto" w:fill="FFFFFF"/>
          </w:tcPr>
          <w:p w14:paraId="26A2B381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  <w:r w:rsidRPr="00D84DD5">
              <w:rPr>
                <w:b/>
              </w:rPr>
              <w:t>1</w:t>
            </w:r>
          </w:p>
        </w:tc>
        <w:tc>
          <w:tcPr>
            <w:tcW w:w="2175" w:type="dxa"/>
            <w:shd w:val="clear" w:color="auto" w:fill="FFFFFF"/>
          </w:tcPr>
          <w:p w14:paraId="4ACD1DE0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D84DD5">
              <w:rPr>
                <w:b/>
                <w:bCs/>
              </w:rPr>
              <w:t>1</w:t>
            </w:r>
          </w:p>
        </w:tc>
        <w:tc>
          <w:tcPr>
            <w:tcW w:w="1900" w:type="dxa"/>
            <w:shd w:val="clear" w:color="auto" w:fill="FFFFFF"/>
          </w:tcPr>
          <w:p w14:paraId="39FFF530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D84DD5">
              <w:rPr>
                <w:b/>
                <w:bCs/>
              </w:rPr>
              <w:t>33</w:t>
            </w:r>
          </w:p>
        </w:tc>
      </w:tr>
      <w:tr w:rsidR="00D84DD5" w:rsidRPr="00D84DD5" w14:paraId="5297F6EB" w14:textId="77777777" w:rsidTr="00D84DD5">
        <w:trPr>
          <w:cantSplit/>
        </w:trPr>
        <w:tc>
          <w:tcPr>
            <w:tcW w:w="2187" w:type="dxa"/>
            <w:shd w:val="clear" w:color="auto" w:fill="FFFFFF"/>
          </w:tcPr>
          <w:p w14:paraId="38B447A3" w14:textId="77777777" w:rsidR="00D84DD5" w:rsidRPr="00D84DD5" w:rsidRDefault="00D84DD5" w:rsidP="00691BD9">
            <w:pPr>
              <w:spacing w:line="276" w:lineRule="auto"/>
              <w:jc w:val="both"/>
              <w:rPr>
                <w:b/>
              </w:rPr>
            </w:pPr>
            <w:r w:rsidRPr="00D84DD5">
              <w:rPr>
                <w:b/>
              </w:rPr>
              <w:t>Engleski jezik</w:t>
            </w:r>
          </w:p>
        </w:tc>
        <w:tc>
          <w:tcPr>
            <w:tcW w:w="1324" w:type="dxa"/>
            <w:shd w:val="clear" w:color="auto" w:fill="FFFFFF"/>
          </w:tcPr>
          <w:p w14:paraId="772D0B4F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  <w:r w:rsidRPr="00D84DD5">
              <w:rPr>
                <w:b/>
              </w:rPr>
              <w:t>8.</w:t>
            </w:r>
          </w:p>
        </w:tc>
        <w:tc>
          <w:tcPr>
            <w:tcW w:w="1352" w:type="dxa"/>
            <w:shd w:val="clear" w:color="auto" w:fill="FFFFFF"/>
          </w:tcPr>
          <w:p w14:paraId="1617C066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  <w:r w:rsidRPr="00D84DD5">
              <w:rPr>
                <w:b/>
              </w:rPr>
              <w:t>1</w:t>
            </w:r>
          </w:p>
        </w:tc>
        <w:tc>
          <w:tcPr>
            <w:tcW w:w="2175" w:type="dxa"/>
            <w:shd w:val="clear" w:color="auto" w:fill="FFFFFF"/>
          </w:tcPr>
          <w:p w14:paraId="283CD5B5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  <w:r w:rsidRPr="00D84DD5">
              <w:rPr>
                <w:b/>
              </w:rPr>
              <w:t>3</w:t>
            </w:r>
          </w:p>
        </w:tc>
        <w:tc>
          <w:tcPr>
            <w:tcW w:w="1900" w:type="dxa"/>
            <w:shd w:val="clear" w:color="auto" w:fill="FFFFFF"/>
          </w:tcPr>
          <w:p w14:paraId="40DF53A0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  <w:r w:rsidRPr="00D84DD5">
              <w:rPr>
                <w:b/>
              </w:rPr>
              <w:t>35</w:t>
            </w:r>
          </w:p>
        </w:tc>
      </w:tr>
      <w:tr w:rsidR="00D84DD5" w:rsidRPr="00D84DD5" w14:paraId="7885B206" w14:textId="77777777" w:rsidTr="00086ECA">
        <w:trPr>
          <w:cantSplit/>
        </w:trPr>
        <w:tc>
          <w:tcPr>
            <w:tcW w:w="2187" w:type="dxa"/>
            <w:shd w:val="clear" w:color="auto" w:fill="FFF2CC" w:themeFill="accent4" w:themeFillTint="33"/>
          </w:tcPr>
          <w:p w14:paraId="2AE86E63" w14:textId="77777777" w:rsidR="00D84DD5" w:rsidRPr="00D84DD5" w:rsidRDefault="00D84DD5" w:rsidP="00691BD9">
            <w:pPr>
              <w:spacing w:line="276" w:lineRule="auto"/>
              <w:jc w:val="both"/>
              <w:rPr>
                <w:b/>
              </w:rPr>
            </w:pPr>
            <w:r w:rsidRPr="00D84DD5">
              <w:rPr>
                <w:b/>
              </w:rPr>
              <w:t>UKUPNO:</w:t>
            </w:r>
          </w:p>
        </w:tc>
        <w:tc>
          <w:tcPr>
            <w:tcW w:w="1324" w:type="dxa"/>
            <w:shd w:val="clear" w:color="auto" w:fill="FFF2CC" w:themeFill="accent4" w:themeFillTint="33"/>
          </w:tcPr>
          <w:p w14:paraId="31DF9DB6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352" w:type="dxa"/>
            <w:shd w:val="clear" w:color="auto" w:fill="FFF2CC" w:themeFill="accent4" w:themeFillTint="33"/>
          </w:tcPr>
          <w:p w14:paraId="6AB22F79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  <w:r w:rsidRPr="00D84DD5">
              <w:rPr>
                <w:b/>
              </w:rPr>
              <w:t>9</w:t>
            </w:r>
          </w:p>
        </w:tc>
        <w:tc>
          <w:tcPr>
            <w:tcW w:w="2175" w:type="dxa"/>
            <w:shd w:val="clear" w:color="auto" w:fill="FFF2CC" w:themeFill="accent4" w:themeFillTint="33"/>
          </w:tcPr>
          <w:p w14:paraId="50D4256C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00" w:type="dxa"/>
            <w:shd w:val="clear" w:color="auto" w:fill="FFF2CC" w:themeFill="accent4" w:themeFillTint="33"/>
          </w:tcPr>
          <w:p w14:paraId="75AC92B9" w14:textId="77777777" w:rsidR="00D84DD5" w:rsidRPr="00D84DD5" w:rsidRDefault="00D84DD5" w:rsidP="00691BD9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131D86F1" w14:textId="79D912D2" w:rsidR="3FA3BC8A" w:rsidRDefault="3FA3BC8A" w:rsidP="00691BD9">
      <w:pPr>
        <w:pStyle w:val="Dopis"/>
        <w:spacing w:line="276" w:lineRule="auto"/>
        <w:rPr>
          <w:rFonts w:asciiTheme="minorHAnsi" w:hAnsiTheme="minorHAnsi" w:cstheme="minorBidi"/>
          <w:b/>
          <w:bCs/>
          <w:sz w:val="28"/>
          <w:szCs w:val="28"/>
        </w:rPr>
      </w:pPr>
    </w:p>
    <w:p w14:paraId="2F079297" w14:textId="38BC9AC6" w:rsidR="3FA3BC8A" w:rsidRDefault="3FA3BC8A" w:rsidP="00691BD9">
      <w:pPr>
        <w:pStyle w:val="Dopis"/>
        <w:spacing w:line="276" w:lineRule="auto"/>
        <w:rPr>
          <w:rFonts w:asciiTheme="minorHAnsi" w:hAnsiTheme="minorHAnsi" w:cstheme="minorBidi"/>
          <w:b/>
          <w:bCs/>
          <w:sz w:val="28"/>
          <w:szCs w:val="28"/>
        </w:rPr>
      </w:pPr>
    </w:p>
    <w:p w14:paraId="0FCE93B1" w14:textId="51C6FEA3" w:rsidR="008C38E6" w:rsidRPr="002C3C2E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2C3C2E">
        <w:rPr>
          <w:rFonts w:asciiTheme="minorHAnsi" w:hAnsiTheme="minorHAnsi" w:cstheme="minorHAnsi"/>
          <w:b/>
          <w:sz w:val="28"/>
          <w:szCs w:val="28"/>
        </w:rPr>
        <w:t>7.5. RAD S UČENICIMA S TEŠKOĆAMA U RAZVOJU</w:t>
      </w:r>
    </w:p>
    <w:p w14:paraId="0304B6A9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D559E81" w14:textId="54684BB1" w:rsidR="00D22038" w:rsidRPr="007F5D62" w:rsidRDefault="00D22038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Ove školske godine rješenja za rad po redovitom programu uz individualizirane postupke i/ili prilagodbu sadržaja imal</w:t>
      </w:r>
      <w:r w:rsidR="00966715">
        <w:rPr>
          <w:rFonts w:asciiTheme="minorHAnsi" w:hAnsiTheme="minorHAnsi" w:cstheme="minorHAnsi"/>
          <w:szCs w:val="24"/>
        </w:rPr>
        <w:t>o</w:t>
      </w:r>
      <w:r w:rsidRPr="007F5D62">
        <w:rPr>
          <w:rFonts w:asciiTheme="minorHAnsi" w:hAnsiTheme="minorHAnsi" w:cstheme="minorHAnsi"/>
          <w:szCs w:val="24"/>
        </w:rPr>
        <w:t xml:space="preserve"> </w:t>
      </w:r>
      <w:r w:rsidR="00966715">
        <w:rPr>
          <w:rFonts w:asciiTheme="minorHAnsi" w:hAnsiTheme="minorHAnsi" w:cstheme="minorHAnsi"/>
          <w:szCs w:val="24"/>
        </w:rPr>
        <w:t>je</w:t>
      </w:r>
      <w:r w:rsidRPr="007F5D62">
        <w:rPr>
          <w:rFonts w:asciiTheme="minorHAnsi" w:hAnsiTheme="minorHAnsi" w:cstheme="minorHAnsi"/>
          <w:szCs w:val="24"/>
        </w:rPr>
        <w:t xml:space="preserve"> 2</w:t>
      </w:r>
      <w:r w:rsidR="00BA612F">
        <w:rPr>
          <w:rFonts w:asciiTheme="minorHAnsi" w:hAnsiTheme="minorHAnsi" w:cstheme="minorHAnsi"/>
          <w:szCs w:val="24"/>
        </w:rPr>
        <w:t>5</w:t>
      </w:r>
      <w:r w:rsidRPr="007F5D62">
        <w:rPr>
          <w:rFonts w:asciiTheme="minorHAnsi" w:hAnsiTheme="minorHAnsi" w:cstheme="minorHAnsi"/>
          <w:szCs w:val="24"/>
        </w:rPr>
        <w:t xml:space="preserve"> učenika:</w:t>
      </w:r>
    </w:p>
    <w:p w14:paraId="68AEA735" w14:textId="77777777" w:rsidR="00D22038" w:rsidRDefault="00D22038" w:rsidP="00691BD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A4B4107" w14:textId="5D33FA8E" w:rsidR="000111F5" w:rsidRDefault="00B26FE7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Ivana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Mijoković</w:t>
      </w:r>
      <w:proofErr w:type="spellEnd"/>
    </w:p>
    <w:p w14:paraId="1EC9C03B" w14:textId="756C3725" w:rsidR="00B26FE7" w:rsidRDefault="00B26FE7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Josip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Mijoković</w:t>
      </w:r>
      <w:proofErr w:type="spellEnd"/>
    </w:p>
    <w:p w14:paraId="387D0EF9" w14:textId="2F6A3F3C" w:rsidR="00B26FE7" w:rsidRDefault="00B26FE7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Lucija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Bužak</w:t>
      </w:r>
      <w:proofErr w:type="spellEnd"/>
    </w:p>
    <w:p w14:paraId="341E4295" w14:textId="222801F4" w:rsidR="00CA2403" w:rsidRPr="00864110" w:rsidRDefault="00CA2403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Lucija Jovanović</w:t>
      </w:r>
    </w:p>
    <w:p w14:paraId="540A6D81" w14:textId="77777777" w:rsidR="000111F5" w:rsidRPr="00864110" w:rsidRDefault="000111F5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864110">
        <w:rPr>
          <w:rFonts w:asciiTheme="minorHAnsi" w:hAnsiTheme="minorHAnsi" w:cstheme="minorHAnsi"/>
          <w:sz w:val="24"/>
          <w:szCs w:val="24"/>
        </w:rPr>
        <w:t xml:space="preserve">Marko </w:t>
      </w:r>
      <w:proofErr w:type="spellStart"/>
      <w:r w:rsidRPr="00864110">
        <w:rPr>
          <w:rFonts w:asciiTheme="minorHAnsi" w:hAnsiTheme="minorHAnsi" w:cstheme="minorHAnsi"/>
          <w:sz w:val="24"/>
          <w:szCs w:val="24"/>
        </w:rPr>
        <w:t>Mijoković</w:t>
      </w:r>
      <w:proofErr w:type="spellEnd"/>
    </w:p>
    <w:p w14:paraId="3CE246BF" w14:textId="66025787" w:rsidR="000111F5" w:rsidRPr="00CA2403" w:rsidRDefault="00CA2403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Filip </w:t>
      </w:r>
      <w:proofErr w:type="spellStart"/>
      <w:r>
        <w:rPr>
          <w:rFonts w:asciiTheme="minorHAnsi" w:hAnsiTheme="minorHAnsi" w:cstheme="minorHAnsi"/>
          <w:sz w:val="24"/>
          <w:szCs w:val="24"/>
        </w:rPr>
        <w:t>Mijoković</w:t>
      </w:r>
      <w:proofErr w:type="spellEnd"/>
    </w:p>
    <w:p w14:paraId="4FC0E14E" w14:textId="77777777" w:rsidR="000111F5" w:rsidRPr="00864110" w:rsidRDefault="000111F5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864110">
        <w:rPr>
          <w:rFonts w:asciiTheme="minorHAnsi" w:hAnsiTheme="minorHAnsi" w:cstheme="minorHAnsi"/>
          <w:sz w:val="24"/>
          <w:szCs w:val="24"/>
        </w:rPr>
        <w:t xml:space="preserve">Luka </w:t>
      </w:r>
      <w:proofErr w:type="spellStart"/>
      <w:r w:rsidRPr="00864110">
        <w:rPr>
          <w:rFonts w:asciiTheme="minorHAnsi" w:hAnsiTheme="minorHAnsi" w:cstheme="minorHAnsi"/>
          <w:sz w:val="24"/>
          <w:szCs w:val="24"/>
        </w:rPr>
        <w:t>Solarić</w:t>
      </w:r>
      <w:proofErr w:type="spellEnd"/>
    </w:p>
    <w:p w14:paraId="359057F6" w14:textId="77777777" w:rsidR="000111F5" w:rsidRDefault="000111F5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864110">
        <w:rPr>
          <w:rFonts w:asciiTheme="minorHAnsi" w:hAnsiTheme="minorHAnsi" w:cstheme="minorHAnsi"/>
          <w:sz w:val="24"/>
          <w:szCs w:val="24"/>
        </w:rPr>
        <w:t xml:space="preserve">Ivan </w:t>
      </w:r>
      <w:proofErr w:type="spellStart"/>
      <w:r w:rsidRPr="00864110">
        <w:rPr>
          <w:rFonts w:asciiTheme="minorHAnsi" w:hAnsiTheme="minorHAnsi" w:cstheme="minorHAnsi"/>
          <w:sz w:val="24"/>
          <w:szCs w:val="24"/>
        </w:rPr>
        <w:t>Mijoković</w:t>
      </w:r>
      <w:proofErr w:type="spellEnd"/>
    </w:p>
    <w:p w14:paraId="150C123B" w14:textId="418CE6D1" w:rsidR="006E3017" w:rsidRPr="00864110" w:rsidRDefault="006E3017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Marica Bogdan</w:t>
      </w:r>
    </w:p>
    <w:p w14:paraId="673597FB" w14:textId="752F0149" w:rsidR="00864110" w:rsidRPr="00864110" w:rsidRDefault="00864110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864110">
        <w:rPr>
          <w:rFonts w:asciiTheme="minorHAnsi" w:hAnsiTheme="minorHAnsi" w:cstheme="minorHAnsi"/>
          <w:sz w:val="24"/>
          <w:szCs w:val="24"/>
        </w:rPr>
        <w:t>Lucian</w:t>
      </w:r>
      <w:proofErr w:type="spellEnd"/>
      <w:r w:rsidRPr="008641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64110">
        <w:rPr>
          <w:rFonts w:asciiTheme="minorHAnsi" w:hAnsiTheme="minorHAnsi" w:cstheme="minorHAnsi"/>
          <w:sz w:val="24"/>
          <w:szCs w:val="24"/>
        </w:rPr>
        <w:t>Gubić</w:t>
      </w:r>
      <w:proofErr w:type="spellEnd"/>
    </w:p>
    <w:p w14:paraId="7D8B3E0C" w14:textId="77777777" w:rsidR="000111F5" w:rsidRPr="00864110" w:rsidRDefault="000111F5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864110">
        <w:rPr>
          <w:rFonts w:asciiTheme="minorHAnsi" w:hAnsiTheme="minorHAnsi" w:cstheme="minorHAnsi"/>
          <w:sz w:val="24"/>
          <w:szCs w:val="24"/>
        </w:rPr>
        <w:t>Antonija Kovačević</w:t>
      </w:r>
    </w:p>
    <w:p w14:paraId="61D84FB6" w14:textId="77777777" w:rsidR="000111F5" w:rsidRDefault="000111F5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864110">
        <w:rPr>
          <w:rFonts w:asciiTheme="minorHAnsi" w:hAnsiTheme="minorHAnsi" w:cstheme="minorHAnsi"/>
          <w:sz w:val="24"/>
          <w:szCs w:val="24"/>
        </w:rPr>
        <w:t xml:space="preserve">Ella </w:t>
      </w:r>
      <w:proofErr w:type="spellStart"/>
      <w:r w:rsidRPr="00864110">
        <w:rPr>
          <w:rFonts w:asciiTheme="minorHAnsi" w:hAnsiTheme="minorHAnsi" w:cstheme="minorHAnsi"/>
          <w:sz w:val="24"/>
          <w:szCs w:val="24"/>
        </w:rPr>
        <w:t>Amić</w:t>
      </w:r>
      <w:proofErr w:type="spellEnd"/>
    </w:p>
    <w:p w14:paraId="20D55C91" w14:textId="6066E3D0" w:rsidR="006E3017" w:rsidRPr="00864110" w:rsidRDefault="006E3017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Viktor Đurđević</w:t>
      </w:r>
    </w:p>
    <w:p w14:paraId="4276F4F9" w14:textId="77777777" w:rsidR="000111F5" w:rsidRPr="00864110" w:rsidRDefault="000111F5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864110">
        <w:rPr>
          <w:rFonts w:asciiTheme="minorHAnsi" w:hAnsiTheme="minorHAnsi" w:cstheme="minorHAnsi"/>
          <w:sz w:val="24"/>
          <w:szCs w:val="24"/>
        </w:rPr>
        <w:t xml:space="preserve">Matej </w:t>
      </w:r>
      <w:proofErr w:type="spellStart"/>
      <w:r w:rsidRPr="00864110">
        <w:rPr>
          <w:rFonts w:asciiTheme="minorHAnsi" w:hAnsiTheme="minorHAnsi" w:cstheme="minorHAnsi"/>
          <w:sz w:val="24"/>
          <w:szCs w:val="24"/>
        </w:rPr>
        <w:t>Forjan</w:t>
      </w:r>
      <w:proofErr w:type="spellEnd"/>
    </w:p>
    <w:p w14:paraId="68A0D7F6" w14:textId="77777777" w:rsidR="000111F5" w:rsidRPr="00864110" w:rsidRDefault="000111F5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864110">
        <w:rPr>
          <w:rFonts w:asciiTheme="minorHAnsi" w:hAnsiTheme="minorHAnsi" w:cstheme="minorHAnsi"/>
          <w:sz w:val="24"/>
          <w:szCs w:val="24"/>
        </w:rPr>
        <w:t xml:space="preserve">Jasmina </w:t>
      </w:r>
      <w:proofErr w:type="spellStart"/>
      <w:r w:rsidRPr="00864110">
        <w:rPr>
          <w:rFonts w:asciiTheme="minorHAnsi" w:hAnsiTheme="minorHAnsi" w:cstheme="minorHAnsi"/>
          <w:sz w:val="24"/>
          <w:szCs w:val="24"/>
        </w:rPr>
        <w:t>Mijoković</w:t>
      </w:r>
      <w:proofErr w:type="spellEnd"/>
    </w:p>
    <w:p w14:paraId="7D89DA98" w14:textId="77777777" w:rsidR="000111F5" w:rsidRPr="00864110" w:rsidRDefault="000111F5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864110">
        <w:rPr>
          <w:rFonts w:asciiTheme="minorHAnsi" w:hAnsiTheme="minorHAnsi" w:cstheme="minorHAnsi"/>
          <w:sz w:val="24"/>
          <w:szCs w:val="24"/>
        </w:rPr>
        <w:t>Luka Majurec</w:t>
      </w:r>
    </w:p>
    <w:p w14:paraId="2C93FE71" w14:textId="77777777" w:rsidR="000111F5" w:rsidRPr="00864110" w:rsidRDefault="000111F5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864110">
        <w:rPr>
          <w:rFonts w:asciiTheme="minorHAnsi" w:hAnsiTheme="minorHAnsi" w:cstheme="minorHAnsi"/>
          <w:sz w:val="24"/>
          <w:szCs w:val="24"/>
        </w:rPr>
        <w:t>Adrian Mužić</w:t>
      </w:r>
    </w:p>
    <w:p w14:paraId="44950D64" w14:textId="77777777" w:rsidR="000111F5" w:rsidRPr="00864110" w:rsidRDefault="000111F5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864110">
        <w:rPr>
          <w:rFonts w:asciiTheme="minorHAnsi" w:hAnsiTheme="minorHAnsi" w:cstheme="minorHAnsi"/>
          <w:sz w:val="24"/>
          <w:szCs w:val="24"/>
        </w:rPr>
        <w:t xml:space="preserve">Božidar </w:t>
      </w:r>
      <w:proofErr w:type="spellStart"/>
      <w:r w:rsidRPr="00864110">
        <w:rPr>
          <w:rFonts w:asciiTheme="minorHAnsi" w:hAnsiTheme="minorHAnsi" w:cstheme="minorHAnsi"/>
          <w:sz w:val="24"/>
          <w:szCs w:val="24"/>
        </w:rPr>
        <w:t>Gubić</w:t>
      </w:r>
      <w:proofErr w:type="spellEnd"/>
    </w:p>
    <w:p w14:paraId="252F9517" w14:textId="77777777" w:rsidR="000111F5" w:rsidRPr="00864110" w:rsidRDefault="000111F5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864110">
        <w:rPr>
          <w:rFonts w:asciiTheme="minorHAnsi" w:hAnsiTheme="minorHAnsi" w:cstheme="minorHAnsi"/>
          <w:sz w:val="24"/>
          <w:szCs w:val="24"/>
        </w:rPr>
        <w:lastRenderedPageBreak/>
        <w:t xml:space="preserve">Božica </w:t>
      </w:r>
      <w:proofErr w:type="spellStart"/>
      <w:r w:rsidRPr="00864110">
        <w:rPr>
          <w:rFonts w:asciiTheme="minorHAnsi" w:hAnsiTheme="minorHAnsi" w:cstheme="minorHAnsi"/>
          <w:sz w:val="24"/>
          <w:szCs w:val="24"/>
        </w:rPr>
        <w:t>Amić</w:t>
      </w:r>
      <w:proofErr w:type="spellEnd"/>
    </w:p>
    <w:p w14:paraId="2D774C14" w14:textId="77777777" w:rsidR="000111F5" w:rsidRPr="00864110" w:rsidRDefault="000111F5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864110">
        <w:rPr>
          <w:rFonts w:asciiTheme="minorHAnsi" w:hAnsiTheme="minorHAnsi" w:cstheme="minorHAnsi"/>
          <w:sz w:val="24"/>
          <w:szCs w:val="24"/>
        </w:rPr>
        <w:t xml:space="preserve">Petra </w:t>
      </w:r>
      <w:proofErr w:type="spellStart"/>
      <w:r w:rsidRPr="00864110">
        <w:rPr>
          <w:rFonts w:asciiTheme="minorHAnsi" w:hAnsiTheme="minorHAnsi" w:cstheme="minorHAnsi"/>
          <w:sz w:val="24"/>
          <w:szCs w:val="24"/>
        </w:rPr>
        <w:t>Mijoković</w:t>
      </w:r>
      <w:proofErr w:type="spellEnd"/>
    </w:p>
    <w:p w14:paraId="54AE61FF" w14:textId="77777777" w:rsidR="000111F5" w:rsidRPr="00864110" w:rsidRDefault="000111F5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864110">
        <w:rPr>
          <w:rFonts w:asciiTheme="minorHAnsi" w:hAnsiTheme="minorHAnsi" w:cstheme="minorHAnsi"/>
          <w:sz w:val="24"/>
          <w:szCs w:val="24"/>
        </w:rPr>
        <w:t>Manuela Nikolić</w:t>
      </w:r>
    </w:p>
    <w:p w14:paraId="40F25F75" w14:textId="77777777" w:rsidR="000111F5" w:rsidRPr="00864110" w:rsidRDefault="000111F5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864110">
        <w:rPr>
          <w:rFonts w:asciiTheme="minorHAnsi" w:hAnsiTheme="minorHAnsi" w:cstheme="minorHAnsi"/>
          <w:sz w:val="24"/>
          <w:szCs w:val="24"/>
        </w:rPr>
        <w:t>Tomislav Špehar</w:t>
      </w:r>
    </w:p>
    <w:p w14:paraId="2D44F3F5" w14:textId="77777777" w:rsidR="000111F5" w:rsidRPr="00864110" w:rsidRDefault="000111F5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864110">
        <w:rPr>
          <w:rFonts w:asciiTheme="minorHAnsi" w:hAnsiTheme="minorHAnsi" w:cstheme="minorHAnsi"/>
          <w:sz w:val="24"/>
          <w:szCs w:val="24"/>
        </w:rPr>
        <w:t xml:space="preserve">Sara </w:t>
      </w:r>
      <w:proofErr w:type="spellStart"/>
      <w:r w:rsidRPr="00864110">
        <w:rPr>
          <w:rFonts w:asciiTheme="minorHAnsi" w:hAnsiTheme="minorHAnsi" w:cstheme="minorHAnsi"/>
          <w:sz w:val="24"/>
          <w:szCs w:val="24"/>
        </w:rPr>
        <w:t>Amić</w:t>
      </w:r>
      <w:proofErr w:type="spellEnd"/>
    </w:p>
    <w:p w14:paraId="494FB96C" w14:textId="77777777" w:rsidR="000111F5" w:rsidRPr="00864110" w:rsidRDefault="000111F5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864110">
        <w:rPr>
          <w:rFonts w:asciiTheme="minorHAnsi" w:hAnsiTheme="minorHAnsi" w:cstheme="minorHAnsi"/>
          <w:sz w:val="24"/>
          <w:szCs w:val="24"/>
        </w:rPr>
        <w:t xml:space="preserve">Luka </w:t>
      </w:r>
      <w:proofErr w:type="spellStart"/>
      <w:r w:rsidRPr="00864110">
        <w:rPr>
          <w:rFonts w:asciiTheme="minorHAnsi" w:hAnsiTheme="minorHAnsi" w:cstheme="minorHAnsi"/>
          <w:sz w:val="24"/>
          <w:szCs w:val="24"/>
        </w:rPr>
        <w:t>Mijoković</w:t>
      </w:r>
      <w:proofErr w:type="spellEnd"/>
    </w:p>
    <w:p w14:paraId="0A4AFE89" w14:textId="77777777" w:rsidR="00C87F67" w:rsidRPr="00864110" w:rsidRDefault="00C87F67" w:rsidP="00691BD9">
      <w:pPr>
        <w:pStyle w:val="Odlomakpopisa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864110">
        <w:rPr>
          <w:rFonts w:asciiTheme="minorHAnsi" w:hAnsiTheme="minorHAnsi" w:cstheme="minorHAnsi"/>
          <w:sz w:val="24"/>
          <w:szCs w:val="24"/>
        </w:rPr>
        <w:t>Patricio Trojka</w:t>
      </w:r>
    </w:p>
    <w:p w14:paraId="4056398E" w14:textId="77777777" w:rsidR="000111F5" w:rsidRDefault="000111F5" w:rsidP="00691BD9">
      <w:pPr>
        <w:pStyle w:val="Dopis"/>
        <w:spacing w:line="276" w:lineRule="auto"/>
        <w:ind w:firstLine="709"/>
        <w:rPr>
          <w:rFonts w:asciiTheme="minorHAnsi" w:hAnsiTheme="minorHAnsi" w:cstheme="minorHAnsi"/>
          <w:szCs w:val="24"/>
        </w:rPr>
      </w:pPr>
    </w:p>
    <w:p w14:paraId="4E6CCCAD" w14:textId="0AF618D9" w:rsidR="00D22038" w:rsidRPr="007F5D62" w:rsidRDefault="6EC29C53" w:rsidP="00691BD9">
      <w:pPr>
        <w:pStyle w:val="Dopis"/>
        <w:spacing w:line="276" w:lineRule="auto"/>
        <w:ind w:firstLine="709"/>
        <w:rPr>
          <w:rFonts w:asciiTheme="minorHAnsi" w:hAnsiTheme="minorHAnsi" w:cstheme="minorBidi"/>
        </w:rPr>
      </w:pPr>
      <w:r w:rsidRPr="3FA3BC8A">
        <w:rPr>
          <w:rFonts w:asciiTheme="minorHAnsi" w:hAnsiTheme="minorHAnsi" w:cstheme="minorBidi"/>
        </w:rPr>
        <w:t>Veliku poteškoću u radu s učenicima s teškoćama predstavlja nedostatak stručnih suradnika</w:t>
      </w:r>
      <w:r w:rsidR="38C4945F" w:rsidRPr="3FA3BC8A">
        <w:rPr>
          <w:rFonts w:asciiTheme="minorHAnsi" w:hAnsiTheme="minorHAnsi" w:cstheme="minorBidi"/>
        </w:rPr>
        <w:t xml:space="preserve"> (psihologa, logopeda i socijalnog pedagoga).</w:t>
      </w:r>
    </w:p>
    <w:p w14:paraId="07EBD72D" w14:textId="77777777" w:rsidR="002C3C2E" w:rsidRPr="007F5D62" w:rsidRDefault="002C3C2E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25318028" w14:textId="77777777" w:rsidR="00427767" w:rsidRDefault="00427767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5D6D569B" w14:textId="25F438BD" w:rsidR="008C38E6" w:rsidRPr="003F7BB9" w:rsidRDefault="008C38E6" w:rsidP="00691BD9">
      <w:pPr>
        <w:pStyle w:val="Dopis"/>
        <w:spacing w:line="276" w:lineRule="auto"/>
        <w:rPr>
          <w:rFonts w:asciiTheme="minorHAnsi" w:hAnsiTheme="minorHAnsi" w:cstheme="minorHAnsi"/>
          <w:b/>
          <w:sz w:val="28"/>
          <w:szCs w:val="24"/>
        </w:rPr>
      </w:pPr>
      <w:r w:rsidRPr="003F7BB9">
        <w:rPr>
          <w:rFonts w:asciiTheme="minorHAnsi" w:hAnsiTheme="minorHAnsi" w:cstheme="minorHAnsi"/>
          <w:b/>
          <w:sz w:val="28"/>
          <w:szCs w:val="24"/>
        </w:rPr>
        <w:t>7. 6. ORGANIZACIJA DOPUNSKE NASTAVE</w:t>
      </w:r>
    </w:p>
    <w:p w14:paraId="7846C8A2" w14:textId="3FE22369" w:rsidR="00D22038" w:rsidRPr="007F5D62" w:rsidRDefault="00D22038" w:rsidP="00691BD9">
      <w:pPr>
        <w:pStyle w:val="Dopis"/>
        <w:spacing w:line="276" w:lineRule="auto"/>
        <w:ind w:firstLine="709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Dopunska nastava u razrednoj nastavi bila je organizirana prema potrebi</w:t>
      </w:r>
      <w:r w:rsidR="008D6A42" w:rsidRPr="007F5D62">
        <w:rPr>
          <w:rFonts w:asciiTheme="minorHAnsi" w:hAnsiTheme="minorHAnsi" w:cstheme="minorHAnsi"/>
          <w:szCs w:val="24"/>
        </w:rPr>
        <w:t xml:space="preserve"> iz Hrvatskog jezika i Matematike</w:t>
      </w:r>
      <w:r w:rsidRPr="007F5D62">
        <w:rPr>
          <w:rFonts w:asciiTheme="minorHAnsi" w:hAnsiTheme="minorHAnsi" w:cstheme="minorHAnsi"/>
          <w:szCs w:val="24"/>
        </w:rPr>
        <w:t>, a u predmetnoj nastavi iz Matematike</w:t>
      </w:r>
      <w:r w:rsidR="00720D50">
        <w:rPr>
          <w:rFonts w:asciiTheme="minorHAnsi" w:hAnsiTheme="minorHAnsi" w:cstheme="minorHAnsi"/>
          <w:szCs w:val="24"/>
        </w:rPr>
        <w:t xml:space="preserve"> i Fizike</w:t>
      </w:r>
      <w:r w:rsidRPr="007F5D62">
        <w:rPr>
          <w:rFonts w:asciiTheme="minorHAnsi" w:hAnsiTheme="minorHAnsi" w:cstheme="minorHAnsi"/>
          <w:szCs w:val="24"/>
        </w:rPr>
        <w:t>.  Svim učenicima bilo je omogućeno povremeno pohađanje dopunske nastave kako bi savladali pojedine dijelove gradiva.</w:t>
      </w:r>
    </w:p>
    <w:p w14:paraId="4E8BECCE" w14:textId="77777777" w:rsidR="00D22038" w:rsidRPr="007F5D62" w:rsidRDefault="00D22038" w:rsidP="00691BD9">
      <w:pPr>
        <w:pStyle w:val="Dopis"/>
        <w:spacing w:line="276" w:lineRule="auto"/>
        <w:ind w:firstLine="709"/>
        <w:rPr>
          <w:rFonts w:asciiTheme="minorHAnsi" w:hAnsiTheme="minorHAnsi" w:cstheme="minorHAnsi"/>
          <w:szCs w:val="24"/>
        </w:rPr>
      </w:pPr>
    </w:p>
    <w:p w14:paraId="690881B6" w14:textId="77777777" w:rsidR="00D22038" w:rsidRPr="007F5D62" w:rsidRDefault="00D22038" w:rsidP="00691BD9">
      <w:pPr>
        <w:pStyle w:val="Dopis"/>
        <w:spacing w:line="276" w:lineRule="auto"/>
        <w:ind w:firstLine="709"/>
        <w:rPr>
          <w:rFonts w:asciiTheme="minorHAnsi" w:hAnsiTheme="minorHAnsi" w:cstheme="minorHAnsi"/>
          <w:szCs w:val="24"/>
        </w:rPr>
      </w:pPr>
    </w:p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7"/>
        <w:gridCol w:w="1324"/>
        <w:gridCol w:w="1352"/>
        <w:gridCol w:w="2175"/>
        <w:gridCol w:w="1900"/>
      </w:tblGrid>
      <w:tr w:rsidR="00720D50" w:rsidRPr="00720D50" w14:paraId="23AC305C" w14:textId="77777777" w:rsidTr="00086ECA">
        <w:trPr>
          <w:cantSplit/>
        </w:trPr>
        <w:tc>
          <w:tcPr>
            <w:tcW w:w="2187" w:type="dxa"/>
            <w:shd w:val="clear" w:color="auto" w:fill="FFF2CC" w:themeFill="accent4" w:themeFillTint="33"/>
          </w:tcPr>
          <w:p w14:paraId="1C0782D3" w14:textId="77777777" w:rsidR="00720D50" w:rsidRPr="00720D50" w:rsidRDefault="00720D50" w:rsidP="00691BD9">
            <w:pPr>
              <w:spacing w:line="276" w:lineRule="auto"/>
              <w:jc w:val="both"/>
              <w:rPr>
                <w:b/>
              </w:rPr>
            </w:pPr>
            <w:r w:rsidRPr="00720D50">
              <w:rPr>
                <w:b/>
              </w:rPr>
              <w:t>NASTAVNI PREDMET</w:t>
            </w:r>
          </w:p>
        </w:tc>
        <w:tc>
          <w:tcPr>
            <w:tcW w:w="1324" w:type="dxa"/>
            <w:shd w:val="clear" w:color="auto" w:fill="FFF2CC" w:themeFill="accent4" w:themeFillTint="33"/>
          </w:tcPr>
          <w:p w14:paraId="6732A707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</w:rPr>
            </w:pPr>
            <w:r w:rsidRPr="00720D50">
              <w:rPr>
                <w:b/>
              </w:rPr>
              <w:t>RAZRED</w:t>
            </w:r>
          </w:p>
        </w:tc>
        <w:tc>
          <w:tcPr>
            <w:tcW w:w="1352" w:type="dxa"/>
            <w:shd w:val="clear" w:color="auto" w:fill="FFF2CC" w:themeFill="accent4" w:themeFillTint="33"/>
          </w:tcPr>
          <w:p w14:paraId="1D3EA83D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</w:rPr>
            </w:pPr>
            <w:r w:rsidRPr="00720D50">
              <w:rPr>
                <w:b/>
              </w:rPr>
              <w:t xml:space="preserve">BROJ SKUPINA </w:t>
            </w:r>
          </w:p>
        </w:tc>
        <w:tc>
          <w:tcPr>
            <w:tcW w:w="2175" w:type="dxa"/>
            <w:shd w:val="clear" w:color="auto" w:fill="FFF2CC" w:themeFill="accent4" w:themeFillTint="33"/>
          </w:tcPr>
          <w:p w14:paraId="07C8E6D5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</w:rPr>
            </w:pPr>
            <w:r w:rsidRPr="00720D50">
              <w:rPr>
                <w:b/>
              </w:rPr>
              <w:t>BROJ UČENIKA</w:t>
            </w:r>
          </w:p>
        </w:tc>
        <w:tc>
          <w:tcPr>
            <w:tcW w:w="1900" w:type="dxa"/>
            <w:shd w:val="clear" w:color="auto" w:fill="FFF2CC" w:themeFill="accent4" w:themeFillTint="33"/>
          </w:tcPr>
          <w:p w14:paraId="414C3579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</w:rPr>
            </w:pPr>
            <w:r w:rsidRPr="00720D50">
              <w:rPr>
                <w:b/>
              </w:rPr>
              <w:t>BROJ  OSTVARENIH  SATI</w:t>
            </w:r>
          </w:p>
        </w:tc>
      </w:tr>
      <w:tr w:rsidR="00720D50" w:rsidRPr="00720D50" w14:paraId="53A9FCE7" w14:textId="77777777" w:rsidTr="00720D50">
        <w:trPr>
          <w:cantSplit/>
          <w:trHeight w:val="120"/>
        </w:trPr>
        <w:tc>
          <w:tcPr>
            <w:tcW w:w="2187" w:type="dxa"/>
            <w:vMerge w:val="restart"/>
            <w:shd w:val="clear" w:color="auto" w:fill="FFFFFF"/>
          </w:tcPr>
          <w:p w14:paraId="1FC80540" w14:textId="77777777" w:rsidR="00720D50" w:rsidRPr="00720D50" w:rsidRDefault="00720D50" w:rsidP="00691BD9">
            <w:pPr>
              <w:spacing w:line="276" w:lineRule="auto"/>
              <w:jc w:val="both"/>
              <w:rPr>
                <w:b/>
              </w:rPr>
            </w:pPr>
            <w:r w:rsidRPr="00720D50">
              <w:rPr>
                <w:b/>
              </w:rPr>
              <w:t>MATEMATIKA</w:t>
            </w:r>
          </w:p>
          <w:p w14:paraId="577E3B32" w14:textId="77777777" w:rsidR="00720D50" w:rsidRPr="00720D50" w:rsidRDefault="00720D50" w:rsidP="00691BD9">
            <w:pPr>
              <w:spacing w:line="276" w:lineRule="auto"/>
              <w:jc w:val="both"/>
              <w:rPr>
                <w:b/>
              </w:rPr>
            </w:pPr>
            <w:r w:rsidRPr="00720D50">
              <w:rPr>
                <w:b/>
              </w:rPr>
              <w:t>I HRVATSKI JEZIK</w:t>
            </w:r>
          </w:p>
        </w:tc>
        <w:tc>
          <w:tcPr>
            <w:tcW w:w="1324" w:type="dxa"/>
            <w:shd w:val="clear" w:color="auto" w:fill="FFFFFF"/>
          </w:tcPr>
          <w:p w14:paraId="20B1C9ED" w14:textId="77777777" w:rsidR="00720D50" w:rsidRPr="00720D50" w:rsidRDefault="00720D50" w:rsidP="00691BD9">
            <w:pPr>
              <w:spacing w:line="276" w:lineRule="auto"/>
              <w:rPr>
                <w:b/>
                <w:bCs/>
              </w:rPr>
            </w:pPr>
            <w:r w:rsidRPr="00720D50">
              <w:rPr>
                <w:b/>
                <w:bCs/>
              </w:rPr>
              <w:t>1. i 3. MŠ</w:t>
            </w:r>
          </w:p>
        </w:tc>
        <w:tc>
          <w:tcPr>
            <w:tcW w:w="1352" w:type="dxa"/>
            <w:vMerge w:val="restart"/>
            <w:shd w:val="clear" w:color="auto" w:fill="FFFFFF"/>
            <w:vAlign w:val="center"/>
          </w:tcPr>
          <w:p w14:paraId="5F9C5DFD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</w:rPr>
            </w:pPr>
            <w:r w:rsidRPr="00720D50">
              <w:rPr>
                <w:b/>
              </w:rPr>
              <w:t>5</w:t>
            </w:r>
          </w:p>
        </w:tc>
        <w:tc>
          <w:tcPr>
            <w:tcW w:w="2175" w:type="dxa"/>
            <w:shd w:val="clear" w:color="auto" w:fill="FFFFFF"/>
          </w:tcPr>
          <w:p w14:paraId="0CCEAB66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720D50">
              <w:rPr>
                <w:b/>
                <w:bCs/>
              </w:rPr>
              <w:t>1</w:t>
            </w:r>
          </w:p>
        </w:tc>
        <w:tc>
          <w:tcPr>
            <w:tcW w:w="1900" w:type="dxa"/>
            <w:shd w:val="clear" w:color="auto" w:fill="FFFFFF"/>
          </w:tcPr>
          <w:p w14:paraId="6F921E86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720D50">
              <w:rPr>
                <w:b/>
                <w:bCs/>
              </w:rPr>
              <w:t>35</w:t>
            </w:r>
          </w:p>
        </w:tc>
      </w:tr>
      <w:tr w:rsidR="00720D50" w:rsidRPr="00720D50" w14:paraId="6EAAF24C" w14:textId="77777777" w:rsidTr="00720D50">
        <w:trPr>
          <w:cantSplit/>
          <w:trHeight w:val="120"/>
        </w:trPr>
        <w:tc>
          <w:tcPr>
            <w:tcW w:w="2187" w:type="dxa"/>
            <w:vMerge/>
          </w:tcPr>
          <w:p w14:paraId="3B581E6F" w14:textId="77777777" w:rsidR="00720D50" w:rsidRPr="00720D50" w:rsidRDefault="00720D50" w:rsidP="00691BD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shd w:val="clear" w:color="auto" w:fill="FFFFFF"/>
          </w:tcPr>
          <w:p w14:paraId="3E944D1C" w14:textId="77777777" w:rsidR="00720D50" w:rsidRPr="00720D50" w:rsidRDefault="00720D50" w:rsidP="00691BD9">
            <w:pPr>
              <w:spacing w:line="276" w:lineRule="auto"/>
              <w:rPr>
                <w:b/>
                <w:bCs/>
              </w:rPr>
            </w:pPr>
            <w:r w:rsidRPr="00720D50">
              <w:rPr>
                <w:b/>
                <w:bCs/>
              </w:rPr>
              <w:t>2. MŠ</w:t>
            </w:r>
          </w:p>
        </w:tc>
        <w:tc>
          <w:tcPr>
            <w:tcW w:w="1352" w:type="dxa"/>
            <w:vMerge/>
          </w:tcPr>
          <w:p w14:paraId="5A5EFB45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75" w:type="dxa"/>
            <w:shd w:val="clear" w:color="auto" w:fill="FFFFFF"/>
          </w:tcPr>
          <w:p w14:paraId="08DA6694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720D50">
              <w:rPr>
                <w:b/>
                <w:bCs/>
              </w:rPr>
              <w:t>5</w:t>
            </w:r>
          </w:p>
        </w:tc>
        <w:tc>
          <w:tcPr>
            <w:tcW w:w="1900" w:type="dxa"/>
            <w:shd w:val="clear" w:color="auto" w:fill="FFFFFF"/>
          </w:tcPr>
          <w:p w14:paraId="3D9DED72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720D50">
              <w:rPr>
                <w:b/>
                <w:bCs/>
              </w:rPr>
              <w:t>35</w:t>
            </w:r>
          </w:p>
        </w:tc>
      </w:tr>
      <w:tr w:rsidR="00720D50" w:rsidRPr="00720D50" w14:paraId="2EE190B5" w14:textId="77777777" w:rsidTr="00720D50">
        <w:trPr>
          <w:cantSplit/>
          <w:trHeight w:val="120"/>
        </w:trPr>
        <w:tc>
          <w:tcPr>
            <w:tcW w:w="2187" w:type="dxa"/>
            <w:vMerge/>
          </w:tcPr>
          <w:p w14:paraId="2F1E3D2E" w14:textId="77777777" w:rsidR="00720D50" w:rsidRPr="00720D50" w:rsidRDefault="00720D50" w:rsidP="00691BD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shd w:val="clear" w:color="auto" w:fill="FFFFFF"/>
          </w:tcPr>
          <w:p w14:paraId="361DD305" w14:textId="77777777" w:rsidR="00720D50" w:rsidRPr="00720D50" w:rsidRDefault="00720D50" w:rsidP="00691BD9">
            <w:pPr>
              <w:spacing w:line="276" w:lineRule="auto"/>
              <w:rPr>
                <w:b/>
              </w:rPr>
            </w:pPr>
            <w:r w:rsidRPr="00720D50">
              <w:rPr>
                <w:b/>
              </w:rPr>
              <w:t>4. MŠ</w:t>
            </w:r>
          </w:p>
        </w:tc>
        <w:tc>
          <w:tcPr>
            <w:tcW w:w="1352" w:type="dxa"/>
            <w:vMerge/>
          </w:tcPr>
          <w:p w14:paraId="31354155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75" w:type="dxa"/>
            <w:shd w:val="clear" w:color="auto" w:fill="FFFFFF"/>
          </w:tcPr>
          <w:p w14:paraId="63181D8A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720D50">
              <w:rPr>
                <w:b/>
                <w:bCs/>
              </w:rPr>
              <w:t>6</w:t>
            </w:r>
          </w:p>
        </w:tc>
        <w:tc>
          <w:tcPr>
            <w:tcW w:w="1900" w:type="dxa"/>
            <w:shd w:val="clear" w:color="auto" w:fill="FFFFFF"/>
          </w:tcPr>
          <w:p w14:paraId="2F3211CC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720D50">
              <w:rPr>
                <w:b/>
                <w:bCs/>
              </w:rPr>
              <w:t>35</w:t>
            </w:r>
          </w:p>
        </w:tc>
      </w:tr>
      <w:tr w:rsidR="00720D50" w:rsidRPr="00720D50" w14:paraId="4374D6FC" w14:textId="77777777" w:rsidTr="00720D50">
        <w:trPr>
          <w:cantSplit/>
          <w:trHeight w:val="120"/>
        </w:trPr>
        <w:tc>
          <w:tcPr>
            <w:tcW w:w="2187" w:type="dxa"/>
            <w:vMerge/>
          </w:tcPr>
          <w:p w14:paraId="1E79422D" w14:textId="77777777" w:rsidR="00720D50" w:rsidRPr="00720D50" w:rsidRDefault="00720D50" w:rsidP="00691BD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shd w:val="clear" w:color="auto" w:fill="FFFFFF"/>
          </w:tcPr>
          <w:p w14:paraId="2CEC8AB2" w14:textId="77777777" w:rsidR="00720D50" w:rsidRPr="00720D50" w:rsidRDefault="00720D50" w:rsidP="00691BD9">
            <w:pPr>
              <w:spacing w:line="276" w:lineRule="auto"/>
              <w:rPr>
                <w:b/>
                <w:bCs/>
              </w:rPr>
            </w:pPr>
            <w:r w:rsidRPr="00720D50">
              <w:rPr>
                <w:b/>
                <w:bCs/>
              </w:rPr>
              <w:t>1. i 4. PŠ</w:t>
            </w:r>
          </w:p>
        </w:tc>
        <w:tc>
          <w:tcPr>
            <w:tcW w:w="1352" w:type="dxa"/>
            <w:vMerge/>
          </w:tcPr>
          <w:p w14:paraId="09919A0C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75" w:type="dxa"/>
            <w:shd w:val="clear" w:color="auto" w:fill="FFFFFF"/>
          </w:tcPr>
          <w:p w14:paraId="31CF677F" w14:textId="122E4BC9" w:rsidR="00720D50" w:rsidRPr="00720D50" w:rsidRDefault="00A3639E" w:rsidP="00691BD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00" w:type="dxa"/>
            <w:shd w:val="clear" w:color="auto" w:fill="FFFFFF"/>
          </w:tcPr>
          <w:p w14:paraId="7CC24242" w14:textId="3E278016" w:rsidR="00720D50" w:rsidRPr="00720D50" w:rsidRDefault="00A3639E" w:rsidP="00691BD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720D50" w:rsidRPr="00720D50" w14:paraId="73E4AF09" w14:textId="77777777" w:rsidTr="00720D50">
        <w:trPr>
          <w:cantSplit/>
          <w:trHeight w:val="120"/>
        </w:trPr>
        <w:tc>
          <w:tcPr>
            <w:tcW w:w="2187" w:type="dxa"/>
            <w:vMerge/>
          </w:tcPr>
          <w:p w14:paraId="746868DF" w14:textId="77777777" w:rsidR="00720D50" w:rsidRPr="00720D50" w:rsidRDefault="00720D50" w:rsidP="00691BD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324" w:type="dxa"/>
            <w:shd w:val="clear" w:color="auto" w:fill="FFFFFF"/>
          </w:tcPr>
          <w:p w14:paraId="648C1F5B" w14:textId="77777777" w:rsidR="00720D50" w:rsidRPr="00720D50" w:rsidRDefault="00720D50" w:rsidP="00691BD9">
            <w:pPr>
              <w:spacing w:line="276" w:lineRule="auto"/>
              <w:rPr>
                <w:b/>
                <w:bCs/>
              </w:rPr>
            </w:pPr>
            <w:r w:rsidRPr="00720D50">
              <w:rPr>
                <w:b/>
                <w:bCs/>
              </w:rPr>
              <w:t>2. i 3. PŠ</w:t>
            </w:r>
          </w:p>
        </w:tc>
        <w:tc>
          <w:tcPr>
            <w:tcW w:w="1352" w:type="dxa"/>
            <w:vMerge/>
          </w:tcPr>
          <w:p w14:paraId="6E9BD912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75" w:type="dxa"/>
            <w:shd w:val="clear" w:color="auto" w:fill="FFFFFF"/>
          </w:tcPr>
          <w:p w14:paraId="6BE380C5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720D50">
              <w:rPr>
                <w:b/>
                <w:bCs/>
              </w:rPr>
              <w:t>5</w:t>
            </w:r>
          </w:p>
        </w:tc>
        <w:tc>
          <w:tcPr>
            <w:tcW w:w="1900" w:type="dxa"/>
            <w:shd w:val="clear" w:color="auto" w:fill="FFFFFF"/>
          </w:tcPr>
          <w:p w14:paraId="11D001E0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720D50">
              <w:rPr>
                <w:b/>
                <w:bCs/>
              </w:rPr>
              <w:t>35</w:t>
            </w:r>
          </w:p>
        </w:tc>
      </w:tr>
      <w:tr w:rsidR="00720D50" w:rsidRPr="00720D50" w14:paraId="16FC943E" w14:textId="77777777" w:rsidTr="00720D50">
        <w:trPr>
          <w:cantSplit/>
        </w:trPr>
        <w:tc>
          <w:tcPr>
            <w:tcW w:w="2187" w:type="dxa"/>
            <w:shd w:val="clear" w:color="auto" w:fill="FFFFFF"/>
          </w:tcPr>
          <w:p w14:paraId="271BE31C" w14:textId="77777777" w:rsidR="00720D50" w:rsidRPr="00720D50" w:rsidRDefault="00720D50" w:rsidP="00691BD9">
            <w:pPr>
              <w:spacing w:line="276" w:lineRule="auto"/>
              <w:jc w:val="both"/>
              <w:rPr>
                <w:b/>
              </w:rPr>
            </w:pPr>
            <w:r w:rsidRPr="00720D50">
              <w:rPr>
                <w:b/>
              </w:rPr>
              <w:t>Matematika</w:t>
            </w:r>
          </w:p>
        </w:tc>
        <w:tc>
          <w:tcPr>
            <w:tcW w:w="1324" w:type="dxa"/>
            <w:shd w:val="clear" w:color="auto" w:fill="FFFFFF"/>
          </w:tcPr>
          <w:p w14:paraId="73E45FF1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</w:rPr>
            </w:pPr>
            <w:r w:rsidRPr="00720D50">
              <w:rPr>
                <w:b/>
              </w:rPr>
              <w:t xml:space="preserve">5. </w:t>
            </w:r>
          </w:p>
        </w:tc>
        <w:tc>
          <w:tcPr>
            <w:tcW w:w="1352" w:type="dxa"/>
            <w:shd w:val="clear" w:color="auto" w:fill="FFFFFF"/>
          </w:tcPr>
          <w:p w14:paraId="1B41984A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</w:rPr>
            </w:pPr>
            <w:r w:rsidRPr="00720D50">
              <w:rPr>
                <w:b/>
              </w:rPr>
              <w:t>1</w:t>
            </w:r>
          </w:p>
        </w:tc>
        <w:tc>
          <w:tcPr>
            <w:tcW w:w="2175" w:type="dxa"/>
            <w:shd w:val="clear" w:color="auto" w:fill="FFFFFF"/>
          </w:tcPr>
          <w:p w14:paraId="3E7C0C8D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720D50">
              <w:rPr>
                <w:b/>
                <w:bCs/>
              </w:rPr>
              <w:t>16</w:t>
            </w:r>
          </w:p>
        </w:tc>
        <w:tc>
          <w:tcPr>
            <w:tcW w:w="1900" w:type="dxa"/>
            <w:shd w:val="clear" w:color="auto" w:fill="FFFFFF"/>
          </w:tcPr>
          <w:p w14:paraId="37FA4382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720D50">
              <w:rPr>
                <w:b/>
                <w:bCs/>
              </w:rPr>
              <w:t>34</w:t>
            </w:r>
          </w:p>
        </w:tc>
      </w:tr>
      <w:tr w:rsidR="00720D50" w:rsidRPr="00720D50" w14:paraId="46A84511" w14:textId="77777777" w:rsidTr="00720D50">
        <w:trPr>
          <w:cantSplit/>
        </w:trPr>
        <w:tc>
          <w:tcPr>
            <w:tcW w:w="2187" w:type="dxa"/>
            <w:shd w:val="clear" w:color="auto" w:fill="FFFFFF"/>
          </w:tcPr>
          <w:p w14:paraId="72CFC2F8" w14:textId="77777777" w:rsidR="00720D50" w:rsidRPr="00720D50" w:rsidRDefault="00720D50" w:rsidP="00691BD9">
            <w:pPr>
              <w:spacing w:line="276" w:lineRule="auto"/>
              <w:jc w:val="both"/>
              <w:rPr>
                <w:b/>
              </w:rPr>
            </w:pPr>
            <w:r w:rsidRPr="00720D50">
              <w:rPr>
                <w:b/>
              </w:rPr>
              <w:t>Matematika</w:t>
            </w:r>
          </w:p>
        </w:tc>
        <w:tc>
          <w:tcPr>
            <w:tcW w:w="1324" w:type="dxa"/>
            <w:shd w:val="clear" w:color="auto" w:fill="FFFFFF"/>
          </w:tcPr>
          <w:p w14:paraId="2777A9FE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</w:rPr>
            </w:pPr>
            <w:r w:rsidRPr="00720D50">
              <w:rPr>
                <w:b/>
              </w:rPr>
              <w:t>6.</w:t>
            </w:r>
          </w:p>
        </w:tc>
        <w:tc>
          <w:tcPr>
            <w:tcW w:w="1352" w:type="dxa"/>
            <w:shd w:val="clear" w:color="auto" w:fill="FFFFFF"/>
          </w:tcPr>
          <w:p w14:paraId="34C13F87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</w:rPr>
            </w:pPr>
            <w:r w:rsidRPr="00720D50">
              <w:rPr>
                <w:b/>
              </w:rPr>
              <w:t>1</w:t>
            </w:r>
          </w:p>
        </w:tc>
        <w:tc>
          <w:tcPr>
            <w:tcW w:w="2175" w:type="dxa"/>
            <w:shd w:val="clear" w:color="auto" w:fill="FFFFFF"/>
          </w:tcPr>
          <w:p w14:paraId="74AEF81B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720D50">
              <w:rPr>
                <w:b/>
                <w:bCs/>
              </w:rPr>
              <w:t>7</w:t>
            </w:r>
          </w:p>
        </w:tc>
        <w:tc>
          <w:tcPr>
            <w:tcW w:w="1900" w:type="dxa"/>
            <w:shd w:val="clear" w:color="auto" w:fill="FFFFFF"/>
          </w:tcPr>
          <w:p w14:paraId="77710A62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720D50">
              <w:rPr>
                <w:b/>
                <w:bCs/>
              </w:rPr>
              <w:t>34</w:t>
            </w:r>
          </w:p>
        </w:tc>
      </w:tr>
      <w:tr w:rsidR="00720D50" w:rsidRPr="00720D50" w14:paraId="095F0E04" w14:textId="77777777" w:rsidTr="00720D50">
        <w:trPr>
          <w:cantSplit/>
        </w:trPr>
        <w:tc>
          <w:tcPr>
            <w:tcW w:w="2187" w:type="dxa"/>
            <w:shd w:val="clear" w:color="auto" w:fill="FFFFFF"/>
          </w:tcPr>
          <w:p w14:paraId="406E7392" w14:textId="77777777" w:rsidR="00720D50" w:rsidRPr="00720D50" w:rsidRDefault="00720D50" w:rsidP="00691BD9">
            <w:pPr>
              <w:spacing w:line="276" w:lineRule="auto"/>
              <w:jc w:val="both"/>
              <w:rPr>
                <w:b/>
              </w:rPr>
            </w:pPr>
            <w:r w:rsidRPr="00720D50">
              <w:rPr>
                <w:b/>
              </w:rPr>
              <w:t>Matematika</w:t>
            </w:r>
          </w:p>
        </w:tc>
        <w:tc>
          <w:tcPr>
            <w:tcW w:w="1324" w:type="dxa"/>
            <w:shd w:val="clear" w:color="auto" w:fill="FFFFFF"/>
          </w:tcPr>
          <w:p w14:paraId="68546C12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</w:rPr>
            </w:pPr>
            <w:r w:rsidRPr="00720D50">
              <w:rPr>
                <w:b/>
              </w:rPr>
              <w:t>7.</w:t>
            </w:r>
          </w:p>
        </w:tc>
        <w:tc>
          <w:tcPr>
            <w:tcW w:w="1352" w:type="dxa"/>
            <w:shd w:val="clear" w:color="auto" w:fill="FFFFFF"/>
          </w:tcPr>
          <w:p w14:paraId="09C2EC0C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</w:rPr>
            </w:pPr>
            <w:r w:rsidRPr="00720D50">
              <w:rPr>
                <w:b/>
              </w:rPr>
              <w:t>1</w:t>
            </w:r>
          </w:p>
        </w:tc>
        <w:tc>
          <w:tcPr>
            <w:tcW w:w="2175" w:type="dxa"/>
            <w:shd w:val="clear" w:color="auto" w:fill="FFFFFF"/>
          </w:tcPr>
          <w:p w14:paraId="15E6455B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720D50">
              <w:rPr>
                <w:b/>
                <w:bCs/>
              </w:rPr>
              <w:t>4</w:t>
            </w:r>
          </w:p>
        </w:tc>
        <w:tc>
          <w:tcPr>
            <w:tcW w:w="1900" w:type="dxa"/>
            <w:shd w:val="clear" w:color="auto" w:fill="FFFFFF"/>
          </w:tcPr>
          <w:p w14:paraId="3DFF61FD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720D50">
              <w:rPr>
                <w:b/>
                <w:bCs/>
              </w:rPr>
              <w:t>34</w:t>
            </w:r>
          </w:p>
        </w:tc>
      </w:tr>
      <w:tr w:rsidR="00720D50" w:rsidRPr="00720D50" w14:paraId="43CEF656" w14:textId="77777777" w:rsidTr="00720D50">
        <w:trPr>
          <w:cantSplit/>
        </w:trPr>
        <w:tc>
          <w:tcPr>
            <w:tcW w:w="2187" w:type="dxa"/>
            <w:shd w:val="clear" w:color="auto" w:fill="FFFFFF"/>
          </w:tcPr>
          <w:p w14:paraId="1EA96089" w14:textId="77777777" w:rsidR="00720D50" w:rsidRPr="00720D50" w:rsidRDefault="00720D50" w:rsidP="00691BD9">
            <w:pPr>
              <w:spacing w:line="276" w:lineRule="auto"/>
              <w:jc w:val="both"/>
              <w:rPr>
                <w:b/>
              </w:rPr>
            </w:pPr>
            <w:r w:rsidRPr="00720D50">
              <w:rPr>
                <w:b/>
              </w:rPr>
              <w:t>Fizika</w:t>
            </w:r>
          </w:p>
        </w:tc>
        <w:tc>
          <w:tcPr>
            <w:tcW w:w="1324" w:type="dxa"/>
            <w:shd w:val="clear" w:color="auto" w:fill="FFFFFF"/>
          </w:tcPr>
          <w:p w14:paraId="62E91A45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</w:rPr>
            </w:pPr>
            <w:r w:rsidRPr="00720D50">
              <w:rPr>
                <w:b/>
              </w:rPr>
              <w:t>8.</w:t>
            </w:r>
          </w:p>
        </w:tc>
        <w:tc>
          <w:tcPr>
            <w:tcW w:w="1352" w:type="dxa"/>
            <w:shd w:val="clear" w:color="auto" w:fill="FFFFFF"/>
          </w:tcPr>
          <w:p w14:paraId="23A1B33E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</w:rPr>
            </w:pPr>
            <w:r w:rsidRPr="00720D50">
              <w:rPr>
                <w:b/>
              </w:rPr>
              <w:t>1</w:t>
            </w:r>
          </w:p>
        </w:tc>
        <w:tc>
          <w:tcPr>
            <w:tcW w:w="2175" w:type="dxa"/>
            <w:shd w:val="clear" w:color="auto" w:fill="FFFFFF"/>
          </w:tcPr>
          <w:p w14:paraId="0D6613C3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720D50">
              <w:rPr>
                <w:b/>
                <w:bCs/>
              </w:rPr>
              <w:t>5</w:t>
            </w:r>
          </w:p>
        </w:tc>
        <w:tc>
          <w:tcPr>
            <w:tcW w:w="1900" w:type="dxa"/>
            <w:shd w:val="clear" w:color="auto" w:fill="FFFFFF"/>
          </w:tcPr>
          <w:p w14:paraId="2010E932" w14:textId="77777777" w:rsidR="00720D50" w:rsidRPr="00720D50" w:rsidRDefault="00720D50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720D50">
              <w:rPr>
                <w:b/>
                <w:bCs/>
              </w:rPr>
              <w:t>31</w:t>
            </w:r>
          </w:p>
        </w:tc>
      </w:tr>
    </w:tbl>
    <w:p w14:paraId="7C70AD45" w14:textId="77777777" w:rsidR="00D22038" w:rsidRPr="007F5D62" w:rsidRDefault="00D22038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6FCA77F6" w14:textId="77777777" w:rsidR="005108E0" w:rsidRDefault="005108E0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52C18C9E" w14:textId="77777777" w:rsidR="002050A3" w:rsidRDefault="002050A3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663C7644" w14:textId="77777777" w:rsidR="002050A3" w:rsidRDefault="002050A3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38920BFC" w14:textId="77777777" w:rsidR="002050A3" w:rsidRDefault="002050A3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55E290FF" w14:textId="77777777" w:rsidR="002050A3" w:rsidRDefault="002050A3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6FE1674B" w14:textId="77777777" w:rsidR="002050A3" w:rsidRDefault="002050A3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35448E39" w14:textId="77777777" w:rsidR="002050A3" w:rsidRDefault="002050A3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221102CA" w14:textId="77777777" w:rsidR="002050A3" w:rsidRDefault="002050A3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01A4D04F" w14:textId="77777777" w:rsidR="002050A3" w:rsidRDefault="002050A3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2AD820C5" w14:textId="6FC91A6A" w:rsidR="002050A3" w:rsidRDefault="002050A3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00ED450F" w14:textId="77777777" w:rsidR="00284266" w:rsidRPr="007F5D62" w:rsidRDefault="0028426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3F19040A" w14:textId="77777777" w:rsidR="008C38E6" w:rsidRPr="003F7BB9" w:rsidRDefault="008C38E6" w:rsidP="00691BD9">
      <w:pPr>
        <w:pStyle w:val="Dopis"/>
        <w:spacing w:line="276" w:lineRule="auto"/>
        <w:jc w:val="left"/>
        <w:rPr>
          <w:rFonts w:asciiTheme="minorHAnsi" w:hAnsiTheme="minorHAnsi" w:cstheme="minorHAnsi"/>
          <w:b/>
          <w:sz w:val="28"/>
          <w:szCs w:val="28"/>
        </w:rPr>
      </w:pPr>
      <w:r w:rsidRPr="003F7BB9">
        <w:rPr>
          <w:rFonts w:asciiTheme="minorHAnsi" w:hAnsiTheme="minorHAnsi" w:cstheme="minorHAnsi"/>
          <w:b/>
          <w:sz w:val="28"/>
          <w:szCs w:val="28"/>
        </w:rPr>
        <w:lastRenderedPageBreak/>
        <w:t>7.7. RAD I POSTIGNUĆA U IZVANNASTAVNIM I IZVANŠKOLSKIM    AKTIVNOSTIMA</w:t>
      </w:r>
    </w:p>
    <w:p w14:paraId="52777FCB" w14:textId="406DF6A4" w:rsidR="00B93E2C" w:rsidRDefault="00D22038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Izvannastavne aktivnosti</w:t>
      </w:r>
      <w:r w:rsidRPr="007F5D62">
        <w:rPr>
          <w:rFonts w:asciiTheme="minorHAnsi" w:hAnsiTheme="minorHAnsi" w:cstheme="minorHAnsi"/>
          <w:szCs w:val="24"/>
        </w:rPr>
        <w:tab/>
      </w:r>
    </w:p>
    <w:tbl>
      <w:tblPr>
        <w:tblW w:w="87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34"/>
        <w:gridCol w:w="2079"/>
        <w:gridCol w:w="2410"/>
      </w:tblGrid>
      <w:tr w:rsidR="008B3578" w:rsidRPr="008B3578" w14:paraId="22224462" w14:textId="77777777" w:rsidTr="00086ECA">
        <w:trPr>
          <w:cantSplit/>
        </w:trPr>
        <w:tc>
          <w:tcPr>
            <w:tcW w:w="3085" w:type="dxa"/>
            <w:tcBorders>
              <w:bottom w:val="single" w:sz="6" w:space="0" w:color="auto"/>
            </w:tcBorders>
            <w:shd w:val="clear" w:color="auto" w:fill="FFF2CC" w:themeFill="accent4" w:themeFillTint="33"/>
          </w:tcPr>
          <w:p w14:paraId="1224C1B5" w14:textId="77777777" w:rsidR="008B3578" w:rsidRPr="008B3578" w:rsidRDefault="008B3578" w:rsidP="00691BD9">
            <w:pPr>
              <w:spacing w:line="276" w:lineRule="auto"/>
              <w:jc w:val="both"/>
              <w:rPr>
                <w:b/>
              </w:rPr>
            </w:pPr>
            <w:r w:rsidRPr="008B3578">
              <w:rPr>
                <w:b/>
              </w:rPr>
              <w:t>NAZIV GRUPE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2CC" w:themeFill="accent4" w:themeFillTint="33"/>
          </w:tcPr>
          <w:p w14:paraId="2727E538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BROJ GRUPA</w:t>
            </w:r>
          </w:p>
        </w:tc>
        <w:tc>
          <w:tcPr>
            <w:tcW w:w="2079" w:type="dxa"/>
            <w:tcBorders>
              <w:bottom w:val="single" w:sz="6" w:space="0" w:color="auto"/>
            </w:tcBorders>
            <w:shd w:val="clear" w:color="auto" w:fill="FFF2CC" w:themeFill="accent4" w:themeFillTint="33"/>
          </w:tcPr>
          <w:p w14:paraId="40914C1E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BROJ UČENIKA</w:t>
            </w:r>
          </w:p>
          <w:p w14:paraId="2121EC46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I.- IV. RAZRED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FFF2CC" w:themeFill="accent4" w:themeFillTint="33"/>
          </w:tcPr>
          <w:p w14:paraId="2D71F6F3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BROJ UČENIKA</w:t>
            </w:r>
          </w:p>
          <w:p w14:paraId="081B80A1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V. – VIII. RAZRED</w:t>
            </w:r>
          </w:p>
        </w:tc>
      </w:tr>
      <w:tr w:rsidR="008B3578" w:rsidRPr="008B3578" w14:paraId="2298B836" w14:textId="77777777" w:rsidTr="008B3578">
        <w:trPr>
          <w:cantSplit/>
        </w:trPr>
        <w:tc>
          <w:tcPr>
            <w:tcW w:w="3085" w:type="dxa"/>
            <w:shd w:val="clear" w:color="auto" w:fill="FFFFFF"/>
          </w:tcPr>
          <w:p w14:paraId="17A6174E" w14:textId="77777777" w:rsidR="008B3578" w:rsidRPr="008B3578" w:rsidRDefault="008B3578" w:rsidP="00691BD9">
            <w:pPr>
              <w:spacing w:line="276" w:lineRule="auto"/>
              <w:jc w:val="both"/>
              <w:rPr>
                <w:b/>
              </w:rPr>
            </w:pPr>
            <w:r w:rsidRPr="008B3578">
              <w:rPr>
                <w:b/>
              </w:rPr>
              <w:t xml:space="preserve">Dramska skupina – PŠ </w:t>
            </w:r>
          </w:p>
        </w:tc>
        <w:tc>
          <w:tcPr>
            <w:tcW w:w="1134" w:type="dxa"/>
            <w:shd w:val="clear" w:color="auto" w:fill="FFFFFF"/>
          </w:tcPr>
          <w:p w14:paraId="59D8CB8C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1</w:t>
            </w:r>
          </w:p>
        </w:tc>
        <w:tc>
          <w:tcPr>
            <w:tcW w:w="2079" w:type="dxa"/>
            <w:shd w:val="clear" w:color="auto" w:fill="FFFFFF"/>
          </w:tcPr>
          <w:p w14:paraId="6D05AD3F" w14:textId="0C698EE8" w:rsidR="008B3578" w:rsidRPr="008B3578" w:rsidRDefault="00A3639E" w:rsidP="00691BD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410" w:type="dxa"/>
            <w:shd w:val="clear" w:color="auto" w:fill="FFFFFF"/>
          </w:tcPr>
          <w:p w14:paraId="0DD43F9A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-</w:t>
            </w:r>
          </w:p>
        </w:tc>
      </w:tr>
      <w:tr w:rsidR="008B3578" w:rsidRPr="008B3578" w14:paraId="4CC121C6" w14:textId="77777777" w:rsidTr="008B3578">
        <w:trPr>
          <w:cantSplit/>
        </w:trPr>
        <w:tc>
          <w:tcPr>
            <w:tcW w:w="3085" w:type="dxa"/>
            <w:tcBorders>
              <w:bottom w:val="single" w:sz="6" w:space="0" w:color="auto"/>
            </w:tcBorders>
            <w:shd w:val="clear" w:color="auto" w:fill="FFFFFF"/>
          </w:tcPr>
          <w:p w14:paraId="57DFAB1C" w14:textId="77777777" w:rsidR="008B3578" w:rsidRPr="008B3578" w:rsidRDefault="008B3578" w:rsidP="00691BD9">
            <w:pPr>
              <w:spacing w:line="276" w:lineRule="auto"/>
              <w:jc w:val="both"/>
              <w:rPr>
                <w:b/>
              </w:rPr>
            </w:pPr>
            <w:r w:rsidRPr="008B3578">
              <w:rPr>
                <w:b/>
              </w:rPr>
              <w:t>Likovno-plesna skupina – PŠ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14:paraId="3AB4338E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1</w:t>
            </w:r>
          </w:p>
        </w:tc>
        <w:tc>
          <w:tcPr>
            <w:tcW w:w="2079" w:type="dxa"/>
            <w:tcBorders>
              <w:bottom w:val="single" w:sz="6" w:space="0" w:color="auto"/>
            </w:tcBorders>
            <w:shd w:val="clear" w:color="auto" w:fill="FFFFFF"/>
          </w:tcPr>
          <w:p w14:paraId="2E2A9505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8B3578">
              <w:rPr>
                <w:b/>
                <w:bCs/>
              </w:rPr>
              <w:t>8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</w:tcPr>
          <w:p w14:paraId="32A3B0C4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-</w:t>
            </w:r>
          </w:p>
        </w:tc>
      </w:tr>
      <w:tr w:rsidR="008B3578" w:rsidRPr="008B3578" w14:paraId="080DAE44" w14:textId="77777777" w:rsidTr="008B3578">
        <w:trPr>
          <w:cantSplit/>
        </w:trPr>
        <w:tc>
          <w:tcPr>
            <w:tcW w:w="3085" w:type="dxa"/>
            <w:shd w:val="clear" w:color="auto" w:fill="FFFFFF"/>
          </w:tcPr>
          <w:p w14:paraId="28398937" w14:textId="77777777" w:rsidR="008B3578" w:rsidRPr="008B3578" w:rsidRDefault="008B3578" w:rsidP="00691BD9">
            <w:pPr>
              <w:spacing w:line="276" w:lineRule="auto"/>
              <w:jc w:val="both"/>
              <w:rPr>
                <w:b/>
              </w:rPr>
            </w:pPr>
            <w:r w:rsidRPr="008B3578">
              <w:rPr>
                <w:b/>
              </w:rPr>
              <w:t>Mali zbor – MŠ</w:t>
            </w:r>
          </w:p>
        </w:tc>
        <w:tc>
          <w:tcPr>
            <w:tcW w:w="1134" w:type="dxa"/>
            <w:shd w:val="clear" w:color="auto" w:fill="FFFFFF"/>
          </w:tcPr>
          <w:p w14:paraId="4251C61E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1</w:t>
            </w:r>
          </w:p>
        </w:tc>
        <w:tc>
          <w:tcPr>
            <w:tcW w:w="2079" w:type="dxa"/>
            <w:shd w:val="clear" w:color="auto" w:fill="FFFFFF"/>
          </w:tcPr>
          <w:p w14:paraId="562A3D25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8B3578">
              <w:rPr>
                <w:b/>
                <w:bCs/>
              </w:rPr>
              <w:t>11</w:t>
            </w:r>
          </w:p>
        </w:tc>
        <w:tc>
          <w:tcPr>
            <w:tcW w:w="2410" w:type="dxa"/>
            <w:shd w:val="clear" w:color="auto" w:fill="FFFFFF"/>
          </w:tcPr>
          <w:p w14:paraId="2D78A2E3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-</w:t>
            </w:r>
          </w:p>
        </w:tc>
      </w:tr>
      <w:tr w:rsidR="008B3578" w:rsidRPr="008B3578" w14:paraId="12E5D7C1" w14:textId="77777777" w:rsidTr="008B3578">
        <w:trPr>
          <w:cantSplit/>
        </w:trPr>
        <w:tc>
          <w:tcPr>
            <w:tcW w:w="3085" w:type="dxa"/>
            <w:shd w:val="clear" w:color="auto" w:fill="FFFFFF"/>
          </w:tcPr>
          <w:p w14:paraId="0FE32B57" w14:textId="77777777" w:rsidR="008B3578" w:rsidRPr="008B3578" w:rsidRDefault="008B3578" w:rsidP="00691BD9">
            <w:pPr>
              <w:spacing w:line="276" w:lineRule="auto"/>
              <w:jc w:val="both"/>
              <w:rPr>
                <w:b/>
              </w:rPr>
            </w:pPr>
            <w:r w:rsidRPr="008B3578">
              <w:rPr>
                <w:b/>
              </w:rPr>
              <w:t>Dramska skupina – MŠ</w:t>
            </w:r>
          </w:p>
        </w:tc>
        <w:tc>
          <w:tcPr>
            <w:tcW w:w="1134" w:type="dxa"/>
            <w:shd w:val="clear" w:color="auto" w:fill="FFFFFF"/>
          </w:tcPr>
          <w:p w14:paraId="19026AC5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1</w:t>
            </w:r>
          </w:p>
        </w:tc>
        <w:tc>
          <w:tcPr>
            <w:tcW w:w="2079" w:type="dxa"/>
            <w:shd w:val="clear" w:color="auto" w:fill="FFFFFF"/>
          </w:tcPr>
          <w:p w14:paraId="0CC6C9F5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8B3578">
              <w:rPr>
                <w:b/>
                <w:bCs/>
              </w:rPr>
              <w:t>10</w:t>
            </w:r>
          </w:p>
        </w:tc>
        <w:tc>
          <w:tcPr>
            <w:tcW w:w="2410" w:type="dxa"/>
            <w:shd w:val="clear" w:color="auto" w:fill="FFFFFF"/>
          </w:tcPr>
          <w:p w14:paraId="413E6CEF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8B3578">
              <w:rPr>
                <w:b/>
                <w:bCs/>
              </w:rPr>
              <w:t>-</w:t>
            </w:r>
          </w:p>
        </w:tc>
      </w:tr>
      <w:tr w:rsidR="008B3578" w:rsidRPr="008B3578" w14:paraId="5BA55601" w14:textId="77777777" w:rsidTr="008B3578">
        <w:trPr>
          <w:cantSplit/>
        </w:trPr>
        <w:tc>
          <w:tcPr>
            <w:tcW w:w="3085" w:type="dxa"/>
            <w:shd w:val="clear" w:color="auto" w:fill="FFFFFF"/>
          </w:tcPr>
          <w:p w14:paraId="1692D32B" w14:textId="77777777" w:rsidR="008B3578" w:rsidRPr="008B3578" w:rsidRDefault="008B3578" w:rsidP="00691BD9">
            <w:pPr>
              <w:spacing w:line="276" w:lineRule="auto"/>
              <w:jc w:val="both"/>
              <w:rPr>
                <w:b/>
                <w:bCs/>
              </w:rPr>
            </w:pPr>
            <w:r w:rsidRPr="008B3578">
              <w:rPr>
                <w:b/>
                <w:bCs/>
              </w:rPr>
              <w:t>Likovno-plesna skupina – MŠ</w:t>
            </w:r>
          </w:p>
        </w:tc>
        <w:tc>
          <w:tcPr>
            <w:tcW w:w="1134" w:type="dxa"/>
            <w:shd w:val="clear" w:color="auto" w:fill="FFFFFF"/>
          </w:tcPr>
          <w:p w14:paraId="19BBDA1C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1</w:t>
            </w:r>
          </w:p>
        </w:tc>
        <w:tc>
          <w:tcPr>
            <w:tcW w:w="2079" w:type="dxa"/>
            <w:shd w:val="clear" w:color="auto" w:fill="FFFFFF"/>
          </w:tcPr>
          <w:p w14:paraId="56AB3492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8B3578">
              <w:rPr>
                <w:b/>
                <w:bCs/>
              </w:rPr>
              <w:t>8</w:t>
            </w:r>
          </w:p>
        </w:tc>
        <w:tc>
          <w:tcPr>
            <w:tcW w:w="2410" w:type="dxa"/>
            <w:shd w:val="clear" w:color="auto" w:fill="FFFFFF"/>
          </w:tcPr>
          <w:p w14:paraId="010C9B10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-</w:t>
            </w:r>
          </w:p>
        </w:tc>
      </w:tr>
      <w:tr w:rsidR="008B3578" w:rsidRPr="008B3578" w14:paraId="2E10D726" w14:textId="77777777" w:rsidTr="008B3578">
        <w:trPr>
          <w:cantSplit/>
        </w:trPr>
        <w:tc>
          <w:tcPr>
            <w:tcW w:w="3085" w:type="dxa"/>
            <w:tcBorders>
              <w:bottom w:val="single" w:sz="6" w:space="0" w:color="auto"/>
            </w:tcBorders>
            <w:shd w:val="clear" w:color="auto" w:fill="FFFFFF"/>
          </w:tcPr>
          <w:p w14:paraId="70E1501C" w14:textId="77777777" w:rsidR="008B3578" w:rsidRPr="008B3578" w:rsidRDefault="008B3578" w:rsidP="00691BD9">
            <w:pPr>
              <w:spacing w:line="276" w:lineRule="auto"/>
              <w:jc w:val="both"/>
              <w:rPr>
                <w:b/>
              </w:rPr>
            </w:pPr>
            <w:r w:rsidRPr="008B3578">
              <w:rPr>
                <w:b/>
              </w:rPr>
              <w:t>Mladi informatičari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14:paraId="0ECB2F1F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1</w:t>
            </w:r>
          </w:p>
        </w:tc>
        <w:tc>
          <w:tcPr>
            <w:tcW w:w="2079" w:type="dxa"/>
            <w:tcBorders>
              <w:bottom w:val="single" w:sz="6" w:space="0" w:color="auto"/>
            </w:tcBorders>
            <w:shd w:val="clear" w:color="auto" w:fill="FFFFFF"/>
          </w:tcPr>
          <w:p w14:paraId="23DB6FEF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-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</w:tcPr>
          <w:p w14:paraId="3461FC17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8B3578">
              <w:rPr>
                <w:b/>
                <w:bCs/>
              </w:rPr>
              <w:t>3</w:t>
            </w:r>
          </w:p>
        </w:tc>
      </w:tr>
      <w:tr w:rsidR="008B3578" w:rsidRPr="008B3578" w14:paraId="101D2A9B" w14:textId="77777777" w:rsidTr="008B3578">
        <w:trPr>
          <w:cantSplit/>
        </w:trPr>
        <w:tc>
          <w:tcPr>
            <w:tcW w:w="3085" w:type="dxa"/>
            <w:tcBorders>
              <w:bottom w:val="single" w:sz="6" w:space="0" w:color="auto"/>
            </w:tcBorders>
            <w:shd w:val="clear" w:color="auto" w:fill="FFFFFF"/>
          </w:tcPr>
          <w:p w14:paraId="571A89A5" w14:textId="77777777" w:rsidR="008B3578" w:rsidRPr="008B3578" w:rsidRDefault="008B3578" w:rsidP="00691BD9">
            <w:pPr>
              <w:spacing w:line="276" w:lineRule="auto"/>
              <w:jc w:val="both"/>
              <w:rPr>
                <w:b/>
              </w:rPr>
            </w:pPr>
            <w:r w:rsidRPr="008B3578">
              <w:rPr>
                <w:b/>
              </w:rPr>
              <w:t>Zbor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14:paraId="301F6BAA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1</w:t>
            </w:r>
          </w:p>
        </w:tc>
        <w:tc>
          <w:tcPr>
            <w:tcW w:w="2079" w:type="dxa"/>
            <w:tcBorders>
              <w:bottom w:val="single" w:sz="6" w:space="0" w:color="auto"/>
            </w:tcBorders>
            <w:shd w:val="clear" w:color="auto" w:fill="FFFFFF"/>
          </w:tcPr>
          <w:p w14:paraId="407221BD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-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</w:tcPr>
          <w:p w14:paraId="75852659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8B3578">
              <w:rPr>
                <w:b/>
                <w:bCs/>
              </w:rPr>
              <w:t>18</w:t>
            </w:r>
          </w:p>
        </w:tc>
      </w:tr>
      <w:tr w:rsidR="008B3578" w:rsidRPr="008B3578" w14:paraId="35A48F42" w14:textId="77777777" w:rsidTr="008B3578">
        <w:trPr>
          <w:cantSplit/>
        </w:trPr>
        <w:tc>
          <w:tcPr>
            <w:tcW w:w="3085" w:type="dxa"/>
            <w:tcBorders>
              <w:bottom w:val="single" w:sz="6" w:space="0" w:color="auto"/>
            </w:tcBorders>
            <w:shd w:val="clear" w:color="auto" w:fill="FFFFFF"/>
          </w:tcPr>
          <w:p w14:paraId="49F842F7" w14:textId="77777777" w:rsidR="008B3578" w:rsidRPr="008B3578" w:rsidRDefault="008B3578" w:rsidP="00691BD9">
            <w:pPr>
              <w:spacing w:line="276" w:lineRule="auto"/>
              <w:jc w:val="both"/>
              <w:rPr>
                <w:b/>
              </w:rPr>
            </w:pPr>
            <w:r w:rsidRPr="008B3578">
              <w:rPr>
                <w:b/>
              </w:rPr>
              <w:t>ŠSD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14:paraId="542DE295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3</w:t>
            </w:r>
          </w:p>
        </w:tc>
        <w:tc>
          <w:tcPr>
            <w:tcW w:w="2079" w:type="dxa"/>
            <w:tcBorders>
              <w:bottom w:val="single" w:sz="6" w:space="0" w:color="auto"/>
            </w:tcBorders>
            <w:shd w:val="clear" w:color="auto" w:fill="FFFFFF"/>
          </w:tcPr>
          <w:p w14:paraId="7F5A5AB2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-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</w:tcPr>
          <w:p w14:paraId="4856666F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8B3578">
              <w:rPr>
                <w:b/>
                <w:bCs/>
              </w:rPr>
              <w:t>23</w:t>
            </w:r>
          </w:p>
        </w:tc>
      </w:tr>
      <w:tr w:rsidR="008B3578" w:rsidRPr="008B3578" w14:paraId="29DC7B87" w14:textId="77777777" w:rsidTr="008B3578">
        <w:trPr>
          <w:cantSplit/>
        </w:trPr>
        <w:tc>
          <w:tcPr>
            <w:tcW w:w="3085" w:type="dxa"/>
            <w:tcBorders>
              <w:bottom w:val="single" w:sz="6" w:space="0" w:color="auto"/>
            </w:tcBorders>
            <w:shd w:val="clear" w:color="auto" w:fill="FFFFFF"/>
          </w:tcPr>
          <w:p w14:paraId="0518B624" w14:textId="77777777" w:rsidR="008B3578" w:rsidRPr="008B3578" w:rsidRDefault="008B3578" w:rsidP="00691BD9">
            <w:pPr>
              <w:spacing w:line="276" w:lineRule="auto"/>
              <w:jc w:val="both"/>
              <w:rPr>
                <w:b/>
              </w:rPr>
            </w:pPr>
            <w:r w:rsidRPr="008B3578">
              <w:rPr>
                <w:b/>
              </w:rPr>
              <w:t>Klub mladih tehničara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14:paraId="20102A6B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1</w:t>
            </w:r>
          </w:p>
        </w:tc>
        <w:tc>
          <w:tcPr>
            <w:tcW w:w="2079" w:type="dxa"/>
            <w:tcBorders>
              <w:bottom w:val="single" w:sz="6" w:space="0" w:color="auto"/>
            </w:tcBorders>
            <w:shd w:val="clear" w:color="auto" w:fill="FFFFFF"/>
          </w:tcPr>
          <w:p w14:paraId="27380C36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-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</w:tcPr>
          <w:p w14:paraId="2C393615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8B3578">
              <w:rPr>
                <w:b/>
                <w:bCs/>
              </w:rPr>
              <w:t>9</w:t>
            </w:r>
          </w:p>
        </w:tc>
      </w:tr>
      <w:tr w:rsidR="008B3578" w:rsidRPr="008B3578" w14:paraId="04D9787C" w14:textId="77777777" w:rsidTr="008B3578">
        <w:trPr>
          <w:cantSplit/>
        </w:trPr>
        <w:tc>
          <w:tcPr>
            <w:tcW w:w="3085" w:type="dxa"/>
            <w:tcBorders>
              <w:bottom w:val="single" w:sz="6" w:space="0" w:color="auto"/>
            </w:tcBorders>
            <w:shd w:val="clear" w:color="auto" w:fill="FFFFFF"/>
          </w:tcPr>
          <w:p w14:paraId="0A7BB0DB" w14:textId="77777777" w:rsidR="008B3578" w:rsidRPr="008B3578" w:rsidRDefault="008B3578" w:rsidP="00691BD9">
            <w:pPr>
              <w:spacing w:line="276" w:lineRule="auto"/>
              <w:jc w:val="both"/>
              <w:rPr>
                <w:b/>
              </w:rPr>
            </w:pPr>
            <w:r w:rsidRPr="008B3578">
              <w:rPr>
                <w:b/>
              </w:rPr>
              <w:t>Dramska skupina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14:paraId="463C679F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1</w:t>
            </w:r>
          </w:p>
        </w:tc>
        <w:tc>
          <w:tcPr>
            <w:tcW w:w="2079" w:type="dxa"/>
            <w:tcBorders>
              <w:bottom w:val="single" w:sz="6" w:space="0" w:color="auto"/>
            </w:tcBorders>
            <w:shd w:val="clear" w:color="auto" w:fill="FFFFFF"/>
          </w:tcPr>
          <w:p w14:paraId="16602318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8B3578">
              <w:rPr>
                <w:b/>
                <w:bCs/>
              </w:rPr>
              <w:t>-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</w:tcPr>
          <w:p w14:paraId="012F0B84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8B3578">
              <w:rPr>
                <w:b/>
                <w:bCs/>
              </w:rPr>
              <w:t>8</w:t>
            </w:r>
          </w:p>
        </w:tc>
      </w:tr>
      <w:tr w:rsidR="008B3578" w:rsidRPr="008B3578" w14:paraId="185DD778" w14:textId="77777777" w:rsidTr="008B3578">
        <w:trPr>
          <w:cantSplit/>
        </w:trPr>
        <w:tc>
          <w:tcPr>
            <w:tcW w:w="3085" w:type="dxa"/>
            <w:tcBorders>
              <w:bottom w:val="single" w:sz="6" w:space="0" w:color="auto"/>
            </w:tcBorders>
            <w:shd w:val="clear" w:color="auto" w:fill="FFFFFF"/>
          </w:tcPr>
          <w:p w14:paraId="25EFE300" w14:textId="77777777" w:rsidR="008B3578" w:rsidRPr="008B3578" w:rsidRDefault="008B3578" w:rsidP="00691BD9">
            <w:pPr>
              <w:spacing w:line="276" w:lineRule="auto"/>
              <w:jc w:val="both"/>
              <w:rPr>
                <w:b/>
              </w:rPr>
            </w:pPr>
            <w:r w:rsidRPr="008B3578">
              <w:rPr>
                <w:b/>
              </w:rPr>
              <w:t>Eko grupa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14:paraId="7EE42D94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1</w:t>
            </w:r>
          </w:p>
        </w:tc>
        <w:tc>
          <w:tcPr>
            <w:tcW w:w="2079" w:type="dxa"/>
            <w:tcBorders>
              <w:bottom w:val="single" w:sz="6" w:space="0" w:color="auto"/>
            </w:tcBorders>
            <w:shd w:val="clear" w:color="auto" w:fill="FFFFFF"/>
          </w:tcPr>
          <w:p w14:paraId="12B5789F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-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</w:tcPr>
          <w:p w14:paraId="56E13291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8B3578">
              <w:rPr>
                <w:b/>
                <w:bCs/>
              </w:rPr>
              <w:t>20</w:t>
            </w:r>
          </w:p>
        </w:tc>
      </w:tr>
      <w:tr w:rsidR="008B3578" w:rsidRPr="008B3578" w14:paraId="72CB4D0D" w14:textId="77777777" w:rsidTr="008B3578">
        <w:trPr>
          <w:cantSplit/>
        </w:trPr>
        <w:tc>
          <w:tcPr>
            <w:tcW w:w="3085" w:type="dxa"/>
            <w:tcBorders>
              <w:bottom w:val="single" w:sz="6" w:space="0" w:color="auto"/>
            </w:tcBorders>
            <w:shd w:val="clear" w:color="auto" w:fill="FFFFFF"/>
          </w:tcPr>
          <w:p w14:paraId="631FD48F" w14:textId="77777777" w:rsidR="008B3578" w:rsidRPr="008B3578" w:rsidRDefault="008B3578" w:rsidP="00691BD9">
            <w:pPr>
              <w:spacing w:line="276" w:lineRule="auto"/>
              <w:jc w:val="both"/>
              <w:rPr>
                <w:b/>
              </w:rPr>
            </w:pPr>
            <w:r w:rsidRPr="008B3578">
              <w:rPr>
                <w:b/>
              </w:rPr>
              <w:t>Vizualni identitet škole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14:paraId="572A541B" w14:textId="77777777" w:rsidR="008B3578" w:rsidRPr="008B3578" w:rsidRDefault="008B3578" w:rsidP="00691BD9">
            <w:pPr>
              <w:spacing w:line="276" w:lineRule="auto"/>
              <w:jc w:val="center"/>
              <w:rPr>
                <w:b/>
              </w:rPr>
            </w:pPr>
            <w:r w:rsidRPr="008B3578">
              <w:rPr>
                <w:b/>
              </w:rPr>
              <w:t>1</w:t>
            </w:r>
          </w:p>
        </w:tc>
        <w:tc>
          <w:tcPr>
            <w:tcW w:w="2079" w:type="dxa"/>
            <w:tcBorders>
              <w:bottom w:val="single" w:sz="6" w:space="0" w:color="auto"/>
            </w:tcBorders>
            <w:shd w:val="clear" w:color="auto" w:fill="FFFFFF"/>
          </w:tcPr>
          <w:p w14:paraId="0DE967B4" w14:textId="7C3C181C" w:rsidR="008B3578" w:rsidRPr="008B3578" w:rsidRDefault="008B3578" w:rsidP="00691BD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</w:tcPr>
          <w:p w14:paraId="4E3C1A57" w14:textId="35C67FB8" w:rsidR="008B3578" w:rsidRPr="008B3578" w:rsidRDefault="008B3578" w:rsidP="00691BD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14:paraId="2F0A4AA6" w14:textId="77777777" w:rsidR="00CE7E0A" w:rsidRDefault="00CE7E0A" w:rsidP="00691BD9">
      <w:pPr>
        <w:pStyle w:val="Dopis"/>
        <w:spacing w:line="276" w:lineRule="auto"/>
        <w:jc w:val="left"/>
        <w:rPr>
          <w:rFonts w:asciiTheme="minorHAnsi" w:hAnsiTheme="minorHAnsi" w:cstheme="minorHAnsi"/>
          <w:bCs/>
          <w:iCs/>
          <w:szCs w:val="24"/>
        </w:rPr>
      </w:pPr>
    </w:p>
    <w:p w14:paraId="0F42B722" w14:textId="559BC516" w:rsidR="00923F4B" w:rsidRPr="007F5D62" w:rsidRDefault="00D22038" w:rsidP="00691BD9">
      <w:pPr>
        <w:pStyle w:val="Dopis"/>
        <w:spacing w:line="276" w:lineRule="auto"/>
        <w:jc w:val="left"/>
        <w:rPr>
          <w:rFonts w:asciiTheme="minorHAnsi" w:hAnsiTheme="minorHAnsi" w:cstheme="minorHAnsi"/>
          <w:bCs/>
          <w:iCs/>
          <w:szCs w:val="24"/>
        </w:rPr>
      </w:pPr>
      <w:r w:rsidRPr="007F5D62">
        <w:rPr>
          <w:rFonts w:asciiTheme="minorHAnsi" w:hAnsiTheme="minorHAnsi" w:cstheme="minorHAnsi"/>
          <w:bCs/>
          <w:iCs/>
          <w:szCs w:val="24"/>
        </w:rPr>
        <w:t>Učenici naše škole vrlo se aktivno uključuju u rad izvanškolskih skupina.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7"/>
        <w:gridCol w:w="779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2C1D48" w:rsidRPr="002C1D48" w14:paraId="00CFDDA8" w14:textId="77777777" w:rsidTr="00086ECA">
        <w:trPr>
          <w:trHeight w:val="311"/>
          <w:jc w:val="center"/>
        </w:trPr>
        <w:tc>
          <w:tcPr>
            <w:tcW w:w="268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D5BA544" w14:textId="77777777" w:rsidR="002C1D48" w:rsidRPr="002C1D48" w:rsidRDefault="002C1D48" w:rsidP="00691BD9">
            <w:pPr>
              <w:spacing w:line="276" w:lineRule="auto"/>
              <w:jc w:val="center"/>
              <w:rPr>
                <w:b/>
              </w:rPr>
            </w:pPr>
            <w:r w:rsidRPr="002C1D48">
              <w:rPr>
                <w:b/>
              </w:rPr>
              <w:t>NAZIV SKUPINE</w:t>
            </w:r>
          </w:p>
        </w:tc>
        <w:tc>
          <w:tcPr>
            <w:tcW w:w="7019" w:type="dxa"/>
            <w:gridSpan w:val="9"/>
            <w:shd w:val="clear" w:color="auto" w:fill="FFF2CC" w:themeFill="accent4" w:themeFillTint="33"/>
          </w:tcPr>
          <w:p w14:paraId="6FE00940" w14:textId="77777777" w:rsidR="002C1D48" w:rsidRPr="002C1D48" w:rsidRDefault="002C1D48" w:rsidP="00691BD9">
            <w:pPr>
              <w:spacing w:line="276" w:lineRule="auto"/>
              <w:jc w:val="center"/>
              <w:rPr>
                <w:b/>
              </w:rPr>
            </w:pPr>
            <w:r w:rsidRPr="002C1D48">
              <w:rPr>
                <w:b/>
              </w:rPr>
              <w:t>UPIŠITE BROJ UČENIKA</w:t>
            </w:r>
          </w:p>
        </w:tc>
      </w:tr>
      <w:tr w:rsidR="002C1D48" w:rsidRPr="002C1D48" w14:paraId="76F46DDB" w14:textId="77777777" w:rsidTr="00086ECA">
        <w:trPr>
          <w:trHeight w:val="311"/>
          <w:jc w:val="center"/>
        </w:trPr>
        <w:tc>
          <w:tcPr>
            <w:tcW w:w="268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1771DD2" w14:textId="77777777" w:rsidR="002C1D48" w:rsidRPr="002C1D48" w:rsidRDefault="002C1D48" w:rsidP="00691BD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FF2CC" w:themeFill="accent4" w:themeFillTint="33"/>
          </w:tcPr>
          <w:p w14:paraId="11BFC614" w14:textId="77777777" w:rsidR="002C1D48" w:rsidRPr="002C1D48" w:rsidRDefault="002C1D48" w:rsidP="00691BD9">
            <w:pPr>
              <w:spacing w:line="276" w:lineRule="auto"/>
              <w:jc w:val="center"/>
              <w:rPr>
                <w:b/>
              </w:rPr>
            </w:pPr>
            <w:r w:rsidRPr="002C1D48">
              <w:rPr>
                <w:b/>
              </w:rPr>
              <w:t>1. i 3. MŠ</w:t>
            </w:r>
          </w:p>
        </w:tc>
        <w:tc>
          <w:tcPr>
            <w:tcW w:w="780" w:type="dxa"/>
            <w:shd w:val="clear" w:color="auto" w:fill="FFF2CC" w:themeFill="accent4" w:themeFillTint="33"/>
          </w:tcPr>
          <w:p w14:paraId="051EA278" w14:textId="77777777" w:rsidR="002C1D48" w:rsidRPr="002C1D48" w:rsidRDefault="002C1D48" w:rsidP="00691BD9">
            <w:pPr>
              <w:spacing w:line="276" w:lineRule="auto"/>
              <w:jc w:val="center"/>
              <w:rPr>
                <w:b/>
              </w:rPr>
            </w:pPr>
            <w:r w:rsidRPr="002C1D48">
              <w:rPr>
                <w:b/>
              </w:rPr>
              <w:t xml:space="preserve">2. MŠ </w:t>
            </w:r>
          </w:p>
        </w:tc>
        <w:tc>
          <w:tcPr>
            <w:tcW w:w="780" w:type="dxa"/>
            <w:shd w:val="clear" w:color="auto" w:fill="FFF2CC" w:themeFill="accent4" w:themeFillTint="33"/>
          </w:tcPr>
          <w:p w14:paraId="034B87BA" w14:textId="77777777" w:rsidR="002C1D48" w:rsidRPr="002C1D48" w:rsidRDefault="002C1D48" w:rsidP="00691BD9">
            <w:pPr>
              <w:spacing w:line="276" w:lineRule="auto"/>
              <w:jc w:val="center"/>
              <w:rPr>
                <w:b/>
              </w:rPr>
            </w:pPr>
            <w:r w:rsidRPr="002C1D48">
              <w:rPr>
                <w:b/>
              </w:rPr>
              <w:t xml:space="preserve">4. MŠ </w:t>
            </w:r>
          </w:p>
        </w:tc>
        <w:tc>
          <w:tcPr>
            <w:tcW w:w="780" w:type="dxa"/>
            <w:shd w:val="clear" w:color="auto" w:fill="FFF2CC" w:themeFill="accent4" w:themeFillTint="33"/>
          </w:tcPr>
          <w:p w14:paraId="03A28B8B" w14:textId="77777777" w:rsidR="002C1D48" w:rsidRPr="002C1D48" w:rsidRDefault="002C1D48" w:rsidP="00691BD9">
            <w:pPr>
              <w:spacing w:line="276" w:lineRule="auto"/>
              <w:jc w:val="center"/>
              <w:rPr>
                <w:b/>
              </w:rPr>
            </w:pPr>
            <w:r w:rsidRPr="002C1D48">
              <w:rPr>
                <w:b/>
              </w:rPr>
              <w:t xml:space="preserve">1. i 4. PŠ </w:t>
            </w:r>
          </w:p>
        </w:tc>
        <w:tc>
          <w:tcPr>
            <w:tcW w:w="780" w:type="dxa"/>
            <w:shd w:val="clear" w:color="auto" w:fill="FFF2CC" w:themeFill="accent4" w:themeFillTint="33"/>
          </w:tcPr>
          <w:p w14:paraId="0DD003FB" w14:textId="77777777" w:rsidR="002C1D48" w:rsidRPr="002C1D48" w:rsidRDefault="002C1D48" w:rsidP="00691BD9">
            <w:pPr>
              <w:spacing w:line="276" w:lineRule="auto"/>
              <w:jc w:val="center"/>
              <w:rPr>
                <w:b/>
              </w:rPr>
            </w:pPr>
            <w:r w:rsidRPr="002C1D48">
              <w:rPr>
                <w:b/>
              </w:rPr>
              <w:t>2. i 3. PŠ</w:t>
            </w:r>
          </w:p>
        </w:tc>
        <w:tc>
          <w:tcPr>
            <w:tcW w:w="780" w:type="dxa"/>
            <w:shd w:val="clear" w:color="auto" w:fill="FFF2CC" w:themeFill="accent4" w:themeFillTint="33"/>
          </w:tcPr>
          <w:p w14:paraId="00356C4D" w14:textId="77777777" w:rsidR="002C1D48" w:rsidRPr="002C1D48" w:rsidRDefault="002C1D48" w:rsidP="00691BD9">
            <w:pPr>
              <w:spacing w:line="276" w:lineRule="auto"/>
              <w:jc w:val="center"/>
              <w:rPr>
                <w:b/>
              </w:rPr>
            </w:pPr>
            <w:r w:rsidRPr="002C1D48">
              <w:rPr>
                <w:b/>
              </w:rPr>
              <w:t>5. r.</w:t>
            </w:r>
          </w:p>
        </w:tc>
        <w:tc>
          <w:tcPr>
            <w:tcW w:w="780" w:type="dxa"/>
            <w:shd w:val="clear" w:color="auto" w:fill="FFF2CC" w:themeFill="accent4" w:themeFillTint="33"/>
          </w:tcPr>
          <w:p w14:paraId="1C886C14" w14:textId="77777777" w:rsidR="002C1D48" w:rsidRPr="002C1D48" w:rsidRDefault="002C1D48" w:rsidP="00691BD9">
            <w:pPr>
              <w:spacing w:line="276" w:lineRule="auto"/>
              <w:jc w:val="center"/>
              <w:rPr>
                <w:b/>
              </w:rPr>
            </w:pPr>
            <w:r w:rsidRPr="002C1D48">
              <w:rPr>
                <w:b/>
              </w:rPr>
              <w:t>6. r.</w:t>
            </w:r>
          </w:p>
        </w:tc>
        <w:tc>
          <w:tcPr>
            <w:tcW w:w="780" w:type="dxa"/>
            <w:shd w:val="clear" w:color="auto" w:fill="FFF2CC" w:themeFill="accent4" w:themeFillTint="33"/>
          </w:tcPr>
          <w:p w14:paraId="38A6E989" w14:textId="77777777" w:rsidR="002C1D48" w:rsidRPr="002C1D48" w:rsidRDefault="002C1D48" w:rsidP="00691BD9">
            <w:pPr>
              <w:spacing w:line="276" w:lineRule="auto"/>
              <w:jc w:val="center"/>
              <w:rPr>
                <w:b/>
              </w:rPr>
            </w:pPr>
            <w:r w:rsidRPr="002C1D48">
              <w:rPr>
                <w:b/>
              </w:rPr>
              <w:t>7. r.</w:t>
            </w:r>
          </w:p>
        </w:tc>
        <w:tc>
          <w:tcPr>
            <w:tcW w:w="780" w:type="dxa"/>
            <w:shd w:val="clear" w:color="auto" w:fill="FFF2CC" w:themeFill="accent4" w:themeFillTint="33"/>
          </w:tcPr>
          <w:p w14:paraId="765A0811" w14:textId="77777777" w:rsidR="002C1D48" w:rsidRPr="002C1D48" w:rsidRDefault="002C1D48" w:rsidP="00691BD9">
            <w:pPr>
              <w:spacing w:line="276" w:lineRule="auto"/>
              <w:jc w:val="center"/>
              <w:rPr>
                <w:b/>
              </w:rPr>
            </w:pPr>
            <w:r w:rsidRPr="002C1D48">
              <w:rPr>
                <w:b/>
              </w:rPr>
              <w:t>8. r.</w:t>
            </w:r>
          </w:p>
        </w:tc>
      </w:tr>
      <w:tr w:rsidR="002C1D48" w:rsidRPr="002C1D48" w14:paraId="478D135C" w14:textId="77777777" w:rsidTr="002C1D48">
        <w:trPr>
          <w:trHeight w:val="567"/>
          <w:jc w:val="center"/>
        </w:trPr>
        <w:tc>
          <w:tcPr>
            <w:tcW w:w="2687" w:type="dxa"/>
            <w:shd w:val="clear" w:color="auto" w:fill="FFFFFF"/>
            <w:vAlign w:val="center"/>
          </w:tcPr>
          <w:p w14:paraId="1A276A2A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 xml:space="preserve">DVD </w:t>
            </w:r>
          </w:p>
        </w:tc>
        <w:tc>
          <w:tcPr>
            <w:tcW w:w="779" w:type="dxa"/>
            <w:vAlign w:val="center"/>
          </w:tcPr>
          <w:p w14:paraId="75208D9E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>2</w:t>
            </w:r>
          </w:p>
        </w:tc>
        <w:tc>
          <w:tcPr>
            <w:tcW w:w="780" w:type="dxa"/>
            <w:vAlign w:val="center"/>
          </w:tcPr>
          <w:p w14:paraId="7CE5E7B9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>4</w:t>
            </w:r>
          </w:p>
        </w:tc>
        <w:tc>
          <w:tcPr>
            <w:tcW w:w="780" w:type="dxa"/>
            <w:vAlign w:val="center"/>
          </w:tcPr>
          <w:p w14:paraId="1AF791D4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>3</w:t>
            </w:r>
          </w:p>
        </w:tc>
        <w:tc>
          <w:tcPr>
            <w:tcW w:w="780" w:type="dxa"/>
            <w:vAlign w:val="center"/>
          </w:tcPr>
          <w:p w14:paraId="26A241F7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vAlign w:val="center"/>
          </w:tcPr>
          <w:p w14:paraId="39C9734D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vAlign w:val="center"/>
          </w:tcPr>
          <w:p w14:paraId="00593142" w14:textId="77777777" w:rsidR="002C1D48" w:rsidRPr="002C1D48" w:rsidRDefault="002C1D48" w:rsidP="00691BD9">
            <w:pPr>
              <w:spacing w:line="276" w:lineRule="auto"/>
              <w:jc w:val="center"/>
              <w:rPr>
                <w:b/>
                <w:bCs/>
              </w:rPr>
            </w:pPr>
            <w:r w:rsidRPr="002C1D48">
              <w:rPr>
                <w:b/>
                <w:bCs/>
              </w:rPr>
              <w:t>7</w:t>
            </w:r>
          </w:p>
        </w:tc>
        <w:tc>
          <w:tcPr>
            <w:tcW w:w="780" w:type="dxa"/>
            <w:vAlign w:val="center"/>
          </w:tcPr>
          <w:p w14:paraId="78C3741C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>4</w:t>
            </w:r>
          </w:p>
        </w:tc>
        <w:tc>
          <w:tcPr>
            <w:tcW w:w="780" w:type="dxa"/>
            <w:vAlign w:val="center"/>
          </w:tcPr>
          <w:p w14:paraId="7D4A4CC8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>4</w:t>
            </w:r>
          </w:p>
        </w:tc>
        <w:tc>
          <w:tcPr>
            <w:tcW w:w="780" w:type="dxa"/>
          </w:tcPr>
          <w:p w14:paraId="26709190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>2</w:t>
            </w:r>
          </w:p>
        </w:tc>
      </w:tr>
      <w:tr w:rsidR="002C1D48" w:rsidRPr="002C1D48" w14:paraId="2F4C2BFE" w14:textId="77777777" w:rsidTr="002C1D48">
        <w:trPr>
          <w:trHeight w:val="567"/>
          <w:jc w:val="center"/>
        </w:trPr>
        <w:tc>
          <w:tcPr>
            <w:tcW w:w="2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2C864B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>Glazbena škola Vatroslava Lisinskog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14:paraId="6928A4DD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5749A646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3F7CAC2A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2CE58DD7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7D7F4EFD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1806309B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408364FA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0BC5AD48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39954A32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</w:tr>
      <w:tr w:rsidR="002C1D48" w:rsidRPr="002C1D48" w14:paraId="70B6AD75" w14:textId="77777777" w:rsidTr="002C1D48">
        <w:trPr>
          <w:trHeight w:val="567"/>
          <w:jc w:val="center"/>
        </w:trPr>
        <w:tc>
          <w:tcPr>
            <w:tcW w:w="2687" w:type="dxa"/>
            <w:shd w:val="clear" w:color="auto" w:fill="FFFFFF"/>
            <w:vAlign w:val="center"/>
          </w:tcPr>
          <w:p w14:paraId="18408239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>NK Čazma</w:t>
            </w:r>
          </w:p>
        </w:tc>
        <w:tc>
          <w:tcPr>
            <w:tcW w:w="779" w:type="dxa"/>
            <w:shd w:val="clear" w:color="auto" w:fill="FFFFFF"/>
            <w:vAlign w:val="center"/>
          </w:tcPr>
          <w:p w14:paraId="7DD07B1A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420F8FB4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>2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6A08BE96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6C84644B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2E088F5A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19703E26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020CF21A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45B08F0F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</w:tcPr>
          <w:p w14:paraId="216D1476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</w:tr>
      <w:tr w:rsidR="002C1D48" w:rsidRPr="002C1D48" w14:paraId="411E5F6D" w14:textId="77777777" w:rsidTr="002C1D48">
        <w:trPr>
          <w:trHeight w:val="567"/>
          <w:jc w:val="center"/>
        </w:trPr>
        <w:tc>
          <w:tcPr>
            <w:tcW w:w="2687" w:type="dxa"/>
            <w:shd w:val="clear" w:color="auto" w:fill="FFFFFF"/>
            <w:vAlign w:val="center"/>
          </w:tcPr>
          <w:p w14:paraId="2B29635B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 xml:space="preserve">NK </w:t>
            </w:r>
            <w:proofErr w:type="spellStart"/>
            <w:r w:rsidRPr="002C1D48">
              <w:t>Ivanska</w:t>
            </w:r>
            <w:proofErr w:type="spellEnd"/>
          </w:p>
        </w:tc>
        <w:tc>
          <w:tcPr>
            <w:tcW w:w="779" w:type="dxa"/>
            <w:shd w:val="clear" w:color="auto" w:fill="FFFFFF"/>
            <w:vAlign w:val="center"/>
          </w:tcPr>
          <w:p w14:paraId="6DD56BA7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2F8FDE74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>1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3D55DA7D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21ABB8CA" w14:textId="489C15A0" w:rsidR="002C1D48" w:rsidRPr="002C1D48" w:rsidRDefault="00A3639E" w:rsidP="00691BD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53DCECE1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5D786939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6F69A8B7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>1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437A5BBB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</w:tcPr>
          <w:p w14:paraId="481DFA76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</w:tr>
      <w:tr w:rsidR="002C1D48" w:rsidRPr="002C1D48" w14:paraId="63D66BE3" w14:textId="77777777" w:rsidTr="002C1D48">
        <w:trPr>
          <w:trHeight w:val="567"/>
          <w:jc w:val="center"/>
        </w:trPr>
        <w:tc>
          <w:tcPr>
            <w:tcW w:w="2687" w:type="dxa"/>
            <w:shd w:val="clear" w:color="auto" w:fill="FFFFFF"/>
            <w:vAlign w:val="center"/>
          </w:tcPr>
          <w:p w14:paraId="07A5D083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>KUD „Graničar“ Čazma</w:t>
            </w:r>
          </w:p>
        </w:tc>
        <w:tc>
          <w:tcPr>
            <w:tcW w:w="779" w:type="dxa"/>
            <w:shd w:val="clear" w:color="auto" w:fill="FFFFFF"/>
            <w:vAlign w:val="center"/>
          </w:tcPr>
          <w:p w14:paraId="7F3CF10D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5FF87A27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5A7322E0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0E0DDD1F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44E89766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2A04F32E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1AF1FE5C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50B7D04F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</w:tcPr>
          <w:p w14:paraId="36BF4C14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>1</w:t>
            </w:r>
          </w:p>
        </w:tc>
      </w:tr>
      <w:tr w:rsidR="002C1D48" w:rsidRPr="002C1D48" w14:paraId="7D523B46" w14:textId="77777777" w:rsidTr="002C1D48">
        <w:trPr>
          <w:trHeight w:val="567"/>
          <w:jc w:val="center"/>
        </w:trPr>
        <w:tc>
          <w:tcPr>
            <w:tcW w:w="2687" w:type="dxa"/>
            <w:shd w:val="clear" w:color="auto" w:fill="FFFFFF"/>
            <w:vAlign w:val="center"/>
          </w:tcPr>
          <w:p w14:paraId="1BD2188F" w14:textId="77777777" w:rsidR="002C1D48" w:rsidRPr="002C1D48" w:rsidRDefault="002C1D48" w:rsidP="00691BD9">
            <w:pPr>
              <w:spacing w:after="160" w:line="276" w:lineRule="auto"/>
              <w:jc w:val="center"/>
            </w:pPr>
            <w:r w:rsidRPr="002C1D48">
              <w:t>ŽOK Čazma</w:t>
            </w:r>
          </w:p>
        </w:tc>
        <w:tc>
          <w:tcPr>
            <w:tcW w:w="779" w:type="dxa"/>
            <w:shd w:val="clear" w:color="auto" w:fill="FFFFFF"/>
            <w:vAlign w:val="center"/>
          </w:tcPr>
          <w:p w14:paraId="6604E8A2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655D8204" w14:textId="77777777" w:rsidR="002C1D48" w:rsidRPr="002C1D48" w:rsidRDefault="002C1D48" w:rsidP="00691BD9">
            <w:pPr>
              <w:spacing w:after="160" w:line="276" w:lineRule="auto"/>
              <w:jc w:val="center"/>
            </w:pPr>
            <w:r w:rsidRPr="002C1D48">
              <w:t>1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4F51B443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0C7D3BE5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3B6F7398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3DB258EC" w14:textId="77777777" w:rsidR="002C1D48" w:rsidRPr="002C1D48" w:rsidRDefault="002C1D48" w:rsidP="00691BD9">
            <w:pPr>
              <w:spacing w:after="160" w:line="276" w:lineRule="auto"/>
              <w:jc w:val="center"/>
            </w:pPr>
            <w:r w:rsidRPr="002C1D48">
              <w:t>1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7E0A333E" w14:textId="77777777" w:rsidR="002C1D48" w:rsidRPr="002C1D48" w:rsidRDefault="002C1D48" w:rsidP="00691BD9">
            <w:pPr>
              <w:spacing w:after="160" w:line="276" w:lineRule="auto"/>
              <w:jc w:val="center"/>
            </w:pPr>
            <w:r w:rsidRPr="002C1D48">
              <w:t>1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685CC5BC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</w:tcPr>
          <w:p w14:paraId="4A1AB302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</w:tr>
      <w:tr w:rsidR="002C1D48" w:rsidRPr="002C1D48" w14:paraId="6AEB946A" w14:textId="77777777" w:rsidTr="002C1D48">
        <w:trPr>
          <w:trHeight w:val="567"/>
          <w:jc w:val="center"/>
        </w:trPr>
        <w:tc>
          <w:tcPr>
            <w:tcW w:w="2687" w:type="dxa"/>
            <w:shd w:val="clear" w:color="auto" w:fill="FFFFFF"/>
            <w:vAlign w:val="center"/>
          </w:tcPr>
          <w:p w14:paraId="67DC2B91" w14:textId="77777777" w:rsidR="002C1D48" w:rsidRPr="002C1D48" w:rsidRDefault="002C1D48" w:rsidP="00691BD9">
            <w:pPr>
              <w:spacing w:line="276" w:lineRule="auto"/>
              <w:jc w:val="center"/>
            </w:pPr>
          </w:p>
          <w:p w14:paraId="0480383D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>Univerzalna sportska škola</w:t>
            </w:r>
          </w:p>
          <w:p w14:paraId="45FA387A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79" w:type="dxa"/>
            <w:shd w:val="clear" w:color="auto" w:fill="FFFFFF"/>
            <w:vAlign w:val="center"/>
          </w:tcPr>
          <w:p w14:paraId="2B5582A1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>6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0A8119F5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>12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15CD79B7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>7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06C30D51" w14:textId="26F66F92" w:rsidR="002C1D48" w:rsidRPr="002C1D48" w:rsidRDefault="00A3639E" w:rsidP="00691BD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03E299DF" w14:textId="77777777" w:rsidR="002C1D48" w:rsidRPr="002C1D48" w:rsidRDefault="002C1D48" w:rsidP="00691BD9">
            <w:pPr>
              <w:spacing w:line="276" w:lineRule="auto"/>
              <w:jc w:val="center"/>
            </w:pPr>
            <w:r w:rsidRPr="002C1D48">
              <w:t>5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2735B164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51E317B4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10112E15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  <w:tc>
          <w:tcPr>
            <w:tcW w:w="780" w:type="dxa"/>
            <w:shd w:val="clear" w:color="auto" w:fill="FFFFFF"/>
          </w:tcPr>
          <w:p w14:paraId="7E219F5C" w14:textId="77777777" w:rsidR="002C1D48" w:rsidRPr="002C1D48" w:rsidRDefault="002C1D48" w:rsidP="00691BD9">
            <w:pPr>
              <w:spacing w:line="276" w:lineRule="auto"/>
              <w:jc w:val="center"/>
            </w:pPr>
          </w:p>
        </w:tc>
      </w:tr>
      <w:tr w:rsidR="002C1D48" w:rsidRPr="002C1D48" w14:paraId="700E7D3F" w14:textId="77777777" w:rsidTr="002C1D48">
        <w:trPr>
          <w:trHeight w:val="567"/>
          <w:jc w:val="center"/>
        </w:trPr>
        <w:tc>
          <w:tcPr>
            <w:tcW w:w="2687" w:type="dxa"/>
            <w:shd w:val="clear" w:color="auto" w:fill="FFFFFF"/>
            <w:vAlign w:val="center"/>
          </w:tcPr>
          <w:p w14:paraId="2F3DDACF" w14:textId="77777777" w:rsidR="002C1D48" w:rsidRPr="002C1D48" w:rsidRDefault="002C1D48" w:rsidP="00691BD9">
            <w:pPr>
              <w:spacing w:after="160" w:line="276" w:lineRule="auto"/>
              <w:jc w:val="center"/>
            </w:pPr>
            <w:r w:rsidRPr="002C1D48">
              <w:t>Kasački klub Bjelovar</w:t>
            </w:r>
          </w:p>
        </w:tc>
        <w:tc>
          <w:tcPr>
            <w:tcW w:w="779" w:type="dxa"/>
            <w:shd w:val="clear" w:color="auto" w:fill="FFFFFF"/>
            <w:vAlign w:val="center"/>
          </w:tcPr>
          <w:p w14:paraId="73000546" w14:textId="77777777" w:rsidR="002C1D48" w:rsidRPr="002C1D48" w:rsidRDefault="002C1D48" w:rsidP="00691BD9">
            <w:pPr>
              <w:spacing w:after="160" w:line="276" w:lineRule="auto"/>
              <w:jc w:val="center"/>
            </w:pPr>
            <w:r w:rsidRPr="002C1D48">
              <w:t>1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62D7329B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74BD5EF7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1FF110D6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7E1F92D1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1C505B28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51C5D17E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2D029EF3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</w:tcPr>
          <w:p w14:paraId="58989164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</w:tr>
      <w:tr w:rsidR="002C1D48" w:rsidRPr="002C1D48" w14:paraId="26D4269B" w14:textId="77777777" w:rsidTr="002C1D48">
        <w:trPr>
          <w:trHeight w:val="567"/>
          <w:jc w:val="center"/>
        </w:trPr>
        <w:tc>
          <w:tcPr>
            <w:tcW w:w="2687" w:type="dxa"/>
            <w:shd w:val="clear" w:color="auto" w:fill="FFFFFF"/>
            <w:vAlign w:val="center"/>
          </w:tcPr>
          <w:p w14:paraId="76E7C482" w14:textId="77777777" w:rsidR="002C1D48" w:rsidRPr="002C1D48" w:rsidRDefault="002C1D48" w:rsidP="00691BD9">
            <w:pPr>
              <w:spacing w:after="1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C1D48">
              <w:t>Hrvački klub Čazma</w:t>
            </w:r>
          </w:p>
        </w:tc>
        <w:tc>
          <w:tcPr>
            <w:tcW w:w="779" w:type="dxa"/>
            <w:shd w:val="clear" w:color="auto" w:fill="FFFFFF"/>
            <w:vAlign w:val="center"/>
          </w:tcPr>
          <w:p w14:paraId="346A9B59" w14:textId="77777777" w:rsidR="002C1D48" w:rsidRPr="002C1D48" w:rsidRDefault="002C1D48" w:rsidP="00691BD9">
            <w:pPr>
              <w:spacing w:after="160" w:line="276" w:lineRule="auto"/>
              <w:jc w:val="center"/>
            </w:pPr>
            <w:r w:rsidRPr="002C1D48">
              <w:t>2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78D6835D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587A856A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6F5D0C72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5FB3628E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7FD8C636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3A3903A6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384DBEDD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</w:tcPr>
          <w:p w14:paraId="199FE9AC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</w:tr>
      <w:tr w:rsidR="002C1D48" w:rsidRPr="002C1D48" w14:paraId="2DC13CD7" w14:textId="77777777" w:rsidTr="002C1D48">
        <w:trPr>
          <w:trHeight w:val="567"/>
          <w:jc w:val="center"/>
        </w:trPr>
        <w:tc>
          <w:tcPr>
            <w:tcW w:w="2687" w:type="dxa"/>
            <w:shd w:val="clear" w:color="auto" w:fill="FFFFFF"/>
            <w:vAlign w:val="center"/>
          </w:tcPr>
          <w:p w14:paraId="33D9C7D9" w14:textId="77777777" w:rsidR="002C1D48" w:rsidRPr="002C1D48" w:rsidRDefault="002C1D48" w:rsidP="00691BD9">
            <w:pPr>
              <w:spacing w:after="160" w:line="276" w:lineRule="auto"/>
              <w:jc w:val="center"/>
            </w:pPr>
            <w:proofErr w:type="spellStart"/>
            <w:r w:rsidRPr="002C1D48">
              <w:t>Kickboxing</w:t>
            </w:r>
            <w:proofErr w:type="spellEnd"/>
            <w:r w:rsidRPr="002C1D48">
              <w:t xml:space="preserve"> klub Ivanić Grad</w:t>
            </w:r>
          </w:p>
        </w:tc>
        <w:tc>
          <w:tcPr>
            <w:tcW w:w="779" w:type="dxa"/>
            <w:shd w:val="clear" w:color="auto" w:fill="FFFFFF"/>
            <w:vAlign w:val="center"/>
          </w:tcPr>
          <w:p w14:paraId="44D4AADF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2DABFB17" w14:textId="77777777" w:rsidR="002C1D48" w:rsidRPr="002C1D48" w:rsidRDefault="002C1D48" w:rsidP="00691BD9">
            <w:pPr>
              <w:spacing w:after="160" w:line="276" w:lineRule="auto"/>
              <w:jc w:val="center"/>
            </w:pPr>
            <w:r w:rsidRPr="002C1D48">
              <w:t>1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39CC5F2C" w14:textId="77777777" w:rsidR="002C1D48" w:rsidRPr="002C1D48" w:rsidRDefault="002C1D48" w:rsidP="00691BD9">
            <w:pPr>
              <w:spacing w:after="160" w:line="276" w:lineRule="auto"/>
              <w:jc w:val="center"/>
            </w:pPr>
            <w:r w:rsidRPr="002C1D48">
              <w:t>1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706BEF33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77C47E05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482387D1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161E3C76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2102450C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</w:tcPr>
          <w:p w14:paraId="6F1FB074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</w:tr>
      <w:tr w:rsidR="002C1D48" w:rsidRPr="002C1D48" w14:paraId="2F0F4782" w14:textId="77777777" w:rsidTr="002C1D48">
        <w:trPr>
          <w:trHeight w:val="567"/>
          <w:jc w:val="center"/>
        </w:trPr>
        <w:tc>
          <w:tcPr>
            <w:tcW w:w="2687" w:type="dxa"/>
            <w:shd w:val="clear" w:color="auto" w:fill="FFFFFF"/>
            <w:vAlign w:val="center"/>
          </w:tcPr>
          <w:p w14:paraId="6947D0C1" w14:textId="77777777" w:rsidR="002C1D48" w:rsidRPr="002C1D48" w:rsidRDefault="002C1D48" w:rsidP="00691BD9">
            <w:pPr>
              <w:spacing w:after="160" w:line="276" w:lineRule="auto"/>
              <w:jc w:val="center"/>
            </w:pPr>
            <w:r w:rsidRPr="002C1D48">
              <w:t>Plesna udruga “PRO DANCE” Zagreb - balet</w:t>
            </w:r>
          </w:p>
        </w:tc>
        <w:tc>
          <w:tcPr>
            <w:tcW w:w="779" w:type="dxa"/>
            <w:shd w:val="clear" w:color="auto" w:fill="FFFFFF"/>
            <w:vAlign w:val="center"/>
          </w:tcPr>
          <w:p w14:paraId="0320755A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0F42AD21" w14:textId="77777777" w:rsidR="002C1D48" w:rsidRPr="002C1D48" w:rsidRDefault="002C1D48" w:rsidP="00691BD9">
            <w:pPr>
              <w:spacing w:after="160" w:line="276" w:lineRule="auto"/>
              <w:jc w:val="center"/>
            </w:pPr>
            <w:r w:rsidRPr="002C1D48">
              <w:t>1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0BF87DA5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56F8E554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25829ECF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1F133621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3F105C0A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71A7D37B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</w:tcPr>
          <w:p w14:paraId="4E690C72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</w:tr>
      <w:tr w:rsidR="002C1D48" w:rsidRPr="002C1D48" w14:paraId="73EAA79A" w14:textId="77777777" w:rsidTr="002C1D48">
        <w:trPr>
          <w:trHeight w:val="300"/>
          <w:jc w:val="center"/>
        </w:trPr>
        <w:tc>
          <w:tcPr>
            <w:tcW w:w="2687" w:type="dxa"/>
            <w:shd w:val="clear" w:color="auto" w:fill="FFFFFF"/>
            <w:vAlign w:val="center"/>
          </w:tcPr>
          <w:p w14:paraId="783714C0" w14:textId="77777777" w:rsidR="002C1D48" w:rsidRPr="002C1D48" w:rsidRDefault="002C1D48" w:rsidP="00691BD9">
            <w:pPr>
              <w:spacing w:after="160" w:line="276" w:lineRule="auto"/>
              <w:jc w:val="center"/>
            </w:pPr>
            <w:r w:rsidRPr="002C1D48">
              <w:t>ŠRD Štuka Čazma</w:t>
            </w:r>
          </w:p>
        </w:tc>
        <w:tc>
          <w:tcPr>
            <w:tcW w:w="779" w:type="dxa"/>
            <w:shd w:val="clear" w:color="auto" w:fill="FFFFFF"/>
            <w:vAlign w:val="center"/>
          </w:tcPr>
          <w:p w14:paraId="7423F15F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21EFD1CF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0850B544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1B46949F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7DC063F6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58C7CA27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03A328B1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  <w:vAlign w:val="center"/>
          </w:tcPr>
          <w:p w14:paraId="255CBEB5" w14:textId="77777777" w:rsidR="002C1D48" w:rsidRPr="002C1D48" w:rsidRDefault="002C1D48" w:rsidP="00691BD9">
            <w:pPr>
              <w:spacing w:after="160" w:line="276" w:lineRule="auto"/>
              <w:jc w:val="center"/>
            </w:pPr>
          </w:p>
        </w:tc>
        <w:tc>
          <w:tcPr>
            <w:tcW w:w="780" w:type="dxa"/>
            <w:shd w:val="clear" w:color="auto" w:fill="FFFFFF"/>
          </w:tcPr>
          <w:p w14:paraId="720CE644" w14:textId="77777777" w:rsidR="002C1D48" w:rsidRPr="002C1D48" w:rsidRDefault="002C1D48" w:rsidP="00691BD9">
            <w:pPr>
              <w:spacing w:after="160" w:line="276" w:lineRule="auto"/>
              <w:jc w:val="center"/>
            </w:pPr>
            <w:r w:rsidRPr="002C1D48">
              <w:t>1</w:t>
            </w:r>
          </w:p>
        </w:tc>
      </w:tr>
    </w:tbl>
    <w:p w14:paraId="5C565880" w14:textId="77777777" w:rsidR="00284266" w:rsidRDefault="00284266" w:rsidP="002050A3">
      <w:pPr>
        <w:pStyle w:val="Dopis"/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21F3CE20" w14:textId="77777777" w:rsidR="00284266" w:rsidRDefault="00284266" w:rsidP="002050A3">
      <w:pPr>
        <w:pStyle w:val="Dopis"/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6375105B" w14:textId="77777777" w:rsidR="00284266" w:rsidRDefault="00284266" w:rsidP="002050A3">
      <w:pPr>
        <w:pStyle w:val="Dopis"/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590F0146" w14:textId="77777777" w:rsidR="00284266" w:rsidRDefault="00284266" w:rsidP="002050A3">
      <w:pPr>
        <w:pStyle w:val="Dopis"/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62A4B60B" w14:textId="1D0161BB" w:rsidR="008C38E6" w:rsidRPr="007F5D62" w:rsidRDefault="008C38E6" w:rsidP="002050A3">
      <w:pPr>
        <w:pStyle w:val="Dopis"/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OVO IZVJEŠĆE RAZMOTRENO JE NA SJEDNICAMA:</w:t>
      </w:r>
    </w:p>
    <w:p w14:paraId="63E8A51A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6F12BFDE" w14:textId="53E4B482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UČITELJSKOG VIJEĆA</w:t>
      </w:r>
      <w:r w:rsidR="00DE237E" w:rsidRPr="007F5D62">
        <w:rPr>
          <w:rFonts w:asciiTheme="minorHAnsi" w:hAnsiTheme="minorHAnsi" w:cstheme="minorHAnsi"/>
          <w:szCs w:val="24"/>
        </w:rPr>
        <w:t xml:space="preserve"> </w:t>
      </w:r>
    </w:p>
    <w:p w14:paraId="3D57974B" w14:textId="6FCC7F79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VIJEĆA RODITELJA </w:t>
      </w:r>
    </w:p>
    <w:p w14:paraId="6453E499" w14:textId="13433128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VIJEĆA UČENIKA</w:t>
      </w:r>
      <w:r w:rsidR="00D22038" w:rsidRPr="007F5D62">
        <w:rPr>
          <w:rFonts w:asciiTheme="minorHAnsi" w:hAnsiTheme="minorHAnsi" w:cstheme="minorHAnsi"/>
          <w:szCs w:val="24"/>
        </w:rPr>
        <w:t xml:space="preserve"> </w:t>
      </w:r>
    </w:p>
    <w:p w14:paraId="01759EF2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185F69D5" w14:textId="01FABBEF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color w:val="FF0000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i prihvaćeno na sjednici Školskog odbora </w:t>
      </w:r>
      <w:r w:rsidR="00580126" w:rsidRPr="007F5D62">
        <w:rPr>
          <w:rFonts w:asciiTheme="minorHAnsi" w:hAnsiTheme="minorHAnsi" w:cstheme="minorHAnsi"/>
          <w:szCs w:val="24"/>
        </w:rPr>
        <w:t>dana</w:t>
      </w:r>
      <w:r w:rsidR="002050A3">
        <w:rPr>
          <w:rFonts w:asciiTheme="minorHAnsi" w:hAnsiTheme="minorHAnsi" w:cstheme="minorHAnsi"/>
          <w:szCs w:val="24"/>
        </w:rPr>
        <w:t xml:space="preserve"> </w:t>
      </w:r>
      <w:r w:rsidR="00284266">
        <w:rPr>
          <w:rFonts w:asciiTheme="minorHAnsi" w:hAnsiTheme="minorHAnsi" w:cstheme="minorHAnsi"/>
          <w:szCs w:val="24"/>
        </w:rPr>
        <w:t>9</w:t>
      </w:r>
      <w:r w:rsidR="002050A3">
        <w:rPr>
          <w:rFonts w:asciiTheme="minorHAnsi" w:hAnsiTheme="minorHAnsi" w:cstheme="minorHAnsi"/>
          <w:szCs w:val="24"/>
        </w:rPr>
        <w:t>. 10. 2025.</w:t>
      </w:r>
      <w:r w:rsidR="00580126" w:rsidRPr="007F5D62">
        <w:rPr>
          <w:rFonts w:asciiTheme="minorHAnsi" w:hAnsiTheme="minorHAnsi" w:cstheme="minorHAnsi"/>
          <w:szCs w:val="24"/>
        </w:rPr>
        <w:t xml:space="preserve"> </w:t>
      </w:r>
      <w:r w:rsidR="00AC616D" w:rsidRPr="007F5D62">
        <w:rPr>
          <w:rFonts w:asciiTheme="minorHAnsi" w:hAnsiTheme="minorHAnsi" w:cstheme="minorHAnsi"/>
          <w:szCs w:val="24"/>
        </w:rPr>
        <w:t>g</w:t>
      </w:r>
      <w:r w:rsidR="00580126" w:rsidRPr="007F5D62">
        <w:rPr>
          <w:rFonts w:asciiTheme="minorHAnsi" w:hAnsiTheme="minorHAnsi" w:cstheme="minorHAnsi"/>
          <w:szCs w:val="24"/>
        </w:rPr>
        <w:t>odine</w:t>
      </w:r>
      <w:r w:rsidRPr="007F5D62">
        <w:rPr>
          <w:rFonts w:asciiTheme="minorHAnsi" w:hAnsiTheme="minorHAnsi" w:cstheme="minorHAnsi"/>
          <w:szCs w:val="24"/>
        </w:rPr>
        <w:t>.</w:t>
      </w:r>
    </w:p>
    <w:p w14:paraId="1F6BC189" w14:textId="77777777" w:rsidR="008C38E6" w:rsidRPr="007F5D62" w:rsidRDefault="008C38E6" w:rsidP="00691BD9">
      <w:pPr>
        <w:pStyle w:val="Dopis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14:paraId="03EC69BF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>Ovo izvješće ovjeravaju:</w:t>
      </w:r>
    </w:p>
    <w:p w14:paraId="1FA16C5D" w14:textId="77777777" w:rsidR="008C38E6" w:rsidRPr="007F5D62" w:rsidRDefault="008C38E6" w:rsidP="00691BD9">
      <w:pPr>
        <w:pStyle w:val="Dopis"/>
        <w:spacing w:line="276" w:lineRule="auto"/>
        <w:rPr>
          <w:rFonts w:asciiTheme="minorHAnsi" w:hAnsiTheme="minorHAnsi" w:cstheme="minorHAnsi"/>
          <w:szCs w:val="24"/>
        </w:rPr>
      </w:pPr>
    </w:p>
    <w:p w14:paraId="75DE2218" w14:textId="77777777" w:rsidR="00580126" w:rsidRPr="007F5D62" w:rsidRDefault="0058012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4D08538D" w14:textId="6192AD83" w:rsidR="00580126" w:rsidRPr="007F5D62" w:rsidRDefault="00580126" w:rsidP="00691BD9">
      <w:pPr>
        <w:pStyle w:val="Dopis"/>
        <w:spacing w:line="276" w:lineRule="auto"/>
        <w:jc w:val="center"/>
        <w:rPr>
          <w:rFonts w:asciiTheme="minorHAnsi" w:hAnsiTheme="minorHAnsi" w:cstheme="minorBidi"/>
        </w:rPr>
      </w:pPr>
    </w:p>
    <w:p w14:paraId="00C4542E" w14:textId="77777777" w:rsidR="008C38E6" w:rsidRPr="007F5D62" w:rsidRDefault="008C38E6" w:rsidP="00691BD9">
      <w:pPr>
        <w:pStyle w:val="Dopis"/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6DE23CC" w14:textId="62B9B70A" w:rsidR="008C38E6" w:rsidRPr="007F5D62" w:rsidRDefault="008C38E6" w:rsidP="00691BD9">
      <w:pPr>
        <w:pStyle w:val="Dopis"/>
        <w:spacing w:line="276" w:lineRule="auto"/>
        <w:jc w:val="left"/>
        <w:rPr>
          <w:rFonts w:asciiTheme="minorHAnsi" w:hAnsiTheme="minorHAnsi" w:cstheme="minorBidi"/>
        </w:rPr>
      </w:pPr>
      <w:r w:rsidRPr="7FE96DFB">
        <w:rPr>
          <w:rFonts w:asciiTheme="minorHAnsi" w:hAnsiTheme="minorHAnsi" w:cstheme="minorBidi"/>
        </w:rPr>
        <w:t xml:space="preserve">RAVNATELJ ŠKOLE: </w:t>
      </w:r>
      <w:r>
        <w:tab/>
      </w:r>
      <w:r>
        <w:tab/>
      </w:r>
      <w:r>
        <w:tab/>
      </w:r>
      <w:r w:rsidRPr="7FE96DFB">
        <w:rPr>
          <w:rFonts w:asciiTheme="minorHAnsi" w:hAnsiTheme="minorHAnsi" w:cstheme="minorBidi"/>
        </w:rPr>
        <w:t xml:space="preserve">      </w:t>
      </w:r>
      <w:r>
        <w:tab/>
      </w:r>
      <w:r w:rsidRPr="7FE96DFB">
        <w:rPr>
          <w:rFonts w:asciiTheme="minorHAnsi" w:hAnsiTheme="minorHAnsi" w:cstheme="minorBidi"/>
        </w:rPr>
        <w:t>PREDSJEDNI</w:t>
      </w:r>
      <w:r w:rsidR="003B0FA8" w:rsidRPr="7FE96DFB">
        <w:rPr>
          <w:rFonts w:asciiTheme="minorHAnsi" w:hAnsiTheme="minorHAnsi" w:cstheme="minorBidi"/>
        </w:rPr>
        <w:t>CA</w:t>
      </w:r>
      <w:r w:rsidRPr="7FE96DFB">
        <w:rPr>
          <w:rFonts w:asciiTheme="minorHAnsi" w:hAnsiTheme="minorHAnsi" w:cstheme="minorBidi"/>
        </w:rPr>
        <w:t xml:space="preserve"> ŠKOLSKOG  ODBORA:     </w:t>
      </w:r>
    </w:p>
    <w:p w14:paraId="07EA151E" w14:textId="77777777" w:rsidR="00443BB2" w:rsidRPr="007F5D62" w:rsidRDefault="008C38E6" w:rsidP="00691BD9">
      <w:pPr>
        <w:pStyle w:val="Dopis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7F5D62">
        <w:rPr>
          <w:rFonts w:asciiTheme="minorHAnsi" w:hAnsiTheme="minorHAnsi" w:cstheme="minorHAnsi"/>
          <w:szCs w:val="24"/>
        </w:rPr>
        <w:t xml:space="preserve">                          </w:t>
      </w:r>
    </w:p>
    <w:p w14:paraId="3147EC25" w14:textId="4D9BDF0F" w:rsidR="00580126" w:rsidRPr="00CE7E0A" w:rsidRDefault="00580126" w:rsidP="00691BD9">
      <w:pPr>
        <w:pStyle w:val="Dopis"/>
        <w:spacing w:line="276" w:lineRule="auto"/>
        <w:jc w:val="left"/>
        <w:rPr>
          <w:rFonts w:asciiTheme="minorHAnsi" w:hAnsiTheme="minorHAnsi" w:cstheme="minorBidi"/>
        </w:rPr>
      </w:pPr>
      <w:r w:rsidRPr="7FE96DFB">
        <w:rPr>
          <w:rFonts w:asciiTheme="minorHAnsi" w:hAnsiTheme="minorHAnsi" w:cstheme="minorBidi"/>
        </w:rPr>
        <w:t>Dražen Milaković, prof.</w:t>
      </w:r>
      <w:r>
        <w:tab/>
      </w:r>
      <w:r>
        <w:tab/>
      </w:r>
      <w:r w:rsidR="00284266">
        <w:t xml:space="preserve">            </w:t>
      </w:r>
      <w:r w:rsidR="003B0FA8" w:rsidRPr="7FE96DFB">
        <w:rPr>
          <w:rFonts w:asciiTheme="minorHAnsi" w:hAnsiTheme="minorHAnsi" w:cstheme="minorBidi"/>
        </w:rPr>
        <w:t xml:space="preserve">Goranka </w:t>
      </w:r>
      <w:proofErr w:type="spellStart"/>
      <w:r w:rsidR="003B0FA8" w:rsidRPr="7FE96DFB">
        <w:rPr>
          <w:rFonts w:asciiTheme="minorHAnsi" w:hAnsiTheme="minorHAnsi" w:cstheme="minorBidi"/>
        </w:rPr>
        <w:t>Halapa</w:t>
      </w:r>
      <w:proofErr w:type="spellEnd"/>
      <w:r w:rsidR="003B0FA8" w:rsidRPr="7FE96DFB">
        <w:rPr>
          <w:rFonts w:asciiTheme="minorHAnsi" w:hAnsiTheme="minorHAnsi" w:cstheme="minorBidi"/>
        </w:rPr>
        <w:t>, dipl. učiteljica razredne nastave</w:t>
      </w:r>
    </w:p>
    <w:sectPr w:rsidR="00580126" w:rsidRPr="00CE7E0A" w:rsidSect="003D5004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2ABF9" w14:textId="77777777" w:rsidR="00D102A9" w:rsidRDefault="00D102A9">
      <w:r>
        <w:separator/>
      </w:r>
    </w:p>
  </w:endnote>
  <w:endnote w:type="continuationSeparator" w:id="0">
    <w:p w14:paraId="7B6ACB0A" w14:textId="77777777" w:rsidR="00D102A9" w:rsidRDefault="00D102A9">
      <w:r>
        <w:continuationSeparator/>
      </w:r>
    </w:p>
  </w:endnote>
  <w:endnote w:type="continuationNotice" w:id="1">
    <w:p w14:paraId="47882625" w14:textId="77777777" w:rsidR="00D102A9" w:rsidRDefault="00D10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D57C" w14:textId="77777777" w:rsidR="006511F4" w:rsidRDefault="006511F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BBDCD7D" w14:textId="77777777" w:rsidR="006511F4" w:rsidRDefault="006511F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209B" w14:textId="77777777" w:rsidR="006511F4" w:rsidRDefault="006511F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23553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DDA9C9E" w14:textId="77777777" w:rsidR="006511F4" w:rsidRDefault="006511F4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511F4" w14:paraId="31F0E3F8" w14:textId="77777777" w:rsidTr="7FE96DFB">
      <w:trPr>
        <w:trHeight w:val="300"/>
      </w:trPr>
      <w:tc>
        <w:tcPr>
          <w:tcW w:w="3020" w:type="dxa"/>
        </w:tcPr>
        <w:p w14:paraId="2946F159" w14:textId="46D4A8BD" w:rsidR="006511F4" w:rsidRDefault="006511F4" w:rsidP="7FE96DFB">
          <w:pPr>
            <w:pStyle w:val="Zaglavlje"/>
            <w:ind w:left="-115"/>
          </w:pPr>
        </w:p>
      </w:tc>
      <w:tc>
        <w:tcPr>
          <w:tcW w:w="3020" w:type="dxa"/>
        </w:tcPr>
        <w:p w14:paraId="00F68852" w14:textId="2BC9838B" w:rsidR="006511F4" w:rsidRDefault="006511F4" w:rsidP="7FE96DFB">
          <w:pPr>
            <w:pStyle w:val="Zaglavlje"/>
            <w:jc w:val="center"/>
          </w:pPr>
        </w:p>
      </w:tc>
      <w:tc>
        <w:tcPr>
          <w:tcW w:w="3020" w:type="dxa"/>
        </w:tcPr>
        <w:p w14:paraId="5030F373" w14:textId="48E18CB5" w:rsidR="006511F4" w:rsidRDefault="006511F4" w:rsidP="7FE96DFB">
          <w:pPr>
            <w:pStyle w:val="Zaglavlje"/>
            <w:ind w:right="-115"/>
            <w:jc w:val="right"/>
          </w:pPr>
        </w:p>
      </w:tc>
    </w:tr>
  </w:tbl>
  <w:p w14:paraId="5AA3ABCD" w14:textId="3EC3F621" w:rsidR="006511F4" w:rsidRDefault="006511F4" w:rsidP="7FE96DFB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2B0A" w14:textId="77777777" w:rsidR="006511F4" w:rsidRDefault="006511F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E810AD" w14:textId="77777777" w:rsidR="006511F4" w:rsidRDefault="006511F4">
    <w:pPr>
      <w:pStyle w:val="Podnoj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9390" w14:textId="77777777" w:rsidR="006511F4" w:rsidRDefault="006511F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23553">
      <w:rPr>
        <w:rStyle w:val="Brojstranice"/>
        <w:noProof/>
      </w:rPr>
      <w:t>22</w:t>
    </w:r>
    <w:r>
      <w:rPr>
        <w:rStyle w:val="Brojstranice"/>
      </w:rPr>
      <w:fldChar w:fldCharType="end"/>
    </w:r>
  </w:p>
  <w:p w14:paraId="70D7CF74" w14:textId="77777777" w:rsidR="006511F4" w:rsidRDefault="006511F4">
    <w:pPr>
      <w:pStyle w:val="Podnoje"/>
      <w:ind w:right="360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9B54" w14:textId="154AD9BB" w:rsidR="006511F4" w:rsidRDefault="006511F4" w:rsidP="7FE96DFB">
    <w:pPr>
      <w:pStyle w:val="Podnoje"/>
    </w:pPr>
  </w:p>
  <w:p w14:paraId="0BC82B02" w14:textId="77777777" w:rsidR="006511F4" w:rsidRDefault="006511F4" w:rsidP="7FE96D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D5237" w14:textId="77777777" w:rsidR="00D102A9" w:rsidRDefault="00D102A9">
      <w:r>
        <w:separator/>
      </w:r>
    </w:p>
  </w:footnote>
  <w:footnote w:type="continuationSeparator" w:id="0">
    <w:p w14:paraId="55FEF89B" w14:textId="77777777" w:rsidR="00D102A9" w:rsidRDefault="00D102A9">
      <w:r>
        <w:continuationSeparator/>
      </w:r>
    </w:p>
  </w:footnote>
  <w:footnote w:type="continuationNotice" w:id="1">
    <w:p w14:paraId="1BBF275E" w14:textId="77777777" w:rsidR="00D102A9" w:rsidRDefault="00D102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511F4" w14:paraId="5F66AA9D" w14:textId="77777777" w:rsidTr="7FE96DFB">
      <w:trPr>
        <w:trHeight w:val="300"/>
      </w:trPr>
      <w:tc>
        <w:tcPr>
          <w:tcW w:w="3020" w:type="dxa"/>
        </w:tcPr>
        <w:p w14:paraId="65DCFBBF" w14:textId="55C5A5DF" w:rsidR="006511F4" w:rsidRDefault="006511F4" w:rsidP="7FE96DFB">
          <w:pPr>
            <w:pStyle w:val="Zaglavlje"/>
            <w:ind w:left="-115"/>
          </w:pPr>
        </w:p>
      </w:tc>
      <w:tc>
        <w:tcPr>
          <w:tcW w:w="3020" w:type="dxa"/>
        </w:tcPr>
        <w:p w14:paraId="1EE8FA83" w14:textId="642C7DE1" w:rsidR="006511F4" w:rsidRDefault="006511F4" w:rsidP="7FE96DFB">
          <w:pPr>
            <w:pStyle w:val="Zaglavlje"/>
            <w:jc w:val="center"/>
          </w:pPr>
        </w:p>
      </w:tc>
      <w:tc>
        <w:tcPr>
          <w:tcW w:w="3020" w:type="dxa"/>
        </w:tcPr>
        <w:p w14:paraId="6C4229CD" w14:textId="7B6CE3F3" w:rsidR="006511F4" w:rsidRDefault="006511F4" w:rsidP="7FE96DFB">
          <w:pPr>
            <w:pStyle w:val="Zaglavlje"/>
            <w:ind w:right="-115"/>
            <w:jc w:val="right"/>
          </w:pPr>
        </w:p>
      </w:tc>
    </w:tr>
  </w:tbl>
  <w:p w14:paraId="5057A55B" w14:textId="13064C8C" w:rsidR="006511F4" w:rsidRDefault="006511F4" w:rsidP="7FE96DF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511F4" w14:paraId="51BF8822" w14:textId="77777777" w:rsidTr="7FE96DFB">
      <w:trPr>
        <w:trHeight w:val="300"/>
      </w:trPr>
      <w:tc>
        <w:tcPr>
          <w:tcW w:w="3020" w:type="dxa"/>
        </w:tcPr>
        <w:p w14:paraId="3459D56D" w14:textId="25292182" w:rsidR="006511F4" w:rsidRDefault="006511F4" w:rsidP="7FE96DFB">
          <w:pPr>
            <w:pStyle w:val="Zaglavlje"/>
            <w:ind w:left="-115"/>
          </w:pPr>
        </w:p>
      </w:tc>
      <w:tc>
        <w:tcPr>
          <w:tcW w:w="3020" w:type="dxa"/>
        </w:tcPr>
        <w:p w14:paraId="6548B682" w14:textId="19F35CFC" w:rsidR="006511F4" w:rsidRDefault="006511F4" w:rsidP="7FE96DFB">
          <w:pPr>
            <w:pStyle w:val="Zaglavlje"/>
            <w:jc w:val="center"/>
          </w:pPr>
        </w:p>
      </w:tc>
      <w:tc>
        <w:tcPr>
          <w:tcW w:w="3020" w:type="dxa"/>
        </w:tcPr>
        <w:p w14:paraId="3EDFE07E" w14:textId="1DC2ACDB" w:rsidR="006511F4" w:rsidRDefault="006511F4" w:rsidP="7FE96DFB">
          <w:pPr>
            <w:pStyle w:val="Zaglavlje"/>
            <w:ind w:right="-115"/>
            <w:jc w:val="right"/>
          </w:pPr>
        </w:p>
      </w:tc>
    </w:tr>
  </w:tbl>
  <w:p w14:paraId="70C4B5FA" w14:textId="791BE133" w:rsidR="006511F4" w:rsidRDefault="006511F4" w:rsidP="7FE96DF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6F35" w14:textId="3C681F52" w:rsidR="006511F4" w:rsidRDefault="006511F4" w:rsidP="7FE96DFB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511F4" w14:paraId="32425BB7" w14:textId="77777777" w:rsidTr="7FE96DFB">
      <w:trPr>
        <w:trHeight w:val="300"/>
      </w:trPr>
      <w:tc>
        <w:tcPr>
          <w:tcW w:w="3020" w:type="dxa"/>
        </w:tcPr>
        <w:p w14:paraId="7F4D2931" w14:textId="214607D9" w:rsidR="006511F4" w:rsidRDefault="006511F4" w:rsidP="7FE96DFB">
          <w:pPr>
            <w:pStyle w:val="Zaglavlje"/>
            <w:ind w:left="-115"/>
          </w:pPr>
        </w:p>
      </w:tc>
      <w:tc>
        <w:tcPr>
          <w:tcW w:w="3020" w:type="dxa"/>
        </w:tcPr>
        <w:p w14:paraId="1C5E7B26" w14:textId="45B5AFEC" w:rsidR="006511F4" w:rsidRDefault="006511F4" w:rsidP="7FE96DFB">
          <w:pPr>
            <w:pStyle w:val="Zaglavlje"/>
            <w:jc w:val="center"/>
          </w:pPr>
        </w:p>
      </w:tc>
      <w:tc>
        <w:tcPr>
          <w:tcW w:w="3020" w:type="dxa"/>
        </w:tcPr>
        <w:p w14:paraId="38859371" w14:textId="125D83E0" w:rsidR="006511F4" w:rsidRDefault="006511F4" w:rsidP="7FE96DFB">
          <w:pPr>
            <w:pStyle w:val="Zaglavlje"/>
            <w:ind w:right="-115"/>
            <w:jc w:val="right"/>
          </w:pPr>
        </w:p>
      </w:tc>
    </w:tr>
  </w:tbl>
  <w:p w14:paraId="25FA0BE3" w14:textId="024F7CC4" w:rsidR="006511F4" w:rsidRDefault="006511F4" w:rsidP="7FE96DFB">
    <w:pPr>
      <w:pStyle w:val="Zaglavlj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NC7CXtBYz8Cq/" int2:id="APVxPvtq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120"/>
    <w:multiLevelType w:val="hybridMultilevel"/>
    <w:tmpl w:val="8A265F60"/>
    <w:lvl w:ilvl="0" w:tplc="F9200CFC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1956696"/>
    <w:multiLevelType w:val="multilevel"/>
    <w:tmpl w:val="D08417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5EE2552"/>
    <w:multiLevelType w:val="hybridMultilevel"/>
    <w:tmpl w:val="0890F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D4812"/>
    <w:multiLevelType w:val="multilevel"/>
    <w:tmpl w:val="426824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AB15217"/>
    <w:multiLevelType w:val="multilevel"/>
    <w:tmpl w:val="8596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C112769"/>
    <w:multiLevelType w:val="hybridMultilevel"/>
    <w:tmpl w:val="5D54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D1D2B"/>
    <w:multiLevelType w:val="hybridMultilevel"/>
    <w:tmpl w:val="94340C8A"/>
    <w:lvl w:ilvl="0" w:tplc="FFFFFFFF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0EFF7716"/>
    <w:multiLevelType w:val="hybridMultilevel"/>
    <w:tmpl w:val="8264956E"/>
    <w:lvl w:ilvl="0" w:tplc="F764644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105A77A6"/>
    <w:multiLevelType w:val="hybridMultilevel"/>
    <w:tmpl w:val="26088A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B13FB"/>
    <w:multiLevelType w:val="multilevel"/>
    <w:tmpl w:val="5B5C62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53D0B75"/>
    <w:multiLevelType w:val="hybridMultilevel"/>
    <w:tmpl w:val="4F365848"/>
    <w:lvl w:ilvl="0" w:tplc="08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1" w15:restartNumberingAfterBreak="0">
    <w:nsid w:val="1A223204"/>
    <w:multiLevelType w:val="hybridMultilevel"/>
    <w:tmpl w:val="72768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012A0"/>
    <w:multiLevelType w:val="hybridMultilevel"/>
    <w:tmpl w:val="DC426C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A1CA6"/>
    <w:multiLevelType w:val="multilevel"/>
    <w:tmpl w:val="92D473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750737D"/>
    <w:multiLevelType w:val="hybridMultilevel"/>
    <w:tmpl w:val="BE6CB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25FA1"/>
    <w:multiLevelType w:val="multilevel"/>
    <w:tmpl w:val="B972B8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E775875"/>
    <w:multiLevelType w:val="hybridMultilevel"/>
    <w:tmpl w:val="64A46782"/>
    <w:lvl w:ilvl="0" w:tplc="079AF4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35397"/>
    <w:multiLevelType w:val="multilevel"/>
    <w:tmpl w:val="06F2E1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0961950"/>
    <w:multiLevelType w:val="hybridMultilevel"/>
    <w:tmpl w:val="FC447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541B6"/>
    <w:multiLevelType w:val="multilevel"/>
    <w:tmpl w:val="8CE6D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16533DB"/>
    <w:multiLevelType w:val="multilevel"/>
    <w:tmpl w:val="8CE6D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45" w:hanging="585"/>
      </w:pPr>
    </w:lvl>
    <w:lvl w:ilvl="2">
      <w:start w:val="4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32E0096B"/>
    <w:multiLevelType w:val="hybridMultilevel"/>
    <w:tmpl w:val="E2E60C20"/>
    <w:lvl w:ilvl="0" w:tplc="BA9A5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31F2B"/>
    <w:multiLevelType w:val="multilevel"/>
    <w:tmpl w:val="C57A5A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34805690"/>
    <w:multiLevelType w:val="multilevel"/>
    <w:tmpl w:val="5212F2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35CF04CE"/>
    <w:multiLevelType w:val="multilevel"/>
    <w:tmpl w:val="E4D8C0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36103B29"/>
    <w:multiLevelType w:val="multilevel"/>
    <w:tmpl w:val="BF187A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362C6328"/>
    <w:multiLevelType w:val="multilevel"/>
    <w:tmpl w:val="88B888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39924CE4"/>
    <w:multiLevelType w:val="multilevel"/>
    <w:tmpl w:val="2046968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39BC2F5F"/>
    <w:multiLevelType w:val="multilevel"/>
    <w:tmpl w:val="1BD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BB726CE"/>
    <w:multiLevelType w:val="multilevel"/>
    <w:tmpl w:val="EB6C33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42156CC9"/>
    <w:multiLevelType w:val="hybridMultilevel"/>
    <w:tmpl w:val="63AC3D00"/>
    <w:lvl w:ilvl="0" w:tplc="975AE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24FC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629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881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8493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6080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8676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8B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9C5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7F5274"/>
    <w:multiLevelType w:val="multilevel"/>
    <w:tmpl w:val="DE5AA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B60730"/>
    <w:multiLevelType w:val="hybridMultilevel"/>
    <w:tmpl w:val="F470FE06"/>
    <w:lvl w:ilvl="0" w:tplc="0CC437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3170E9"/>
    <w:multiLevelType w:val="multilevel"/>
    <w:tmpl w:val="E962E4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3A4A3D"/>
    <w:multiLevelType w:val="hybridMultilevel"/>
    <w:tmpl w:val="6FD0F540"/>
    <w:lvl w:ilvl="0" w:tplc="5648A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D72491"/>
    <w:multiLevelType w:val="hybridMultilevel"/>
    <w:tmpl w:val="32DA5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F55F84"/>
    <w:multiLevelType w:val="hybridMultilevel"/>
    <w:tmpl w:val="39E2DC00"/>
    <w:lvl w:ilvl="0" w:tplc="079AF4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C2A02"/>
    <w:multiLevelType w:val="hybridMultilevel"/>
    <w:tmpl w:val="784C7782"/>
    <w:lvl w:ilvl="0" w:tplc="C8F4DB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686FA6"/>
    <w:multiLevelType w:val="hybridMultilevel"/>
    <w:tmpl w:val="054479C2"/>
    <w:lvl w:ilvl="0" w:tplc="079AF484">
      <w:start w:val="1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9" w15:restartNumberingAfterBreak="0">
    <w:nsid w:val="5D0F46EB"/>
    <w:multiLevelType w:val="multilevel"/>
    <w:tmpl w:val="F10885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61610EB8"/>
    <w:multiLevelType w:val="multilevel"/>
    <w:tmpl w:val="C10439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1336FB2"/>
    <w:multiLevelType w:val="hybridMultilevel"/>
    <w:tmpl w:val="C414CF84"/>
    <w:lvl w:ilvl="0" w:tplc="738C2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82C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2A68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E85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A4C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0002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767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82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FED3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9571CB"/>
    <w:multiLevelType w:val="hybridMultilevel"/>
    <w:tmpl w:val="7CC8A0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B562AF"/>
    <w:multiLevelType w:val="hybridMultilevel"/>
    <w:tmpl w:val="954E7EC0"/>
    <w:lvl w:ilvl="0" w:tplc="1C6CA858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  <w:bCs w:val="0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B04D618">
      <w:start w:val="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3" w:tplc="041A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575E3"/>
    <w:multiLevelType w:val="hybridMultilevel"/>
    <w:tmpl w:val="82D81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3"/>
  </w:num>
  <w:num w:numId="3">
    <w:abstractNumId w:val="32"/>
  </w:num>
  <w:num w:numId="4">
    <w:abstractNumId w:val="0"/>
  </w:num>
  <w:num w:numId="5">
    <w:abstractNumId w:val="38"/>
  </w:num>
  <w:num w:numId="6">
    <w:abstractNumId w:val="34"/>
  </w:num>
  <w:num w:numId="7">
    <w:abstractNumId w:val="12"/>
  </w:num>
  <w:num w:numId="8">
    <w:abstractNumId w:val="31"/>
  </w:num>
  <w:num w:numId="9">
    <w:abstractNumId w:val="33"/>
  </w:num>
  <w:num w:numId="10">
    <w:abstractNumId w:val="1"/>
  </w:num>
  <w:num w:numId="11">
    <w:abstractNumId w:val="22"/>
  </w:num>
  <w:num w:numId="12">
    <w:abstractNumId w:val="15"/>
  </w:num>
  <w:num w:numId="13">
    <w:abstractNumId w:val="13"/>
  </w:num>
  <w:num w:numId="14">
    <w:abstractNumId w:val="24"/>
  </w:num>
  <w:num w:numId="15">
    <w:abstractNumId w:val="17"/>
  </w:num>
  <w:num w:numId="16">
    <w:abstractNumId w:val="40"/>
  </w:num>
  <w:num w:numId="17">
    <w:abstractNumId w:val="25"/>
  </w:num>
  <w:num w:numId="18">
    <w:abstractNumId w:val="28"/>
  </w:num>
  <w:num w:numId="19">
    <w:abstractNumId w:val="29"/>
  </w:num>
  <w:num w:numId="20">
    <w:abstractNumId w:val="39"/>
  </w:num>
  <w:num w:numId="21">
    <w:abstractNumId w:val="26"/>
  </w:num>
  <w:num w:numId="22">
    <w:abstractNumId w:val="9"/>
  </w:num>
  <w:num w:numId="23">
    <w:abstractNumId w:val="3"/>
  </w:num>
  <w:num w:numId="24">
    <w:abstractNumId w:val="23"/>
  </w:num>
  <w:num w:numId="25">
    <w:abstractNumId w:val="10"/>
  </w:num>
  <w:num w:numId="26">
    <w:abstractNumId w:val="11"/>
  </w:num>
  <w:num w:numId="27">
    <w:abstractNumId w:val="18"/>
  </w:num>
  <w:num w:numId="28">
    <w:abstractNumId w:val="37"/>
  </w:num>
  <w:num w:numId="29">
    <w:abstractNumId w:val="4"/>
  </w:num>
  <w:num w:numId="30">
    <w:abstractNumId w:val="19"/>
  </w:num>
  <w:num w:numId="31">
    <w:abstractNumId w:val="8"/>
  </w:num>
  <w:num w:numId="32">
    <w:abstractNumId w:val="42"/>
  </w:num>
  <w:num w:numId="33">
    <w:abstractNumId w:val="7"/>
  </w:num>
  <w:num w:numId="34">
    <w:abstractNumId w:val="6"/>
  </w:num>
  <w:num w:numId="35">
    <w:abstractNumId w:val="14"/>
  </w:num>
  <w:num w:numId="36">
    <w:abstractNumId w:val="5"/>
  </w:num>
  <w:num w:numId="37">
    <w:abstractNumId w:val="2"/>
  </w:num>
  <w:num w:numId="38">
    <w:abstractNumId w:val="44"/>
  </w:num>
  <w:num w:numId="39">
    <w:abstractNumId w:val="20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30"/>
  </w:num>
  <w:num w:numId="42">
    <w:abstractNumId w:val="35"/>
  </w:num>
  <w:num w:numId="43">
    <w:abstractNumId w:val="21"/>
  </w:num>
  <w:num w:numId="44">
    <w:abstractNumId w:val="16"/>
  </w:num>
  <w:num w:numId="45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E6"/>
    <w:rsid w:val="000023AC"/>
    <w:rsid w:val="000035C2"/>
    <w:rsid w:val="000037AF"/>
    <w:rsid w:val="00004448"/>
    <w:rsid w:val="0000633B"/>
    <w:rsid w:val="00007CFC"/>
    <w:rsid w:val="00010065"/>
    <w:rsid w:val="00010FDF"/>
    <w:rsid w:val="0001100E"/>
    <w:rsid w:val="000111F5"/>
    <w:rsid w:val="00014A93"/>
    <w:rsid w:val="000153F9"/>
    <w:rsid w:val="00015B0C"/>
    <w:rsid w:val="00016375"/>
    <w:rsid w:val="00016B6A"/>
    <w:rsid w:val="00026431"/>
    <w:rsid w:val="00026ACF"/>
    <w:rsid w:val="00031862"/>
    <w:rsid w:val="0003264E"/>
    <w:rsid w:val="00032B3B"/>
    <w:rsid w:val="00034A2A"/>
    <w:rsid w:val="00045162"/>
    <w:rsid w:val="0005065F"/>
    <w:rsid w:val="00050BDB"/>
    <w:rsid w:val="00050D84"/>
    <w:rsid w:val="000513D8"/>
    <w:rsid w:val="0005735F"/>
    <w:rsid w:val="000650AB"/>
    <w:rsid w:val="000658AD"/>
    <w:rsid w:val="00067F03"/>
    <w:rsid w:val="000701D0"/>
    <w:rsid w:val="00070D28"/>
    <w:rsid w:val="00072CEB"/>
    <w:rsid w:val="00085D5C"/>
    <w:rsid w:val="00086ECA"/>
    <w:rsid w:val="000920CA"/>
    <w:rsid w:val="00095079"/>
    <w:rsid w:val="000A09DC"/>
    <w:rsid w:val="000A1CE1"/>
    <w:rsid w:val="000A3E24"/>
    <w:rsid w:val="000B444A"/>
    <w:rsid w:val="000C0C3F"/>
    <w:rsid w:val="000C29AD"/>
    <w:rsid w:val="000C71FC"/>
    <w:rsid w:val="000D1EAD"/>
    <w:rsid w:val="000D22C5"/>
    <w:rsid w:val="000D274B"/>
    <w:rsid w:val="000D27B8"/>
    <w:rsid w:val="000D68DC"/>
    <w:rsid w:val="000D7EF7"/>
    <w:rsid w:val="000E5F4E"/>
    <w:rsid w:val="000F20E1"/>
    <w:rsid w:val="000F479A"/>
    <w:rsid w:val="000F5D03"/>
    <w:rsid w:val="000F6344"/>
    <w:rsid w:val="000F7748"/>
    <w:rsid w:val="0010310F"/>
    <w:rsid w:val="00103306"/>
    <w:rsid w:val="0010446C"/>
    <w:rsid w:val="00105396"/>
    <w:rsid w:val="00110885"/>
    <w:rsid w:val="00111B3D"/>
    <w:rsid w:val="00114862"/>
    <w:rsid w:val="0011554F"/>
    <w:rsid w:val="00124211"/>
    <w:rsid w:val="00125E31"/>
    <w:rsid w:val="00126378"/>
    <w:rsid w:val="00133619"/>
    <w:rsid w:val="001369E5"/>
    <w:rsid w:val="00137632"/>
    <w:rsid w:val="00140419"/>
    <w:rsid w:val="00141BA7"/>
    <w:rsid w:val="00157EEA"/>
    <w:rsid w:val="00160941"/>
    <w:rsid w:val="0016124C"/>
    <w:rsid w:val="001623C4"/>
    <w:rsid w:val="001660D4"/>
    <w:rsid w:val="00166CD4"/>
    <w:rsid w:val="0016730A"/>
    <w:rsid w:val="001673BB"/>
    <w:rsid w:val="00167E02"/>
    <w:rsid w:val="0016E74B"/>
    <w:rsid w:val="0017116A"/>
    <w:rsid w:val="00171E80"/>
    <w:rsid w:val="001748C6"/>
    <w:rsid w:val="001829F0"/>
    <w:rsid w:val="001848BC"/>
    <w:rsid w:val="001850A4"/>
    <w:rsid w:val="00190208"/>
    <w:rsid w:val="00194A15"/>
    <w:rsid w:val="00195C1A"/>
    <w:rsid w:val="0019651B"/>
    <w:rsid w:val="00196E99"/>
    <w:rsid w:val="00196FC2"/>
    <w:rsid w:val="001A1134"/>
    <w:rsid w:val="001A3F89"/>
    <w:rsid w:val="001B1A5F"/>
    <w:rsid w:val="001B776F"/>
    <w:rsid w:val="001B77B2"/>
    <w:rsid w:val="001C1C2C"/>
    <w:rsid w:val="001C6013"/>
    <w:rsid w:val="001D0C45"/>
    <w:rsid w:val="001D0D3C"/>
    <w:rsid w:val="001D2FAD"/>
    <w:rsid w:val="001D4C08"/>
    <w:rsid w:val="001D78F0"/>
    <w:rsid w:val="001D7BCD"/>
    <w:rsid w:val="001E409B"/>
    <w:rsid w:val="001E73AD"/>
    <w:rsid w:val="001F0A82"/>
    <w:rsid w:val="001F7373"/>
    <w:rsid w:val="00201283"/>
    <w:rsid w:val="00203D0E"/>
    <w:rsid w:val="002050A3"/>
    <w:rsid w:val="00205881"/>
    <w:rsid w:val="00207675"/>
    <w:rsid w:val="00211115"/>
    <w:rsid w:val="002114C0"/>
    <w:rsid w:val="0022170C"/>
    <w:rsid w:val="00222C91"/>
    <w:rsid w:val="00224A95"/>
    <w:rsid w:val="00227900"/>
    <w:rsid w:val="00231E64"/>
    <w:rsid w:val="00235FE7"/>
    <w:rsid w:val="00236CFE"/>
    <w:rsid w:val="002377CB"/>
    <w:rsid w:val="00237918"/>
    <w:rsid w:val="00240D62"/>
    <w:rsid w:val="00241AA4"/>
    <w:rsid w:val="002431AC"/>
    <w:rsid w:val="00244E7D"/>
    <w:rsid w:val="00262AAD"/>
    <w:rsid w:val="00266355"/>
    <w:rsid w:val="00266FA9"/>
    <w:rsid w:val="00270471"/>
    <w:rsid w:val="00274602"/>
    <w:rsid w:val="0027629D"/>
    <w:rsid w:val="00277C89"/>
    <w:rsid w:val="0028148E"/>
    <w:rsid w:val="00282A37"/>
    <w:rsid w:val="00284266"/>
    <w:rsid w:val="00285A4D"/>
    <w:rsid w:val="00287609"/>
    <w:rsid w:val="00291403"/>
    <w:rsid w:val="0029628A"/>
    <w:rsid w:val="002A6C64"/>
    <w:rsid w:val="002B48AD"/>
    <w:rsid w:val="002C1D48"/>
    <w:rsid w:val="002C1EF3"/>
    <w:rsid w:val="002C2422"/>
    <w:rsid w:val="002C3C2E"/>
    <w:rsid w:val="002C7533"/>
    <w:rsid w:val="002D64FD"/>
    <w:rsid w:val="002E5B9A"/>
    <w:rsid w:val="002E5C54"/>
    <w:rsid w:val="002E6E36"/>
    <w:rsid w:val="002F0DC6"/>
    <w:rsid w:val="002F5126"/>
    <w:rsid w:val="00301464"/>
    <w:rsid w:val="003061B6"/>
    <w:rsid w:val="00306482"/>
    <w:rsid w:val="003067D9"/>
    <w:rsid w:val="00306C06"/>
    <w:rsid w:val="00306F16"/>
    <w:rsid w:val="00307243"/>
    <w:rsid w:val="003107EF"/>
    <w:rsid w:val="00314A89"/>
    <w:rsid w:val="00315C59"/>
    <w:rsid w:val="00317C36"/>
    <w:rsid w:val="00320929"/>
    <w:rsid w:val="00324660"/>
    <w:rsid w:val="00326E53"/>
    <w:rsid w:val="003278E4"/>
    <w:rsid w:val="003303EA"/>
    <w:rsid w:val="00330818"/>
    <w:rsid w:val="00335E83"/>
    <w:rsid w:val="00340124"/>
    <w:rsid w:val="00347C7F"/>
    <w:rsid w:val="00352E03"/>
    <w:rsid w:val="00355EB5"/>
    <w:rsid w:val="00361029"/>
    <w:rsid w:val="00363A77"/>
    <w:rsid w:val="00364069"/>
    <w:rsid w:val="00364E79"/>
    <w:rsid w:val="00370A0E"/>
    <w:rsid w:val="00373257"/>
    <w:rsid w:val="00374AD2"/>
    <w:rsid w:val="00380C93"/>
    <w:rsid w:val="00380F2B"/>
    <w:rsid w:val="00382128"/>
    <w:rsid w:val="003841FC"/>
    <w:rsid w:val="00386503"/>
    <w:rsid w:val="00387E67"/>
    <w:rsid w:val="00390FAA"/>
    <w:rsid w:val="003958AE"/>
    <w:rsid w:val="00397C8B"/>
    <w:rsid w:val="003A18FA"/>
    <w:rsid w:val="003A29C5"/>
    <w:rsid w:val="003A3612"/>
    <w:rsid w:val="003A4F05"/>
    <w:rsid w:val="003A6552"/>
    <w:rsid w:val="003B0429"/>
    <w:rsid w:val="003B0FA8"/>
    <w:rsid w:val="003B2CD0"/>
    <w:rsid w:val="003B3B1F"/>
    <w:rsid w:val="003C12CB"/>
    <w:rsid w:val="003C3F9F"/>
    <w:rsid w:val="003C5AD8"/>
    <w:rsid w:val="003D03EE"/>
    <w:rsid w:val="003D16E3"/>
    <w:rsid w:val="003D386C"/>
    <w:rsid w:val="003D5004"/>
    <w:rsid w:val="003D55B3"/>
    <w:rsid w:val="003E3E2F"/>
    <w:rsid w:val="003F01BA"/>
    <w:rsid w:val="003F46F5"/>
    <w:rsid w:val="003F595D"/>
    <w:rsid w:val="003F6AAF"/>
    <w:rsid w:val="003F74C3"/>
    <w:rsid w:val="003F7BB9"/>
    <w:rsid w:val="003F7E5C"/>
    <w:rsid w:val="00403E5B"/>
    <w:rsid w:val="0040649F"/>
    <w:rsid w:val="00406BCD"/>
    <w:rsid w:val="00406BD9"/>
    <w:rsid w:val="00411832"/>
    <w:rsid w:val="00411D97"/>
    <w:rsid w:val="00413538"/>
    <w:rsid w:val="00420034"/>
    <w:rsid w:val="00420862"/>
    <w:rsid w:val="00423791"/>
    <w:rsid w:val="00426675"/>
    <w:rsid w:val="00426F89"/>
    <w:rsid w:val="00427767"/>
    <w:rsid w:val="0043026A"/>
    <w:rsid w:val="00431AD7"/>
    <w:rsid w:val="00443BB2"/>
    <w:rsid w:val="004447F3"/>
    <w:rsid w:val="00446152"/>
    <w:rsid w:val="00446E58"/>
    <w:rsid w:val="004508A2"/>
    <w:rsid w:val="00452407"/>
    <w:rsid w:val="004532D3"/>
    <w:rsid w:val="00456E9D"/>
    <w:rsid w:val="004603CA"/>
    <w:rsid w:val="00460AC9"/>
    <w:rsid w:val="00462A69"/>
    <w:rsid w:val="0047772B"/>
    <w:rsid w:val="00483FB4"/>
    <w:rsid w:val="0048438A"/>
    <w:rsid w:val="0049121C"/>
    <w:rsid w:val="004933D9"/>
    <w:rsid w:val="00494CFE"/>
    <w:rsid w:val="00494E2C"/>
    <w:rsid w:val="00495CC9"/>
    <w:rsid w:val="004A0709"/>
    <w:rsid w:val="004A1189"/>
    <w:rsid w:val="004A2AD2"/>
    <w:rsid w:val="004A2E7A"/>
    <w:rsid w:val="004A36D7"/>
    <w:rsid w:val="004A4DC1"/>
    <w:rsid w:val="004A57D0"/>
    <w:rsid w:val="004A5F07"/>
    <w:rsid w:val="004A6D7A"/>
    <w:rsid w:val="004B2687"/>
    <w:rsid w:val="004B2CB4"/>
    <w:rsid w:val="004B75C9"/>
    <w:rsid w:val="004C0609"/>
    <w:rsid w:val="004C0734"/>
    <w:rsid w:val="004C39CD"/>
    <w:rsid w:val="004C3B2B"/>
    <w:rsid w:val="004C61FD"/>
    <w:rsid w:val="004C731C"/>
    <w:rsid w:val="004D2318"/>
    <w:rsid w:val="004D6EFC"/>
    <w:rsid w:val="004E1F6C"/>
    <w:rsid w:val="004E2B23"/>
    <w:rsid w:val="004E5F3C"/>
    <w:rsid w:val="004F0784"/>
    <w:rsid w:val="004F094E"/>
    <w:rsid w:val="004F21B5"/>
    <w:rsid w:val="004F6A3C"/>
    <w:rsid w:val="005060E0"/>
    <w:rsid w:val="005108E0"/>
    <w:rsid w:val="005112CD"/>
    <w:rsid w:val="00512F34"/>
    <w:rsid w:val="005205F8"/>
    <w:rsid w:val="0052360C"/>
    <w:rsid w:val="0052495A"/>
    <w:rsid w:val="00526F78"/>
    <w:rsid w:val="00533E91"/>
    <w:rsid w:val="00536155"/>
    <w:rsid w:val="005379B5"/>
    <w:rsid w:val="005379E7"/>
    <w:rsid w:val="00542AAD"/>
    <w:rsid w:val="0055196B"/>
    <w:rsid w:val="00552BAC"/>
    <w:rsid w:val="0055405D"/>
    <w:rsid w:val="00555B73"/>
    <w:rsid w:val="00560C52"/>
    <w:rsid w:val="0056343F"/>
    <w:rsid w:val="00566B38"/>
    <w:rsid w:val="00567748"/>
    <w:rsid w:val="00580126"/>
    <w:rsid w:val="00581967"/>
    <w:rsid w:val="00587C0A"/>
    <w:rsid w:val="00590EFD"/>
    <w:rsid w:val="00596A61"/>
    <w:rsid w:val="00596AE0"/>
    <w:rsid w:val="005A04C2"/>
    <w:rsid w:val="005A0D63"/>
    <w:rsid w:val="005A3526"/>
    <w:rsid w:val="005A6FD5"/>
    <w:rsid w:val="005B0FF6"/>
    <w:rsid w:val="005B2370"/>
    <w:rsid w:val="005B3958"/>
    <w:rsid w:val="005B7E6D"/>
    <w:rsid w:val="005C4F48"/>
    <w:rsid w:val="005C6FEA"/>
    <w:rsid w:val="005D151F"/>
    <w:rsid w:val="005D1DB9"/>
    <w:rsid w:val="005D31A2"/>
    <w:rsid w:val="005D3D0B"/>
    <w:rsid w:val="005D4D6F"/>
    <w:rsid w:val="005E655B"/>
    <w:rsid w:val="005E6664"/>
    <w:rsid w:val="005F29DD"/>
    <w:rsid w:val="005F4CEF"/>
    <w:rsid w:val="005F4D22"/>
    <w:rsid w:val="005F69D2"/>
    <w:rsid w:val="005F7354"/>
    <w:rsid w:val="00600610"/>
    <w:rsid w:val="00600F89"/>
    <w:rsid w:val="0061079E"/>
    <w:rsid w:val="00610AAB"/>
    <w:rsid w:val="00622F63"/>
    <w:rsid w:val="0062364B"/>
    <w:rsid w:val="006237CF"/>
    <w:rsid w:val="00630980"/>
    <w:rsid w:val="00631228"/>
    <w:rsid w:val="00632519"/>
    <w:rsid w:val="00640550"/>
    <w:rsid w:val="00641B7D"/>
    <w:rsid w:val="00644AC0"/>
    <w:rsid w:val="006511D3"/>
    <w:rsid w:val="006511F4"/>
    <w:rsid w:val="006546DB"/>
    <w:rsid w:val="0065479A"/>
    <w:rsid w:val="00654AD4"/>
    <w:rsid w:val="0066196F"/>
    <w:rsid w:val="00663CE0"/>
    <w:rsid w:val="0066434C"/>
    <w:rsid w:val="00664FCF"/>
    <w:rsid w:val="00665C76"/>
    <w:rsid w:val="00665F59"/>
    <w:rsid w:val="006661CF"/>
    <w:rsid w:val="00672ECD"/>
    <w:rsid w:val="00683304"/>
    <w:rsid w:val="006838E3"/>
    <w:rsid w:val="00683EE5"/>
    <w:rsid w:val="00684CA9"/>
    <w:rsid w:val="0068500B"/>
    <w:rsid w:val="006869B5"/>
    <w:rsid w:val="00690074"/>
    <w:rsid w:val="00690CC1"/>
    <w:rsid w:val="00691BD9"/>
    <w:rsid w:val="0069314F"/>
    <w:rsid w:val="00693F60"/>
    <w:rsid w:val="006A083F"/>
    <w:rsid w:val="006A3F52"/>
    <w:rsid w:val="006B65A8"/>
    <w:rsid w:val="006C5D99"/>
    <w:rsid w:val="006D0795"/>
    <w:rsid w:val="006D0C14"/>
    <w:rsid w:val="006E2E65"/>
    <w:rsid w:val="006E3017"/>
    <w:rsid w:val="006E42C5"/>
    <w:rsid w:val="006E474B"/>
    <w:rsid w:val="006E54BC"/>
    <w:rsid w:val="006E70C0"/>
    <w:rsid w:val="006F048A"/>
    <w:rsid w:val="006F348C"/>
    <w:rsid w:val="006F7D67"/>
    <w:rsid w:val="00700237"/>
    <w:rsid w:val="007038B8"/>
    <w:rsid w:val="00704323"/>
    <w:rsid w:val="007117E6"/>
    <w:rsid w:val="00714E43"/>
    <w:rsid w:val="007171DC"/>
    <w:rsid w:val="00720D50"/>
    <w:rsid w:val="0072127B"/>
    <w:rsid w:val="007232F3"/>
    <w:rsid w:val="00723553"/>
    <w:rsid w:val="007255F3"/>
    <w:rsid w:val="007260D9"/>
    <w:rsid w:val="00727BD4"/>
    <w:rsid w:val="00732226"/>
    <w:rsid w:val="00733A19"/>
    <w:rsid w:val="00733BA8"/>
    <w:rsid w:val="00734B24"/>
    <w:rsid w:val="00734E0C"/>
    <w:rsid w:val="00741A74"/>
    <w:rsid w:val="007423B1"/>
    <w:rsid w:val="00746C7A"/>
    <w:rsid w:val="00750CB5"/>
    <w:rsid w:val="00750D20"/>
    <w:rsid w:val="00750F34"/>
    <w:rsid w:val="007525C6"/>
    <w:rsid w:val="00756BEB"/>
    <w:rsid w:val="007578D4"/>
    <w:rsid w:val="00760F55"/>
    <w:rsid w:val="0076124D"/>
    <w:rsid w:val="00762AFA"/>
    <w:rsid w:val="00762E63"/>
    <w:rsid w:val="007768D2"/>
    <w:rsid w:val="00776A57"/>
    <w:rsid w:val="007811F1"/>
    <w:rsid w:val="00782C1B"/>
    <w:rsid w:val="00790034"/>
    <w:rsid w:val="00790851"/>
    <w:rsid w:val="007940DE"/>
    <w:rsid w:val="0079463D"/>
    <w:rsid w:val="007952CB"/>
    <w:rsid w:val="007974FC"/>
    <w:rsid w:val="007A47DA"/>
    <w:rsid w:val="007A4CBB"/>
    <w:rsid w:val="007A503D"/>
    <w:rsid w:val="007A615F"/>
    <w:rsid w:val="007B5206"/>
    <w:rsid w:val="007B57C5"/>
    <w:rsid w:val="007C442B"/>
    <w:rsid w:val="007C4454"/>
    <w:rsid w:val="007C5387"/>
    <w:rsid w:val="007D177C"/>
    <w:rsid w:val="007D4289"/>
    <w:rsid w:val="007D5020"/>
    <w:rsid w:val="007D68E3"/>
    <w:rsid w:val="007D75ED"/>
    <w:rsid w:val="007D7CEC"/>
    <w:rsid w:val="007DCC72"/>
    <w:rsid w:val="007E0260"/>
    <w:rsid w:val="007E0A52"/>
    <w:rsid w:val="007E1037"/>
    <w:rsid w:val="007E1620"/>
    <w:rsid w:val="007E320B"/>
    <w:rsid w:val="007E471B"/>
    <w:rsid w:val="007E4CDF"/>
    <w:rsid w:val="007E57F7"/>
    <w:rsid w:val="007F481A"/>
    <w:rsid w:val="007F5D62"/>
    <w:rsid w:val="0080076C"/>
    <w:rsid w:val="00801334"/>
    <w:rsid w:val="00802B06"/>
    <w:rsid w:val="00802B82"/>
    <w:rsid w:val="00810451"/>
    <w:rsid w:val="00812F40"/>
    <w:rsid w:val="00815636"/>
    <w:rsid w:val="0081754E"/>
    <w:rsid w:val="008200BC"/>
    <w:rsid w:val="008206D9"/>
    <w:rsid w:val="00823267"/>
    <w:rsid w:val="008248C7"/>
    <w:rsid w:val="0083064F"/>
    <w:rsid w:val="008314B7"/>
    <w:rsid w:val="0083223C"/>
    <w:rsid w:val="00832E62"/>
    <w:rsid w:val="008370D5"/>
    <w:rsid w:val="00837945"/>
    <w:rsid w:val="00837948"/>
    <w:rsid w:val="008406A9"/>
    <w:rsid w:val="00840B30"/>
    <w:rsid w:val="00850C96"/>
    <w:rsid w:val="0085276F"/>
    <w:rsid w:val="00855546"/>
    <w:rsid w:val="00855575"/>
    <w:rsid w:val="00856CF0"/>
    <w:rsid w:val="00861423"/>
    <w:rsid w:val="008619E2"/>
    <w:rsid w:val="00863837"/>
    <w:rsid w:val="00863D8C"/>
    <w:rsid w:val="00864110"/>
    <w:rsid w:val="00871B22"/>
    <w:rsid w:val="008730D1"/>
    <w:rsid w:val="00875B89"/>
    <w:rsid w:val="00876F38"/>
    <w:rsid w:val="008772A5"/>
    <w:rsid w:val="00880D03"/>
    <w:rsid w:val="00882A37"/>
    <w:rsid w:val="008866DE"/>
    <w:rsid w:val="0089595D"/>
    <w:rsid w:val="008A2330"/>
    <w:rsid w:val="008A3369"/>
    <w:rsid w:val="008A43DA"/>
    <w:rsid w:val="008A7148"/>
    <w:rsid w:val="008B168B"/>
    <w:rsid w:val="008B3227"/>
    <w:rsid w:val="008B3578"/>
    <w:rsid w:val="008C3537"/>
    <w:rsid w:val="008C3867"/>
    <w:rsid w:val="008C38E6"/>
    <w:rsid w:val="008C3913"/>
    <w:rsid w:val="008C3CDD"/>
    <w:rsid w:val="008C4006"/>
    <w:rsid w:val="008C57D4"/>
    <w:rsid w:val="008C68CC"/>
    <w:rsid w:val="008D0851"/>
    <w:rsid w:val="008D0AA8"/>
    <w:rsid w:val="008D3219"/>
    <w:rsid w:val="008D34CA"/>
    <w:rsid w:val="008D3A17"/>
    <w:rsid w:val="008D6A42"/>
    <w:rsid w:val="008D74B9"/>
    <w:rsid w:val="008F0811"/>
    <w:rsid w:val="008F2471"/>
    <w:rsid w:val="008F3028"/>
    <w:rsid w:val="009020CD"/>
    <w:rsid w:val="009114D3"/>
    <w:rsid w:val="00912D0C"/>
    <w:rsid w:val="009151F4"/>
    <w:rsid w:val="00920649"/>
    <w:rsid w:val="00923F4B"/>
    <w:rsid w:val="0092445D"/>
    <w:rsid w:val="00930088"/>
    <w:rsid w:val="00931041"/>
    <w:rsid w:val="00933574"/>
    <w:rsid w:val="00935567"/>
    <w:rsid w:val="009356F2"/>
    <w:rsid w:val="00936CA5"/>
    <w:rsid w:val="00938BB0"/>
    <w:rsid w:val="00942C7C"/>
    <w:rsid w:val="00943968"/>
    <w:rsid w:val="00947819"/>
    <w:rsid w:val="00947E8E"/>
    <w:rsid w:val="00950498"/>
    <w:rsid w:val="0095116B"/>
    <w:rsid w:val="00951242"/>
    <w:rsid w:val="0095341B"/>
    <w:rsid w:val="00953C37"/>
    <w:rsid w:val="009551F4"/>
    <w:rsid w:val="00957960"/>
    <w:rsid w:val="00961D5C"/>
    <w:rsid w:val="00965838"/>
    <w:rsid w:val="00966715"/>
    <w:rsid w:val="009667C6"/>
    <w:rsid w:val="00967F6F"/>
    <w:rsid w:val="009714FF"/>
    <w:rsid w:val="0097423A"/>
    <w:rsid w:val="00975E25"/>
    <w:rsid w:val="0098164C"/>
    <w:rsid w:val="00981EC6"/>
    <w:rsid w:val="009836E2"/>
    <w:rsid w:val="009932C8"/>
    <w:rsid w:val="00996252"/>
    <w:rsid w:val="009A106D"/>
    <w:rsid w:val="009A18F2"/>
    <w:rsid w:val="009A1AE0"/>
    <w:rsid w:val="009A6223"/>
    <w:rsid w:val="009B56AF"/>
    <w:rsid w:val="009B72B0"/>
    <w:rsid w:val="009C3EF5"/>
    <w:rsid w:val="009C44A2"/>
    <w:rsid w:val="009C5246"/>
    <w:rsid w:val="009D2366"/>
    <w:rsid w:val="009D292B"/>
    <w:rsid w:val="009D2E81"/>
    <w:rsid w:val="009D3E15"/>
    <w:rsid w:val="009E4E20"/>
    <w:rsid w:val="009E69DD"/>
    <w:rsid w:val="009E7F77"/>
    <w:rsid w:val="009F0411"/>
    <w:rsid w:val="009F0A91"/>
    <w:rsid w:val="009F0C23"/>
    <w:rsid w:val="009F10B7"/>
    <w:rsid w:val="009F3BBD"/>
    <w:rsid w:val="00A10263"/>
    <w:rsid w:val="00A12B28"/>
    <w:rsid w:val="00A137E3"/>
    <w:rsid w:val="00A16FD9"/>
    <w:rsid w:val="00A20A6C"/>
    <w:rsid w:val="00A2611A"/>
    <w:rsid w:val="00A3105B"/>
    <w:rsid w:val="00A33992"/>
    <w:rsid w:val="00A3639E"/>
    <w:rsid w:val="00A37B38"/>
    <w:rsid w:val="00A413A0"/>
    <w:rsid w:val="00A41A7A"/>
    <w:rsid w:val="00A43FF5"/>
    <w:rsid w:val="00A47C0B"/>
    <w:rsid w:val="00A518C4"/>
    <w:rsid w:val="00A5640E"/>
    <w:rsid w:val="00A56638"/>
    <w:rsid w:val="00A63A21"/>
    <w:rsid w:val="00A6643C"/>
    <w:rsid w:val="00A67000"/>
    <w:rsid w:val="00A770DC"/>
    <w:rsid w:val="00A8344D"/>
    <w:rsid w:val="00A8511C"/>
    <w:rsid w:val="00A87245"/>
    <w:rsid w:val="00A8724C"/>
    <w:rsid w:val="00A87AFB"/>
    <w:rsid w:val="00A94307"/>
    <w:rsid w:val="00A97280"/>
    <w:rsid w:val="00AA3435"/>
    <w:rsid w:val="00AB1EC9"/>
    <w:rsid w:val="00AB209F"/>
    <w:rsid w:val="00AC26C5"/>
    <w:rsid w:val="00AC616D"/>
    <w:rsid w:val="00AC61E5"/>
    <w:rsid w:val="00AD18BB"/>
    <w:rsid w:val="00AD3892"/>
    <w:rsid w:val="00AD3C07"/>
    <w:rsid w:val="00AD46B8"/>
    <w:rsid w:val="00AD4C96"/>
    <w:rsid w:val="00AE05CE"/>
    <w:rsid w:val="00AE2E94"/>
    <w:rsid w:val="00AF0106"/>
    <w:rsid w:val="00AF6020"/>
    <w:rsid w:val="00AF671B"/>
    <w:rsid w:val="00AF7464"/>
    <w:rsid w:val="00B00508"/>
    <w:rsid w:val="00B00624"/>
    <w:rsid w:val="00B01260"/>
    <w:rsid w:val="00B01AD3"/>
    <w:rsid w:val="00B04060"/>
    <w:rsid w:val="00B07C6A"/>
    <w:rsid w:val="00B11AE5"/>
    <w:rsid w:val="00B126C5"/>
    <w:rsid w:val="00B135D3"/>
    <w:rsid w:val="00B1450F"/>
    <w:rsid w:val="00B16D4D"/>
    <w:rsid w:val="00B25C7A"/>
    <w:rsid w:val="00B268D1"/>
    <w:rsid w:val="00B26FE7"/>
    <w:rsid w:val="00B27947"/>
    <w:rsid w:val="00B31AA5"/>
    <w:rsid w:val="00B34669"/>
    <w:rsid w:val="00B3501B"/>
    <w:rsid w:val="00B373CE"/>
    <w:rsid w:val="00B45C43"/>
    <w:rsid w:val="00B547F8"/>
    <w:rsid w:val="00B6330D"/>
    <w:rsid w:val="00B73066"/>
    <w:rsid w:val="00B73FC1"/>
    <w:rsid w:val="00B75D47"/>
    <w:rsid w:val="00B81FB2"/>
    <w:rsid w:val="00B823FE"/>
    <w:rsid w:val="00B83A16"/>
    <w:rsid w:val="00B849D4"/>
    <w:rsid w:val="00B85308"/>
    <w:rsid w:val="00B8701C"/>
    <w:rsid w:val="00B8780E"/>
    <w:rsid w:val="00B905BE"/>
    <w:rsid w:val="00B91E98"/>
    <w:rsid w:val="00B92A93"/>
    <w:rsid w:val="00B93E2C"/>
    <w:rsid w:val="00BA612F"/>
    <w:rsid w:val="00BA62C5"/>
    <w:rsid w:val="00BB19FF"/>
    <w:rsid w:val="00BB48A7"/>
    <w:rsid w:val="00BB499C"/>
    <w:rsid w:val="00BB5909"/>
    <w:rsid w:val="00BC59B5"/>
    <w:rsid w:val="00BC7994"/>
    <w:rsid w:val="00BD0137"/>
    <w:rsid w:val="00BD0849"/>
    <w:rsid w:val="00BD20FB"/>
    <w:rsid w:val="00BD3033"/>
    <w:rsid w:val="00BD60DC"/>
    <w:rsid w:val="00BE0158"/>
    <w:rsid w:val="00BE30D4"/>
    <w:rsid w:val="00BE49F2"/>
    <w:rsid w:val="00BE511A"/>
    <w:rsid w:val="00BF166F"/>
    <w:rsid w:val="00BF34EC"/>
    <w:rsid w:val="00BF36C2"/>
    <w:rsid w:val="00BF3BD0"/>
    <w:rsid w:val="00BF4C03"/>
    <w:rsid w:val="00BF5958"/>
    <w:rsid w:val="00C02811"/>
    <w:rsid w:val="00C07835"/>
    <w:rsid w:val="00C10246"/>
    <w:rsid w:val="00C11566"/>
    <w:rsid w:val="00C13911"/>
    <w:rsid w:val="00C143CF"/>
    <w:rsid w:val="00C14F60"/>
    <w:rsid w:val="00C16C7A"/>
    <w:rsid w:val="00C17E1A"/>
    <w:rsid w:val="00C211D3"/>
    <w:rsid w:val="00C228AD"/>
    <w:rsid w:val="00C23315"/>
    <w:rsid w:val="00C23C56"/>
    <w:rsid w:val="00C268FA"/>
    <w:rsid w:val="00C33E74"/>
    <w:rsid w:val="00C35553"/>
    <w:rsid w:val="00C36F3C"/>
    <w:rsid w:val="00C44D2E"/>
    <w:rsid w:val="00C462FD"/>
    <w:rsid w:val="00C46A87"/>
    <w:rsid w:val="00C46F93"/>
    <w:rsid w:val="00C47600"/>
    <w:rsid w:val="00C5332B"/>
    <w:rsid w:val="00C56998"/>
    <w:rsid w:val="00C613B7"/>
    <w:rsid w:val="00C62B2D"/>
    <w:rsid w:val="00C66338"/>
    <w:rsid w:val="00C67E94"/>
    <w:rsid w:val="00C7293B"/>
    <w:rsid w:val="00C74A67"/>
    <w:rsid w:val="00C75F41"/>
    <w:rsid w:val="00C7631D"/>
    <w:rsid w:val="00C76697"/>
    <w:rsid w:val="00C76B89"/>
    <w:rsid w:val="00C823B3"/>
    <w:rsid w:val="00C8337E"/>
    <w:rsid w:val="00C854D5"/>
    <w:rsid w:val="00C85DC0"/>
    <w:rsid w:val="00C8617A"/>
    <w:rsid w:val="00C87C59"/>
    <w:rsid w:val="00C87F67"/>
    <w:rsid w:val="00C93038"/>
    <w:rsid w:val="00C941F8"/>
    <w:rsid w:val="00C95341"/>
    <w:rsid w:val="00CA16A6"/>
    <w:rsid w:val="00CA218C"/>
    <w:rsid w:val="00CA2403"/>
    <w:rsid w:val="00CB2BBC"/>
    <w:rsid w:val="00CB44FC"/>
    <w:rsid w:val="00CB592F"/>
    <w:rsid w:val="00CB6D9A"/>
    <w:rsid w:val="00CC30B1"/>
    <w:rsid w:val="00CD153B"/>
    <w:rsid w:val="00CE36DB"/>
    <w:rsid w:val="00CE3BDB"/>
    <w:rsid w:val="00CE5782"/>
    <w:rsid w:val="00CE7E0A"/>
    <w:rsid w:val="00CF7A7F"/>
    <w:rsid w:val="00D0078B"/>
    <w:rsid w:val="00D007C6"/>
    <w:rsid w:val="00D0349F"/>
    <w:rsid w:val="00D0375C"/>
    <w:rsid w:val="00D04B20"/>
    <w:rsid w:val="00D0540C"/>
    <w:rsid w:val="00D07A86"/>
    <w:rsid w:val="00D102A9"/>
    <w:rsid w:val="00D1385F"/>
    <w:rsid w:val="00D16687"/>
    <w:rsid w:val="00D16C5E"/>
    <w:rsid w:val="00D17FE4"/>
    <w:rsid w:val="00D21F04"/>
    <w:rsid w:val="00D22038"/>
    <w:rsid w:val="00D2530B"/>
    <w:rsid w:val="00D279FB"/>
    <w:rsid w:val="00D3397E"/>
    <w:rsid w:val="00D342A5"/>
    <w:rsid w:val="00D352A9"/>
    <w:rsid w:val="00D35F08"/>
    <w:rsid w:val="00D41200"/>
    <w:rsid w:val="00D43AE0"/>
    <w:rsid w:val="00D5229C"/>
    <w:rsid w:val="00D54D03"/>
    <w:rsid w:val="00D55DF5"/>
    <w:rsid w:val="00D6040B"/>
    <w:rsid w:val="00D6172C"/>
    <w:rsid w:val="00D649AB"/>
    <w:rsid w:val="00D677B8"/>
    <w:rsid w:val="00D67BBF"/>
    <w:rsid w:val="00D70495"/>
    <w:rsid w:val="00D744E5"/>
    <w:rsid w:val="00D74A8F"/>
    <w:rsid w:val="00D75F72"/>
    <w:rsid w:val="00D84DD5"/>
    <w:rsid w:val="00D8531E"/>
    <w:rsid w:val="00D86B3A"/>
    <w:rsid w:val="00D92809"/>
    <w:rsid w:val="00D934B6"/>
    <w:rsid w:val="00D93B2A"/>
    <w:rsid w:val="00D95B10"/>
    <w:rsid w:val="00DA0139"/>
    <w:rsid w:val="00DA117D"/>
    <w:rsid w:val="00DA2C7C"/>
    <w:rsid w:val="00DA54AC"/>
    <w:rsid w:val="00DA58DB"/>
    <w:rsid w:val="00DA743A"/>
    <w:rsid w:val="00DB09CC"/>
    <w:rsid w:val="00DB6FC4"/>
    <w:rsid w:val="00DC415C"/>
    <w:rsid w:val="00DC4DA7"/>
    <w:rsid w:val="00DC4E44"/>
    <w:rsid w:val="00DC5E15"/>
    <w:rsid w:val="00DC6214"/>
    <w:rsid w:val="00DD41E4"/>
    <w:rsid w:val="00DD6752"/>
    <w:rsid w:val="00DE237E"/>
    <w:rsid w:val="00DE40A7"/>
    <w:rsid w:val="00DE57BC"/>
    <w:rsid w:val="00DE6CC2"/>
    <w:rsid w:val="00DE7474"/>
    <w:rsid w:val="00DF4EEF"/>
    <w:rsid w:val="00DF6A89"/>
    <w:rsid w:val="00E01352"/>
    <w:rsid w:val="00E063D7"/>
    <w:rsid w:val="00E110D9"/>
    <w:rsid w:val="00E122C2"/>
    <w:rsid w:val="00E15FC5"/>
    <w:rsid w:val="00E16356"/>
    <w:rsid w:val="00E22EA1"/>
    <w:rsid w:val="00E23F89"/>
    <w:rsid w:val="00E24261"/>
    <w:rsid w:val="00E24483"/>
    <w:rsid w:val="00E25E6A"/>
    <w:rsid w:val="00E27806"/>
    <w:rsid w:val="00E36BBE"/>
    <w:rsid w:val="00E36C41"/>
    <w:rsid w:val="00E37163"/>
    <w:rsid w:val="00E43B05"/>
    <w:rsid w:val="00E44EFD"/>
    <w:rsid w:val="00E51B9A"/>
    <w:rsid w:val="00E52515"/>
    <w:rsid w:val="00E5254A"/>
    <w:rsid w:val="00E52DCB"/>
    <w:rsid w:val="00E545BF"/>
    <w:rsid w:val="00E63AD8"/>
    <w:rsid w:val="00E7189B"/>
    <w:rsid w:val="00E7385A"/>
    <w:rsid w:val="00E76361"/>
    <w:rsid w:val="00E76D4F"/>
    <w:rsid w:val="00E82C91"/>
    <w:rsid w:val="00E842F9"/>
    <w:rsid w:val="00E857D4"/>
    <w:rsid w:val="00E86162"/>
    <w:rsid w:val="00E93021"/>
    <w:rsid w:val="00E933CB"/>
    <w:rsid w:val="00E94066"/>
    <w:rsid w:val="00E94A35"/>
    <w:rsid w:val="00E962A6"/>
    <w:rsid w:val="00E97592"/>
    <w:rsid w:val="00EA4470"/>
    <w:rsid w:val="00EA54DB"/>
    <w:rsid w:val="00EA6602"/>
    <w:rsid w:val="00EB2259"/>
    <w:rsid w:val="00EB22C5"/>
    <w:rsid w:val="00EB3CFB"/>
    <w:rsid w:val="00EB4F2D"/>
    <w:rsid w:val="00EB5D48"/>
    <w:rsid w:val="00EB71B2"/>
    <w:rsid w:val="00EC27E6"/>
    <w:rsid w:val="00EC5B7D"/>
    <w:rsid w:val="00EC63CF"/>
    <w:rsid w:val="00EC6E46"/>
    <w:rsid w:val="00ED0305"/>
    <w:rsid w:val="00ED1461"/>
    <w:rsid w:val="00EE3459"/>
    <w:rsid w:val="00EE5C70"/>
    <w:rsid w:val="00EE667B"/>
    <w:rsid w:val="00EF25CF"/>
    <w:rsid w:val="00EF37AD"/>
    <w:rsid w:val="00EF61E1"/>
    <w:rsid w:val="00EF6F88"/>
    <w:rsid w:val="00F00919"/>
    <w:rsid w:val="00F03591"/>
    <w:rsid w:val="00F067BD"/>
    <w:rsid w:val="00F15A65"/>
    <w:rsid w:val="00F207D1"/>
    <w:rsid w:val="00F20E7C"/>
    <w:rsid w:val="00F22DDC"/>
    <w:rsid w:val="00F23FDB"/>
    <w:rsid w:val="00F2474A"/>
    <w:rsid w:val="00F25A9F"/>
    <w:rsid w:val="00F25F46"/>
    <w:rsid w:val="00F343AF"/>
    <w:rsid w:val="00F40BE3"/>
    <w:rsid w:val="00F41764"/>
    <w:rsid w:val="00F42716"/>
    <w:rsid w:val="00F435B5"/>
    <w:rsid w:val="00F459A4"/>
    <w:rsid w:val="00F4750D"/>
    <w:rsid w:val="00F504DA"/>
    <w:rsid w:val="00F533D1"/>
    <w:rsid w:val="00F556AC"/>
    <w:rsid w:val="00F56AAA"/>
    <w:rsid w:val="00F615D4"/>
    <w:rsid w:val="00F63620"/>
    <w:rsid w:val="00F6431D"/>
    <w:rsid w:val="00F70E22"/>
    <w:rsid w:val="00F73408"/>
    <w:rsid w:val="00F75C7B"/>
    <w:rsid w:val="00F75D84"/>
    <w:rsid w:val="00F77219"/>
    <w:rsid w:val="00F77898"/>
    <w:rsid w:val="00F8684B"/>
    <w:rsid w:val="00F91774"/>
    <w:rsid w:val="00F949F0"/>
    <w:rsid w:val="00F94AFB"/>
    <w:rsid w:val="00F94C3E"/>
    <w:rsid w:val="00F94D07"/>
    <w:rsid w:val="00FA0769"/>
    <w:rsid w:val="00FA083D"/>
    <w:rsid w:val="00FA1659"/>
    <w:rsid w:val="00FA21B4"/>
    <w:rsid w:val="00FA752E"/>
    <w:rsid w:val="00FA79F2"/>
    <w:rsid w:val="00FB471F"/>
    <w:rsid w:val="00FB5369"/>
    <w:rsid w:val="00FB71FE"/>
    <w:rsid w:val="00FC05D5"/>
    <w:rsid w:val="00FC67E9"/>
    <w:rsid w:val="00FC6DDF"/>
    <w:rsid w:val="00FD06E6"/>
    <w:rsid w:val="00FD30CC"/>
    <w:rsid w:val="00FD3DF4"/>
    <w:rsid w:val="00FD6028"/>
    <w:rsid w:val="00FD7A8C"/>
    <w:rsid w:val="00FF017B"/>
    <w:rsid w:val="00FF3168"/>
    <w:rsid w:val="01109B43"/>
    <w:rsid w:val="01164C6D"/>
    <w:rsid w:val="012476D6"/>
    <w:rsid w:val="013815E2"/>
    <w:rsid w:val="01C85737"/>
    <w:rsid w:val="01CF6EBD"/>
    <w:rsid w:val="01D90A94"/>
    <w:rsid w:val="023D985B"/>
    <w:rsid w:val="027F2A97"/>
    <w:rsid w:val="029D3D72"/>
    <w:rsid w:val="029F3DB5"/>
    <w:rsid w:val="02B91BDE"/>
    <w:rsid w:val="032A64D3"/>
    <w:rsid w:val="0352C8C2"/>
    <w:rsid w:val="035A7E41"/>
    <w:rsid w:val="03C42CFE"/>
    <w:rsid w:val="04286DC1"/>
    <w:rsid w:val="04480CA1"/>
    <w:rsid w:val="0495F793"/>
    <w:rsid w:val="04C2431C"/>
    <w:rsid w:val="04FABD72"/>
    <w:rsid w:val="05216EAC"/>
    <w:rsid w:val="053FFBE0"/>
    <w:rsid w:val="055466DA"/>
    <w:rsid w:val="05DECAAF"/>
    <w:rsid w:val="05EB8483"/>
    <w:rsid w:val="064E8C79"/>
    <w:rsid w:val="06F05CCC"/>
    <w:rsid w:val="0701CD9B"/>
    <w:rsid w:val="0789AD3E"/>
    <w:rsid w:val="07DBCAEC"/>
    <w:rsid w:val="07FB7EA4"/>
    <w:rsid w:val="086D7608"/>
    <w:rsid w:val="088E9D3D"/>
    <w:rsid w:val="08976A9F"/>
    <w:rsid w:val="08D9F807"/>
    <w:rsid w:val="08F7841D"/>
    <w:rsid w:val="092AC765"/>
    <w:rsid w:val="09733F5D"/>
    <w:rsid w:val="098195ED"/>
    <w:rsid w:val="09BC7555"/>
    <w:rsid w:val="0A2366D1"/>
    <w:rsid w:val="0A351AB0"/>
    <w:rsid w:val="0A836B54"/>
    <w:rsid w:val="0AB98055"/>
    <w:rsid w:val="0ACBEFD8"/>
    <w:rsid w:val="0AEA4B64"/>
    <w:rsid w:val="0B7142CF"/>
    <w:rsid w:val="0BC3D639"/>
    <w:rsid w:val="0BC887F7"/>
    <w:rsid w:val="0BF33914"/>
    <w:rsid w:val="0CF35C37"/>
    <w:rsid w:val="0CFA708A"/>
    <w:rsid w:val="0D4818E8"/>
    <w:rsid w:val="0D51E1DD"/>
    <w:rsid w:val="0DBD744F"/>
    <w:rsid w:val="0DCFD743"/>
    <w:rsid w:val="0E408FDB"/>
    <w:rsid w:val="0E62DE3D"/>
    <w:rsid w:val="0F7E57CC"/>
    <w:rsid w:val="0FE23B18"/>
    <w:rsid w:val="107931D5"/>
    <w:rsid w:val="11325C0C"/>
    <w:rsid w:val="11698440"/>
    <w:rsid w:val="118C219E"/>
    <w:rsid w:val="1213B042"/>
    <w:rsid w:val="12855325"/>
    <w:rsid w:val="12D55631"/>
    <w:rsid w:val="12E302D2"/>
    <w:rsid w:val="1316B738"/>
    <w:rsid w:val="132DC669"/>
    <w:rsid w:val="1339CBC2"/>
    <w:rsid w:val="135C0658"/>
    <w:rsid w:val="136FF095"/>
    <w:rsid w:val="136FF590"/>
    <w:rsid w:val="138A9E71"/>
    <w:rsid w:val="13F792DD"/>
    <w:rsid w:val="1413E3D6"/>
    <w:rsid w:val="141F0247"/>
    <w:rsid w:val="14252920"/>
    <w:rsid w:val="1457AE7B"/>
    <w:rsid w:val="145965B6"/>
    <w:rsid w:val="1464C2FC"/>
    <w:rsid w:val="14656318"/>
    <w:rsid w:val="148C7A19"/>
    <w:rsid w:val="1495492E"/>
    <w:rsid w:val="14BA9CC5"/>
    <w:rsid w:val="156E3666"/>
    <w:rsid w:val="15940D8E"/>
    <w:rsid w:val="162224BB"/>
    <w:rsid w:val="1647BA6C"/>
    <w:rsid w:val="16FC2A4F"/>
    <w:rsid w:val="17022ABD"/>
    <w:rsid w:val="174D8611"/>
    <w:rsid w:val="17539EB1"/>
    <w:rsid w:val="177416CD"/>
    <w:rsid w:val="1831EB05"/>
    <w:rsid w:val="184BD554"/>
    <w:rsid w:val="189001AB"/>
    <w:rsid w:val="18E5AD33"/>
    <w:rsid w:val="197BCCEC"/>
    <w:rsid w:val="19D08CDA"/>
    <w:rsid w:val="19F1F703"/>
    <w:rsid w:val="1ABB5782"/>
    <w:rsid w:val="1B06A1ED"/>
    <w:rsid w:val="1B1E4543"/>
    <w:rsid w:val="1CB96232"/>
    <w:rsid w:val="1D523B15"/>
    <w:rsid w:val="1D70D164"/>
    <w:rsid w:val="1D91E48B"/>
    <w:rsid w:val="1DA9D146"/>
    <w:rsid w:val="1DBC44E3"/>
    <w:rsid w:val="1DDA84CC"/>
    <w:rsid w:val="1DF6BAA3"/>
    <w:rsid w:val="1E42E132"/>
    <w:rsid w:val="1EFA6B69"/>
    <w:rsid w:val="1F240395"/>
    <w:rsid w:val="1F35F854"/>
    <w:rsid w:val="1F41657A"/>
    <w:rsid w:val="1F55A0B5"/>
    <w:rsid w:val="1F59657F"/>
    <w:rsid w:val="1FAD2D4F"/>
    <w:rsid w:val="1FAD438A"/>
    <w:rsid w:val="1FDE8C8F"/>
    <w:rsid w:val="1FEE7675"/>
    <w:rsid w:val="1FF047F5"/>
    <w:rsid w:val="20CDD44B"/>
    <w:rsid w:val="20E0BBEF"/>
    <w:rsid w:val="20FA248F"/>
    <w:rsid w:val="20FE897A"/>
    <w:rsid w:val="213EAEF0"/>
    <w:rsid w:val="215AD027"/>
    <w:rsid w:val="215E20D7"/>
    <w:rsid w:val="21E6D500"/>
    <w:rsid w:val="22111B1E"/>
    <w:rsid w:val="225F57EB"/>
    <w:rsid w:val="226A9F6A"/>
    <w:rsid w:val="22852015"/>
    <w:rsid w:val="229C0FF6"/>
    <w:rsid w:val="22A40CAB"/>
    <w:rsid w:val="22A87134"/>
    <w:rsid w:val="22ADCF74"/>
    <w:rsid w:val="22DFA04F"/>
    <w:rsid w:val="2300B221"/>
    <w:rsid w:val="2386BE5F"/>
    <w:rsid w:val="2462B325"/>
    <w:rsid w:val="2498538D"/>
    <w:rsid w:val="250181C4"/>
    <w:rsid w:val="252DA8C7"/>
    <w:rsid w:val="25469C0D"/>
    <w:rsid w:val="2577FCC4"/>
    <w:rsid w:val="25809446"/>
    <w:rsid w:val="258D9948"/>
    <w:rsid w:val="259CECF7"/>
    <w:rsid w:val="2623876C"/>
    <w:rsid w:val="26677196"/>
    <w:rsid w:val="2673D1A6"/>
    <w:rsid w:val="26E9860C"/>
    <w:rsid w:val="27150C42"/>
    <w:rsid w:val="27C87C17"/>
    <w:rsid w:val="27CD0189"/>
    <w:rsid w:val="27E47340"/>
    <w:rsid w:val="27F8FF84"/>
    <w:rsid w:val="2814C97B"/>
    <w:rsid w:val="2880C0E3"/>
    <w:rsid w:val="288B888D"/>
    <w:rsid w:val="28A456EF"/>
    <w:rsid w:val="28BB296B"/>
    <w:rsid w:val="295182EC"/>
    <w:rsid w:val="29706CB0"/>
    <w:rsid w:val="297B39FA"/>
    <w:rsid w:val="298DE528"/>
    <w:rsid w:val="29A3823F"/>
    <w:rsid w:val="29B76D1D"/>
    <w:rsid w:val="2A16C69D"/>
    <w:rsid w:val="2A28E5E3"/>
    <w:rsid w:val="2A584CD6"/>
    <w:rsid w:val="2A77B518"/>
    <w:rsid w:val="2AB07121"/>
    <w:rsid w:val="2AC63E19"/>
    <w:rsid w:val="2ADB6F4E"/>
    <w:rsid w:val="2B095A38"/>
    <w:rsid w:val="2B60E420"/>
    <w:rsid w:val="2B6D5FE9"/>
    <w:rsid w:val="2B75AA85"/>
    <w:rsid w:val="2BBFC2CD"/>
    <w:rsid w:val="2C0AB9C0"/>
    <w:rsid w:val="2C2173A9"/>
    <w:rsid w:val="2C45F2F3"/>
    <w:rsid w:val="2C5CCCC7"/>
    <w:rsid w:val="2C87515A"/>
    <w:rsid w:val="2C970C88"/>
    <w:rsid w:val="2CA20084"/>
    <w:rsid w:val="2CC3B231"/>
    <w:rsid w:val="2D03F85E"/>
    <w:rsid w:val="2D3542AC"/>
    <w:rsid w:val="2D458D55"/>
    <w:rsid w:val="2D5AC4C1"/>
    <w:rsid w:val="2D98D291"/>
    <w:rsid w:val="2DA32C17"/>
    <w:rsid w:val="2E01B755"/>
    <w:rsid w:val="2E5B8BB3"/>
    <w:rsid w:val="2E6569BD"/>
    <w:rsid w:val="2E93B414"/>
    <w:rsid w:val="2EA6E9EE"/>
    <w:rsid w:val="2EC14860"/>
    <w:rsid w:val="2ECF804B"/>
    <w:rsid w:val="2ED7C0CE"/>
    <w:rsid w:val="2EE7AD9F"/>
    <w:rsid w:val="2EFF7F1C"/>
    <w:rsid w:val="2F00BE67"/>
    <w:rsid w:val="2F1EF9AE"/>
    <w:rsid w:val="2F717216"/>
    <w:rsid w:val="2FE9AE0E"/>
    <w:rsid w:val="30501FC1"/>
    <w:rsid w:val="30D0E2CB"/>
    <w:rsid w:val="310064CF"/>
    <w:rsid w:val="31333418"/>
    <w:rsid w:val="324667EF"/>
    <w:rsid w:val="326E76E6"/>
    <w:rsid w:val="3358F759"/>
    <w:rsid w:val="337B67B5"/>
    <w:rsid w:val="3382919D"/>
    <w:rsid w:val="33CA8CBC"/>
    <w:rsid w:val="33D0B345"/>
    <w:rsid w:val="33F1748F"/>
    <w:rsid w:val="342030B1"/>
    <w:rsid w:val="343A623D"/>
    <w:rsid w:val="344D6536"/>
    <w:rsid w:val="347C05AA"/>
    <w:rsid w:val="3485313A"/>
    <w:rsid w:val="34BD8231"/>
    <w:rsid w:val="35943334"/>
    <w:rsid w:val="362A80F1"/>
    <w:rsid w:val="3659937B"/>
    <w:rsid w:val="36BD4798"/>
    <w:rsid w:val="371612BF"/>
    <w:rsid w:val="371A23D9"/>
    <w:rsid w:val="372249F0"/>
    <w:rsid w:val="3727D32A"/>
    <w:rsid w:val="372F0C9F"/>
    <w:rsid w:val="37729173"/>
    <w:rsid w:val="3795FF0C"/>
    <w:rsid w:val="37BBBAAD"/>
    <w:rsid w:val="37C2D78D"/>
    <w:rsid w:val="37CDC6D9"/>
    <w:rsid w:val="37DA695E"/>
    <w:rsid w:val="3802853C"/>
    <w:rsid w:val="38C4945F"/>
    <w:rsid w:val="38C57D0A"/>
    <w:rsid w:val="396906B0"/>
    <w:rsid w:val="3992FB9C"/>
    <w:rsid w:val="39BD2D3E"/>
    <w:rsid w:val="3A42112C"/>
    <w:rsid w:val="3A578CAA"/>
    <w:rsid w:val="3A9CFEC9"/>
    <w:rsid w:val="3B369519"/>
    <w:rsid w:val="3BA228E6"/>
    <w:rsid w:val="3BC46CAB"/>
    <w:rsid w:val="3C2A494A"/>
    <w:rsid w:val="3C415E7B"/>
    <w:rsid w:val="3C61C43B"/>
    <w:rsid w:val="3CE56751"/>
    <w:rsid w:val="3D1C432A"/>
    <w:rsid w:val="3D2F0295"/>
    <w:rsid w:val="3D793F0C"/>
    <w:rsid w:val="3DA2F8A7"/>
    <w:rsid w:val="3DC1A916"/>
    <w:rsid w:val="3DC47344"/>
    <w:rsid w:val="3DCA7F89"/>
    <w:rsid w:val="3DD2580E"/>
    <w:rsid w:val="3DF245A2"/>
    <w:rsid w:val="3E4C3D07"/>
    <w:rsid w:val="3E953131"/>
    <w:rsid w:val="3EB60447"/>
    <w:rsid w:val="3FA3BC8A"/>
    <w:rsid w:val="3FEC0C0D"/>
    <w:rsid w:val="4019234B"/>
    <w:rsid w:val="40A45F75"/>
    <w:rsid w:val="4151B56E"/>
    <w:rsid w:val="416894C4"/>
    <w:rsid w:val="416915D4"/>
    <w:rsid w:val="41BC4BC4"/>
    <w:rsid w:val="41FBD2FA"/>
    <w:rsid w:val="41FCDDAE"/>
    <w:rsid w:val="4242333C"/>
    <w:rsid w:val="42EF614A"/>
    <w:rsid w:val="4354E05B"/>
    <w:rsid w:val="438D01DC"/>
    <w:rsid w:val="43A44A8B"/>
    <w:rsid w:val="43E01E27"/>
    <w:rsid w:val="43F9B4F6"/>
    <w:rsid w:val="443FF57F"/>
    <w:rsid w:val="449C08B1"/>
    <w:rsid w:val="44A62E58"/>
    <w:rsid w:val="44C7F9BE"/>
    <w:rsid w:val="44D53FA3"/>
    <w:rsid w:val="455F9B93"/>
    <w:rsid w:val="4593A42B"/>
    <w:rsid w:val="459C566D"/>
    <w:rsid w:val="45A09216"/>
    <w:rsid w:val="45D68D81"/>
    <w:rsid w:val="462821CA"/>
    <w:rsid w:val="4813E529"/>
    <w:rsid w:val="483350C5"/>
    <w:rsid w:val="4848EAC9"/>
    <w:rsid w:val="485D77BC"/>
    <w:rsid w:val="48689C5E"/>
    <w:rsid w:val="4875A84A"/>
    <w:rsid w:val="48D16943"/>
    <w:rsid w:val="4969452E"/>
    <w:rsid w:val="496A1E8E"/>
    <w:rsid w:val="4972E542"/>
    <w:rsid w:val="49DB17BC"/>
    <w:rsid w:val="4A1E8D48"/>
    <w:rsid w:val="4AD10C58"/>
    <w:rsid w:val="4B23E11A"/>
    <w:rsid w:val="4B755A06"/>
    <w:rsid w:val="4B969116"/>
    <w:rsid w:val="4B99B96E"/>
    <w:rsid w:val="4B9C1C37"/>
    <w:rsid w:val="4BD9573E"/>
    <w:rsid w:val="4BF54E75"/>
    <w:rsid w:val="4BFBA4E7"/>
    <w:rsid w:val="4C216B64"/>
    <w:rsid w:val="4C58458A"/>
    <w:rsid w:val="4C5EC62B"/>
    <w:rsid w:val="4C7B6D56"/>
    <w:rsid w:val="4CA9C37E"/>
    <w:rsid w:val="4CAED7D5"/>
    <w:rsid w:val="4CB540EA"/>
    <w:rsid w:val="4D01A8E5"/>
    <w:rsid w:val="4D6D16A1"/>
    <w:rsid w:val="4E5EBB04"/>
    <w:rsid w:val="4E9C24D0"/>
    <w:rsid w:val="4EE07E8E"/>
    <w:rsid w:val="4EE13EE0"/>
    <w:rsid w:val="4F4C2DE6"/>
    <w:rsid w:val="4F9BA14B"/>
    <w:rsid w:val="4F9EBD60"/>
    <w:rsid w:val="4FEA75DA"/>
    <w:rsid w:val="50522AB4"/>
    <w:rsid w:val="5072D7F8"/>
    <w:rsid w:val="510113A4"/>
    <w:rsid w:val="510D9ADA"/>
    <w:rsid w:val="518CA215"/>
    <w:rsid w:val="5191884E"/>
    <w:rsid w:val="51D75838"/>
    <w:rsid w:val="51EBDC2B"/>
    <w:rsid w:val="5246706A"/>
    <w:rsid w:val="524CC36C"/>
    <w:rsid w:val="52C25636"/>
    <w:rsid w:val="52D1E5A0"/>
    <w:rsid w:val="530DB17A"/>
    <w:rsid w:val="53800553"/>
    <w:rsid w:val="53DEF872"/>
    <w:rsid w:val="540DED9C"/>
    <w:rsid w:val="5448DBEA"/>
    <w:rsid w:val="545DD88A"/>
    <w:rsid w:val="547FB686"/>
    <w:rsid w:val="548082C3"/>
    <w:rsid w:val="555B3A12"/>
    <w:rsid w:val="55D529EB"/>
    <w:rsid w:val="55D7C8B6"/>
    <w:rsid w:val="562D6EDC"/>
    <w:rsid w:val="566E14B9"/>
    <w:rsid w:val="57CAFE90"/>
    <w:rsid w:val="5802130B"/>
    <w:rsid w:val="5851C5BA"/>
    <w:rsid w:val="58713D2A"/>
    <w:rsid w:val="5875A68A"/>
    <w:rsid w:val="58D7E0A3"/>
    <w:rsid w:val="58FA7CDE"/>
    <w:rsid w:val="591B405E"/>
    <w:rsid w:val="59736557"/>
    <w:rsid w:val="59BB54C5"/>
    <w:rsid w:val="59C8252E"/>
    <w:rsid w:val="5A39CD4C"/>
    <w:rsid w:val="5AEA3E3D"/>
    <w:rsid w:val="5AFA84AE"/>
    <w:rsid w:val="5B97258C"/>
    <w:rsid w:val="5BA26C55"/>
    <w:rsid w:val="5BAE3086"/>
    <w:rsid w:val="5BB4F87D"/>
    <w:rsid w:val="5BB52B61"/>
    <w:rsid w:val="5BE57B18"/>
    <w:rsid w:val="5C05C907"/>
    <w:rsid w:val="5C189EC9"/>
    <w:rsid w:val="5C6424A4"/>
    <w:rsid w:val="5CA85293"/>
    <w:rsid w:val="5CC12D0C"/>
    <w:rsid w:val="5CC1A733"/>
    <w:rsid w:val="5CD27A20"/>
    <w:rsid w:val="5D163607"/>
    <w:rsid w:val="5D35BE50"/>
    <w:rsid w:val="5DD86307"/>
    <w:rsid w:val="5E171420"/>
    <w:rsid w:val="5E214E9E"/>
    <w:rsid w:val="5E5B71F3"/>
    <w:rsid w:val="5E6DA505"/>
    <w:rsid w:val="5EB761C4"/>
    <w:rsid w:val="5EDF7B0C"/>
    <w:rsid w:val="5F30E56B"/>
    <w:rsid w:val="5F4C544C"/>
    <w:rsid w:val="5F978984"/>
    <w:rsid w:val="5FD89403"/>
    <w:rsid w:val="5FF44C4A"/>
    <w:rsid w:val="60093ECF"/>
    <w:rsid w:val="60363831"/>
    <w:rsid w:val="6049DF5A"/>
    <w:rsid w:val="6049F2BA"/>
    <w:rsid w:val="604EBF6F"/>
    <w:rsid w:val="6067C7DD"/>
    <w:rsid w:val="6099EDC1"/>
    <w:rsid w:val="60A7EDE6"/>
    <w:rsid w:val="60C861C0"/>
    <w:rsid w:val="60F32947"/>
    <w:rsid w:val="6149E6DA"/>
    <w:rsid w:val="616CCD35"/>
    <w:rsid w:val="617CF96C"/>
    <w:rsid w:val="619BAD6E"/>
    <w:rsid w:val="61B1FDDA"/>
    <w:rsid w:val="61CB0FB8"/>
    <w:rsid w:val="61FAD483"/>
    <w:rsid w:val="635C6CA2"/>
    <w:rsid w:val="635F284F"/>
    <w:rsid w:val="63700717"/>
    <w:rsid w:val="6443EB23"/>
    <w:rsid w:val="647B0448"/>
    <w:rsid w:val="64819AD6"/>
    <w:rsid w:val="649F8C53"/>
    <w:rsid w:val="64BBF2C9"/>
    <w:rsid w:val="64CD225C"/>
    <w:rsid w:val="6503A6A7"/>
    <w:rsid w:val="655B8034"/>
    <w:rsid w:val="65CA399E"/>
    <w:rsid w:val="65EEB8BD"/>
    <w:rsid w:val="66386047"/>
    <w:rsid w:val="6656AAD0"/>
    <w:rsid w:val="66DC60B0"/>
    <w:rsid w:val="675799AB"/>
    <w:rsid w:val="676F73C7"/>
    <w:rsid w:val="67C0FA73"/>
    <w:rsid w:val="67EF3536"/>
    <w:rsid w:val="68705D06"/>
    <w:rsid w:val="6894EBC3"/>
    <w:rsid w:val="6896662D"/>
    <w:rsid w:val="68BE5A94"/>
    <w:rsid w:val="68C7FCFE"/>
    <w:rsid w:val="68DE3B99"/>
    <w:rsid w:val="68F019EA"/>
    <w:rsid w:val="693FF884"/>
    <w:rsid w:val="6A111BF4"/>
    <w:rsid w:val="6A539878"/>
    <w:rsid w:val="6A8743A7"/>
    <w:rsid w:val="6B92CB57"/>
    <w:rsid w:val="6BD1C3E3"/>
    <w:rsid w:val="6C1D1598"/>
    <w:rsid w:val="6C260476"/>
    <w:rsid w:val="6C61D0BE"/>
    <w:rsid w:val="6C718BE9"/>
    <w:rsid w:val="6C7ACFD1"/>
    <w:rsid w:val="6CC2922F"/>
    <w:rsid w:val="6CF0D874"/>
    <w:rsid w:val="6D528791"/>
    <w:rsid w:val="6D7DFA45"/>
    <w:rsid w:val="6D8F0A3B"/>
    <w:rsid w:val="6DC665B3"/>
    <w:rsid w:val="6DE0DEFC"/>
    <w:rsid w:val="6EC29C53"/>
    <w:rsid w:val="6EC376A7"/>
    <w:rsid w:val="6ED01BC4"/>
    <w:rsid w:val="6ED75DBB"/>
    <w:rsid w:val="6EE15A41"/>
    <w:rsid w:val="6F395AA6"/>
    <w:rsid w:val="6F5D1811"/>
    <w:rsid w:val="6F96DBA3"/>
    <w:rsid w:val="703B6B29"/>
    <w:rsid w:val="704B3FB4"/>
    <w:rsid w:val="7065DB8B"/>
    <w:rsid w:val="70C2F1D8"/>
    <w:rsid w:val="7104CD92"/>
    <w:rsid w:val="712FC3FF"/>
    <w:rsid w:val="716CD818"/>
    <w:rsid w:val="7194F2F7"/>
    <w:rsid w:val="71D53B18"/>
    <w:rsid w:val="71D9BCBA"/>
    <w:rsid w:val="71FAE2EB"/>
    <w:rsid w:val="71FCB490"/>
    <w:rsid w:val="72655344"/>
    <w:rsid w:val="72DFE529"/>
    <w:rsid w:val="733167A2"/>
    <w:rsid w:val="73424495"/>
    <w:rsid w:val="738965F7"/>
    <w:rsid w:val="74296A5E"/>
    <w:rsid w:val="751ED3EF"/>
    <w:rsid w:val="75317914"/>
    <w:rsid w:val="7545264B"/>
    <w:rsid w:val="75477322"/>
    <w:rsid w:val="757669D3"/>
    <w:rsid w:val="758041DB"/>
    <w:rsid w:val="75BDABE4"/>
    <w:rsid w:val="75CB3457"/>
    <w:rsid w:val="75CB8036"/>
    <w:rsid w:val="75CC2024"/>
    <w:rsid w:val="76123FED"/>
    <w:rsid w:val="76618F1D"/>
    <w:rsid w:val="76641987"/>
    <w:rsid w:val="7696836B"/>
    <w:rsid w:val="76CA7221"/>
    <w:rsid w:val="76FFBD11"/>
    <w:rsid w:val="770E8C70"/>
    <w:rsid w:val="77174E7E"/>
    <w:rsid w:val="773DFDE4"/>
    <w:rsid w:val="77CD9F52"/>
    <w:rsid w:val="780DF364"/>
    <w:rsid w:val="786D0C3D"/>
    <w:rsid w:val="788282D0"/>
    <w:rsid w:val="7920E648"/>
    <w:rsid w:val="79379A39"/>
    <w:rsid w:val="794506F2"/>
    <w:rsid w:val="7986A186"/>
    <w:rsid w:val="79B362A0"/>
    <w:rsid w:val="7A0D16B3"/>
    <w:rsid w:val="7A1BCD59"/>
    <w:rsid w:val="7A251016"/>
    <w:rsid w:val="7A82F7B1"/>
    <w:rsid w:val="7A9BA62E"/>
    <w:rsid w:val="7AB577C1"/>
    <w:rsid w:val="7B1158B1"/>
    <w:rsid w:val="7B3B3531"/>
    <w:rsid w:val="7B5B50CC"/>
    <w:rsid w:val="7B601732"/>
    <w:rsid w:val="7BD290A6"/>
    <w:rsid w:val="7BEACF5D"/>
    <w:rsid w:val="7C09657F"/>
    <w:rsid w:val="7C449891"/>
    <w:rsid w:val="7C6204FA"/>
    <w:rsid w:val="7C6259AA"/>
    <w:rsid w:val="7CB80CBA"/>
    <w:rsid w:val="7D0ED8BA"/>
    <w:rsid w:val="7D41B0ED"/>
    <w:rsid w:val="7D450005"/>
    <w:rsid w:val="7D77FDE0"/>
    <w:rsid w:val="7D7C143A"/>
    <w:rsid w:val="7D7F952F"/>
    <w:rsid w:val="7DF980A4"/>
    <w:rsid w:val="7E1C2ED7"/>
    <w:rsid w:val="7E49397B"/>
    <w:rsid w:val="7E9B1112"/>
    <w:rsid w:val="7F08B479"/>
    <w:rsid w:val="7F11F16C"/>
    <w:rsid w:val="7F2E0B92"/>
    <w:rsid w:val="7F71966B"/>
    <w:rsid w:val="7F7FCE52"/>
    <w:rsid w:val="7FA7A704"/>
    <w:rsid w:val="7FC38FF9"/>
    <w:rsid w:val="7FE96DFB"/>
    <w:rsid w:val="7FF4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E846"/>
  <w15:docId w15:val="{0D09F585-C1D0-4E59-88E6-37518B1B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E6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8C38E6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slov2">
    <w:name w:val="heading 2"/>
    <w:basedOn w:val="Normal"/>
    <w:next w:val="Normal"/>
    <w:link w:val="Naslov2Char"/>
    <w:qFormat/>
    <w:rsid w:val="008C38E6"/>
    <w:pPr>
      <w:spacing w:before="120"/>
      <w:outlineLvl w:val="1"/>
    </w:pPr>
    <w:rPr>
      <w:rFonts w:ascii="Arial" w:hAnsi="Arial"/>
      <w:b/>
      <w:sz w:val="24"/>
    </w:rPr>
  </w:style>
  <w:style w:type="paragraph" w:styleId="Naslov3">
    <w:name w:val="heading 3"/>
    <w:basedOn w:val="Normal"/>
    <w:next w:val="Obinouvueno"/>
    <w:link w:val="Naslov3Char"/>
    <w:qFormat/>
    <w:rsid w:val="008C38E6"/>
    <w:pPr>
      <w:ind w:left="360"/>
      <w:outlineLvl w:val="2"/>
    </w:pPr>
    <w:rPr>
      <w:b/>
      <w:sz w:val="24"/>
    </w:rPr>
  </w:style>
  <w:style w:type="paragraph" w:styleId="Naslov4">
    <w:name w:val="heading 4"/>
    <w:basedOn w:val="Normal"/>
    <w:next w:val="Obinouvueno"/>
    <w:link w:val="Naslov4Char"/>
    <w:qFormat/>
    <w:rsid w:val="008C38E6"/>
    <w:pPr>
      <w:ind w:left="360"/>
      <w:outlineLvl w:val="3"/>
    </w:pPr>
    <w:rPr>
      <w:sz w:val="24"/>
      <w:u w:val="single"/>
    </w:rPr>
  </w:style>
  <w:style w:type="paragraph" w:styleId="Naslov5">
    <w:name w:val="heading 5"/>
    <w:basedOn w:val="Normal"/>
    <w:next w:val="Obinouvueno"/>
    <w:link w:val="Naslov5Char"/>
    <w:qFormat/>
    <w:rsid w:val="008C38E6"/>
    <w:pPr>
      <w:ind w:left="720"/>
      <w:outlineLvl w:val="4"/>
    </w:pPr>
    <w:rPr>
      <w:b/>
    </w:rPr>
  </w:style>
  <w:style w:type="paragraph" w:styleId="Naslov6">
    <w:name w:val="heading 6"/>
    <w:basedOn w:val="Normal"/>
    <w:next w:val="Obinouvueno"/>
    <w:link w:val="Naslov6Char"/>
    <w:qFormat/>
    <w:rsid w:val="008C38E6"/>
    <w:pPr>
      <w:ind w:left="720"/>
      <w:outlineLvl w:val="5"/>
    </w:pPr>
    <w:rPr>
      <w:u w:val="single"/>
    </w:rPr>
  </w:style>
  <w:style w:type="paragraph" w:styleId="Naslov7">
    <w:name w:val="heading 7"/>
    <w:basedOn w:val="Normal"/>
    <w:next w:val="Obinouvueno"/>
    <w:link w:val="Naslov7Char"/>
    <w:qFormat/>
    <w:rsid w:val="008C38E6"/>
    <w:pPr>
      <w:ind w:left="720"/>
      <w:outlineLvl w:val="6"/>
    </w:pPr>
    <w:rPr>
      <w:i/>
    </w:rPr>
  </w:style>
  <w:style w:type="paragraph" w:styleId="Naslov8">
    <w:name w:val="heading 8"/>
    <w:basedOn w:val="Normal"/>
    <w:next w:val="Obinouvueno"/>
    <w:link w:val="Naslov8Char"/>
    <w:qFormat/>
    <w:rsid w:val="008C38E6"/>
    <w:pPr>
      <w:ind w:left="720"/>
      <w:outlineLvl w:val="7"/>
    </w:pPr>
    <w:rPr>
      <w:i/>
    </w:rPr>
  </w:style>
  <w:style w:type="paragraph" w:styleId="Naslov9">
    <w:name w:val="heading 9"/>
    <w:basedOn w:val="Normal"/>
    <w:next w:val="Obinouvueno"/>
    <w:link w:val="Naslov9Char"/>
    <w:qFormat/>
    <w:rsid w:val="008C38E6"/>
    <w:pPr>
      <w:ind w:left="720"/>
      <w:outlineLvl w:val="8"/>
    </w:pPr>
    <w:rPr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C38E6"/>
    <w:rPr>
      <w:rFonts w:ascii="Arial" w:eastAsia="Times New Roman" w:hAnsi="Arial" w:cs="Times New Roman"/>
      <w:b/>
      <w:sz w:val="24"/>
      <w:szCs w:val="20"/>
      <w:u w:val="single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8C38E6"/>
    <w:rPr>
      <w:rFonts w:ascii="Arial" w:eastAsia="Times New Roman" w:hAnsi="Arial" w:cs="Times New Roman"/>
      <w:b/>
      <w:sz w:val="24"/>
      <w:szCs w:val="20"/>
      <w:lang w:val="hr-HR" w:eastAsia="hr-HR"/>
    </w:rPr>
  </w:style>
  <w:style w:type="character" w:customStyle="1" w:styleId="Naslov3Char">
    <w:name w:val="Naslov 3 Char"/>
    <w:basedOn w:val="Zadanifontodlomka"/>
    <w:link w:val="Naslov3"/>
    <w:rsid w:val="008C38E6"/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character" w:customStyle="1" w:styleId="Naslov4Char">
    <w:name w:val="Naslov 4 Char"/>
    <w:basedOn w:val="Zadanifontodlomka"/>
    <w:link w:val="Naslov4"/>
    <w:rsid w:val="008C38E6"/>
    <w:rPr>
      <w:rFonts w:ascii="Times New Roman" w:eastAsia="Times New Roman" w:hAnsi="Times New Roman" w:cs="Times New Roman"/>
      <w:sz w:val="24"/>
      <w:szCs w:val="20"/>
      <w:u w:val="single"/>
      <w:lang w:val="hr-HR" w:eastAsia="hr-HR"/>
    </w:rPr>
  </w:style>
  <w:style w:type="character" w:customStyle="1" w:styleId="Naslov5Char">
    <w:name w:val="Naslov 5 Char"/>
    <w:basedOn w:val="Zadanifontodlomka"/>
    <w:link w:val="Naslov5"/>
    <w:rsid w:val="008C38E6"/>
    <w:rPr>
      <w:rFonts w:ascii="Times New Roman" w:eastAsia="Times New Roman" w:hAnsi="Times New Roman" w:cs="Times New Roman"/>
      <w:b/>
      <w:sz w:val="20"/>
      <w:szCs w:val="20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8C38E6"/>
    <w:rPr>
      <w:rFonts w:ascii="Times New Roman" w:eastAsia="Times New Roman" w:hAnsi="Times New Roman" w:cs="Times New Roman"/>
      <w:sz w:val="20"/>
      <w:szCs w:val="20"/>
      <w:u w:val="single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8C38E6"/>
    <w:rPr>
      <w:rFonts w:ascii="Times New Roman" w:eastAsia="Times New Roman" w:hAnsi="Times New Roman" w:cs="Times New Roman"/>
      <w:i/>
      <w:sz w:val="20"/>
      <w:szCs w:val="20"/>
      <w:lang w:val="hr-HR" w:eastAsia="hr-HR"/>
    </w:rPr>
  </w:style>
  <w:style w:type="character" w:customStyle="1" w:styleId="Naslov8Char">
    <w:name w:val="Naslov 8 Char"/>
    <w:basedOn w:val="Zadanifontodlomka"/>
    <w:link w:val="Naslov8"/>
    <w:rsid w:val="008C38E6"/>
    <w:rPr>
      <w:rFonts w:ascii="Times New Roman" w:eastAsia="Times New Roman" w:hAnsi="Times New Roman" w:cs="Times New Roman"/>
      <w:i/>
      <w:sz w:val="20"/>
      <w:szCs w:val="20"/>
      <w:lang w:val="hr-HR" w:eastAsia="hr-HR"/>
    </w:rPr>
  </w:style>
  <w:style w:type="character" w:customStyle="1" w:styleId="Naslov9Char">
    <w:name w:val="Naslov 9 Char"/>
    <w:basedOn w:val="Zadanifontodlomka"/>
    <w:link w:val="Naslov9"/>
    <w:rsid w:val="008C38E6"/>
    <w:rPr>
      <w:rFonts w:ascii="Times New Roman" w:eastAsia="Times New Roman" w:hAnsi="Times New Roman" w:cs="Times New Roman"/>
      <w:i/>
      <w:sz w:val="20"/>
      <w:szCs w:val="20"/>
      <w:lang w:val="hr-HR" w:eastAsia="hr-HR"/>
    </w:rPr>
  </w:style>
  <w:style w:type="paragraph" w:styleId="Obinouvueno">
    <w:name w:val="Normal Indent"/>
    <w:basedOn w:val="Normal"/>
    <w:rsid w:val="008C38E6"/>
    <w:pPr>
      <w:ind w:left="720"/>
    </w:pPr>
  </w:style>
  <w:style w:type="paragraph" w:styleId="Podnoje">
    <w:name w:val="footer"/>
    <w:basedOn w:val="Normal"/>
    <w:link w:val="PodnojeChar"/>
    <w:rsid w:val="008C38E6"/>
    <w:pPr>
      <w:tabs>
        <w:tab w:val="center" w:pos="4819"/>
        <w:tab w:val="right" w:pos="9071"/>
      </w:tabs>
    </w:pPr>
  </w:style>
  <w:style w:type="character" w:customStyle="1" w:styleId="PodnojeChar">
    <w:name w:val="Podnožje Char"/>
    <w:basedOn w:val="Zadanifontodlomka"/>
    <w:link w:val="Podnoje"/>
    <w:rsid w:val="008C38E6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Zaglavlje">
    <w:name w:val="header"/>
    <w:basedOn w:val="Normal"/>
    <w:link w:val="ZaglavljeChar"/>
    <w:rsid w:val="008C38E6"/>
    <w:pPr>
      <w:tabs>
        <w:tab w:val="center" w:pos="4819"/>
        <w:tab w:val="right" w:pos="9071"/>
      </w:tabs>
    </w:pPr>
  </w:style>
  <w:style w:type="character" w:customStyle="1" w:styleId="ZaglavljeChar">
    <w:name w:val="Zaglavlje Char"/>
    <w:basedOn w:val="Zadanifontodlomka"/>
    <w:link w:val="Zaglavlje"/>
    <w:rsid w:val="008C38E6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Referencafusnote">
    <w:name w:val="footnote reference"/>
    <w:semiHidden/>
    <w:rsid w:val="008C38E6"/>
    <w:rPr>
      <w:position w:val="6"/>
      <w:sz w:val="16"/>
    </w:rPr>
  </w:style>
  <w:style w:type="paragraph" w:styleId="Tekstfusnote">
    <w:name w:val="footnote text"/>
    <w:basedOn w:val="Normal"/>
    <w:link w:val="TekstfusnoteChar"/>
    <w:semiHidden/>
    <w:rsid w:val="008C38E6"/>
  </w:style>
  <w:style w:type="character" w:customStyle="1" w:styleId="TekstfusnoteChar">
    <w:name w:val="Tekst fusnote Char"/>
    <w:basedOn w:val="Zadanifontodlomka"/>
    <w:link w:val="Tekstfusnote"/>
    <w:semiHidden/>
    <w:rsid w:val="008C38E6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Dopis">
    <w:name w:val="Dopis"/>
    <w:basedOn w:val="Normal"/>
    <w:rsid w:val="008C38E6"/>
    <w:pPr>
      <w:jc w:val="both"/>
    </w:pPr>
    <w:rPr>
      <w:sz w:val="24"/>
    </w:rPr>
  </w:style>
  <w:style w:type="character" w:styleId="Brojstranice">
    <w:name w:val="page number"/>
    <w:basedOn w:val="Zadanifontodlomka"/>
    <w:rsid w:val="008C38E6"/>
  </w:style>
  <w:style w:type="character" w:styleId="Hiperveza">
    <w:name w:val="Hyperlink"/>
    <w:rsid w:val="008C38E6"/>
    <w:rPr>
      <w:color w:val="0000FF"/>
      <w:u w:val="single"/>
    </w:rPr>
  </w:style>
  <w:style w:type="character" w:styleId="SlijeenaHiperveza">
    <w:name w:val="FollowedHyperlink"/>
    <w:rsid w:val="008C38E6"/>
    <w:rPr>
      <w:color w:val="800080"/>
      <w:u w:val="single"/>
    </w:rPr>
  </w:style>
  <w:style w:type="table" w:styleId="Reetkatablice">
    <w:name w:val="Table Grid"/>
    <w:basedOn w:val="Obinatablica"/>
    <w:rsid w:val="008C38E6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qFormat/>
    <w:rsid w:val="008C38E6"/>
    <w:rPr>
      <w:b/>
      <w:bCs/>
    </w:rPr>
  </w:style>
  <w:style w:type="paragraph" w:customStyle="1" w:styleId="ListParagraph1">
    <w:name w:val="List Paragraph1"/>
    <w:basedOn w:val="Normal"/>
    <w:qFormat/>
    <w:rsid w:val="008C38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rsid w:val="008C38E6"/>
    <w:pPr>
      <w:spacing w:before="100" w:beforeAutospacing="1" w:after="100" w:afterAutospacing="1"/>
    </w:pPr>
    <w:rPr>
      <w:sz w:val="24"/>
      <w:szCs w:val="24"/>
    </w:rPr>
  </w:style>
  <w:style w:type="paragraph" w:styleId="Bezproreda">
    <w:name w:val="No Spacing"/>
    <w:uiPriority w:val="1"/>
    <w:qFormat/>
    <w:rsid w:val="008C38E6"/>
    <w:rPr>
      <w:rFonts w:ascii="Calibri" w:eastAsia="Calibri" w:hAnsi="Calibri" w:cs="Times New Roman"/>
      <w:lang w:val="hr-HR"/>
    </w:rPr>
  </w:style>
  <w:style w:type="paragraph" w:styleId="Tekstbalonia">
    <w:name w:val="Balloon Text"/>
    <w:basedOn w:val="Normal"/>
    <w:link w:val="TekstbaloniaChar"/>
    <w:rsid w:val="008C38E6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basedOn w:val="Zadanifontodlomka"/>
    <w:link w:val="Tekstbalonia"/>
    <w:rsid w:val="008C38E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8C38E6"/>
  </w:style>
  <w:style w:type="character" w:styleId="Istaknuto">
    <w:name w:val="Emphasis"/>
    <w:uiPriority w:val="20"/>
    <w:qFormat/>
    <w:rsid w:val="008C38E6"/>
    <w:rPr>
      <w:i/>
      <w:iCs/>
    </w:rPr>
  </w:style>
  <w:style w:type="paragraph" w:styleId="Odlomakpopisa">
    <w:name w:val="List Paragraph"/>
    <w:basedOn w:val="Normal"/>
    <w:uiPriority w:val="34"/>
    <w:qFormat/>
    <w:rsid w:val="008C38E6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D649A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649AB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649A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649A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649AB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table" w:customStyle="1" w:styleId="33">
    <w:name w:val="33"/>
    <w:basedOn w:val="Obinatablica"/>
    <w:rsid w:val="00A63A21"/>
    <w:rPr>
      <w:rFonts w:ascii="Times New Roman" w:eastAsia="Times New Roman" w:hAnsi="Times New Roman" w:cs="Times New Roman"/>
      <w:sz w:val="24"/>
      <w:szCs w:val="24"/>
      <w:lang w:val="hr-HR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stefanje.skole.hr" TargetMode="Externa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474E7-6ADC-4842-BFE1-5437377E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8112</Words>
  <Characters>46242</Characters>
  <Application>Microsoft Office Word</Application>
  <DocSecurity>0</DocSecurity>
  <Lines>385</Lines>
  <Paragraphs>108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5</cp:revision>
  <cp:lastPrinted>2025-10-14T10:55:00Z</cp:lastPrinted>
  <dcterms:created xsi:type="dcterms:W3CDTF">2025-10-07T06:18:00Z</dcterms:created>
  <dcterms:modified xsi:type="dcterms:W3CDTF">2025-10-14T10:55:00Z</dcterms:modified>
</cp:coreProperties>
</file>