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7"/>
        <w:gridCol w:w="5166"/>
      </w:tblGrid>
      <w:tr w:rsidR="00633AD5" w:rsidRPr="00633AD5" w14:paraId="1B86D3A9" w14:textId="77777777" w:rsidTr="00CC0BCC">
        <w:trPr>
          <w:trHeight w:val="454"/>
        </w:trPr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365F91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59AEE" w14:textId="77777777" w:rsidR="00633AD5" w:rsidRPr="00633AD5" w:rsidRDefault="00633AD5" w:rsidP="00633AD5">
            <w:pPr>
              <w:spacing w:before="240" w:after="0"/>
              <w:jc w:val="center"/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>IZVJEŠĆE O SAVJETOVANJU S JAVNOŠĆU</w:t>
            </w:r>
          </w:p>
          <w:p w14:paraId="35E58D74" w14:textId="77777777" w:rsidR="00633AD5" w:rsidRDefault="00633AD5" w:rsidP="00633AD5">
            <w:pPr>
              <w:jc w:val="center"/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>U POSTUPKU DONOŠ</w:t>
            </w:r>
            <w:r>
              <w:rPr>
                <w:b/>
                <w:bCs/>
                <w:lang w:val="hr-HR"/>
              </w:rPr>
              <w:t>ENJA PRAVILNIKA O PROVEDBI POSTUP</w:t>
            </w:r>
            <w:r w:rsidR="00FD4EAA">
              <w:rPr>
                <w:b/>
                <w:bCs/>
                <w:lang w:val="hr-HR"/>
              </w:rPr>
              <w:t>A</w:t>
            </w:r>
            <w:r>
              <w:rPr>
                <w:b/>
                <w:bCs/>
                <w:lang w:val="hr-HR"/>
              </w:rPr>
              <w:t>KA JEDNOSTAVNE NABAVE</w:t>
            </w:r>
          </w:p>
          <w:p w14:paraId="427071AF" w14:textId="77777777" w:rsidR="00CC0BCC" w:rsidRPr="00633AD5" w:rsidRDefault="00CC0BCC" w:rsidP="00633AD5">
            <w:pPr>
              <w:jc w:val="center"/>
              <w:rPr>
                <w:b/>
                <w:bCs/>
                <w:lang w:val="hr-HR"/>
              </w:rPr>
            </w:pPr>
          </w:p>
          <w:p w14:paraId="6EC6188B" w14:textId="5E1778E6" w:rsidR="00633AD5" w:rsidRPr="00633AD5" w:rsidRDefault="00633AD5" w:rsidP="00633AD5">
            <w:pPr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 xml:space="preserve">Nositelj izrade izvješća: </w:t>
            </w:r>
            <w:r w:rsidR="00393F62">
              <w:rPr>
                <w:b/>
                <w:bCs/>
                <w:lang w:val="hr-HR"/>
              </w:rPr>
              <w:t xml:space="preserve">Osnovna škola </w:t>
            </w:r>
            <w:r w:rsidR="00E45CBE">
              <w:rPr>
                <w:b/>
                <w:bCs/>
                <w:lang w:val="hr-HR"/>
              </w:rPr>
              <w:t>Štefanje</w:t>
            </w:r>
          </w:p>
          <w:p w14:paraId="40A881C2" w14:textId="7C15F8FF" w:rsidR="00633AD5" w:rsidRPr="00633AD5" w:rsidRDefault="00E45CBE" w:rsidP="00633AD5">
            <w:pPr>
              <w:rPr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>Štefanje</w:t>
            </w:r>
            <w:r w:rsidR="00633AD5">
              <w:rPr>
                <w:b/>
                <w:bCs/>
                <w:lang w:val="hr-HR"/>
              </w:rPr>
              <w:t>, 1</w:t>
            </w:r>
            <w:r w:rsidR="00EE428F">
              <w:rPr>
                <w:b/>
                <w:bCs/>
                <w:lang w:val="hr-HR"/>
              </w:rPr>
              <w:t>7</w:t>
            </w:r>
            <w:r w:rsidR="00633AD5">
              <w:rPr>
                <w:b/>
                <w:bCs/>
                <w:lang w:val="hr-HR"/>
              </w:rPr>
              <w:t>. kolovoza 2026.</w:t>
            </w:r>
          </w:p>
        </w:tc>
      </w:tr>
      <w:tr w:rsidR="00633AD5" w:rsidRPr="00633AD5" w14:paraId="2DFCAE2A" w14:textId="77777777" w:rsidTr="00CC0BCC">
        <w:trPr>
          <w:trHeight w:val="850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2A841" w14:textId="77777777" w:rsidR="00633AD5" w:rsidRPr="00633AD5" w:rsidRDefault="00633AD5" w:rsidP="00633AD5">
            <w:pPr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 xml:space="preserve">Naziv akta za koji je provedeno savjetovanje s javnošću 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D7F62" w14:textId="77777777" w:rsidR="00633AD5" w:rsidRPr="00633AD5" w:rsidRDefault="00633AD5" w:rsidP="00633AD5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Pravilnik o provedbi postup</w:t>
            </w:r>
            <w:r w:rsidR="00FD4EAA">
              <w:rPr>
                <w:bCs/>
                <w:lang w:val="hr-HR"/>
              </w:rPr>
              <w:t>a</w:t>
            </w:r>
            <w:r>
              <w:rPr>
                <w:bCs/>
                <w:lang w:val="hr-HR"/>
              </w:rPr>
              <w:t>ka jednostavne nabave</w:t>
            </w:r>
          </w:p>
        </w:tc>
      </w:tr>
      <w:tr w:rsidR="00633AD5" w:rsidRPr="00633AD5" w14:paraId="5BD31678" w14:textId="77777777" w:rsidTr="00CC0BCC">
        <w:trPr>
          <w:trHeight w:val="737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259BF" w14:textId="77777777" w:rsidR="00633AD5" w:rsidRPr="00633AD5" w:rsidRDefault="00633AD5" w:rsidP="00633AD5">
            <w:pPr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 xml:space="preserve">Naziv tijela nadležnog za izradu nacrta / provedbu savjetovanja 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9E215" w14:textId="001E5C74" w:rsidR="00633AD5" w:rsidRPr="00633AD5" w:rsidRDefault="00EE428F" w:rsidP="00633AD5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Osnovna škola </w:t>
            </w:r>
            <w:r w:rsidR="00E45CBE">
              <w:rPr>
                <w:bCs/>
                <w:lang w:val="hr-HR"/>
              </w:rPr>
              <w:t>Štefanje</w:t>
            </w:r>
          </w:p>
        </w:tc>
      </w:tr>
      <w:tr w:rsidR="00633AD5" w:rsidRPr="00633AD5" w14:paraId="28C9BAE9" w14:textId="77777777" w:rsidTr="00353405">
        <w:trPr>
          <w:trHeight w:val="2402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1E770" w14:textId="77777777" w:rsidR="00633AD5" w:rsidRPr="00633AD5" w:rsidRDefault="00633AD5" w:rsidP="00633AD5">
            <w:pPr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>Razlozi za donošenje akta i ciljevi koji se njime žele postići uz sažetak ključnih pitanja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9877" w14:textId="7859D507" w:rsidR="00633AD5" w:rsidRDefault="00633AD5" w:rsidP="00633AD5">
            <w:pPr>
              <w:jc w:val="both"/>
              <w:rPr>
                <w:bCs/>
                <w:lang w:val="hr-HR"/>
              </w:rPr>
            </w:pPr>
            <w:r w:rsidRPr="00633AD5">
              <w:rPr>
                <w:bCs/>
                <w:lang w:val="hr-HR"/>
              </w:rPr>
              <w:t xml:space="preserve">Donošenje novog Pravilnika o provedbi postupaka jednostavne nabave </w:t>
            </w:r>
            <w:r w:rsidR="00EE428F">
              <w:rPr>
                <w:bCs/>
                <w:lang w:val="hr-HR"/>
              </w:rPr>
              <w:t xml:space="preserve">Osnovne škole </w:t>
            </w:r>
            <w:r w:rsidR="00E45CBE">
              <w:rPr>
                <w:bCs/>
                <w:lang w:val="hr-HR"/>
              </w:rPr>
              <w:t>Štefanje</w:t>
            </w:r>
            <w:r w:rsidR="00EE428F">
              <w:rPr>
                <w:bCs/>
                <w:lang w:val="hr-HR"/>
              </w:rPr>
              <w:t xml:space="preserve"> </w:t>
            </w:r>
            <w:r w:rsidRPr="00633AD5">
              <w:rPr>
                <w:bCs/>
                <w:lang w:val="hr-HR"/>
              </w:rPr>
              <w:t>predlaže se radi potrebe usklađivanja s Izmjenama i dopunama Zakona o javnoj nabavi („Narodne novine“, broj 48/26), kao i radi prilagodbe postupaka jednostavne nabave novim funkcionalnostima Elektroničkog oglasnika javne nabave Republike Hrvatske (skraćeno: EOJN RH).</w:t>
            </w:r>
          </w:p>
          <w:p w14:paraId="272DF2D6" w14:textId="77777777" w:rsidR="00633AD5" w:rsidRPr="00633AD5" w:rsidRDefault="00CC0BCC" w:rsidP="00633AD5">
            <w:pPr>
              <w:jc w:val="both"/>
              <w:rPr>
                <w:bCs/>
                <w:lang w:val="hr-HR"/>
              </w:rPr>
            </w:pPr>
            <w:r w:rsidRPr="00CC0BCC">
              <w:rPr>
                <w:bCs/>
                <w:lang w:val="hr-HR"/>
              </w:rPr>
              <w:t>Cilj savjetovanja je prikupljanje primjedbi</w:t>
            </w:r>
            <w:r>
              <w:rPr>
                <w:bCs/>
                <w:lang w:val="hr-HR"/>
              </w:rPr>
              <w:t xml:space="preserve"> i prijedloga javnosti. Stoga su bili pozivani</w:t>
            </w:r>
            <w:r w:rsidRPr="00CC0BCC">
              <w:rPr>
                <w:bCs/>
                <w:lang w:val="hr-HR"/>
              </w:rPr>
              <w:t xml:space="preserve"> zainteresirani da svoje primjedbe i prijedloge na Prijedlog Pravilnika o provedbi postupaka jednostavne nabave dostave na Obrascu sudjelovanja u savjetovanju u navedenom roku trajanja savjetovanja.</w:t>
            </w:r>
          </w:p>
        </w:tc>
      </w:tr>
      <w:tr w:rsidR="00633AD5" w:rsidRPr="00633AD5" w14:paraId="40AA4753" w14:textId="77777777" w:rsidTr="00353405">
        <w:trPr>
          <w:trHeight w:val="525"/>
        </w:trPr>
        <w:tc>
          <w:tcPr>
            <w:tcW w:w="4077" w:type="dxa"/>
            <w:tcBorders>
              <w:top w:val="single" w:sz="4" w:space="0" w:color="000000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434D7" w14:textId="77777777" w:rsidR="00633AD5" w:rsidRPr="00633AD5" w:rsidRDefault="00633AD5" w:rsidP="00633AD5">
            <w:pPr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 xml:space="preserve">Objava dokumenata za savjetovanje 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BFEC9" w14:textId="78080826" w:rsidR="00633AD5" w:rsidRPr="00EE428F" w:rsidRDefault="00E45CBE" w:rsidP="00633AD5">
            <w:pPr>
              <w:rPr>
                <w:bCs/>
                <w:highlight w:val="yellow"/>
                <w:lang w:val="hr-HR"/>
              </w:rPr>
            </w:pPr>
            <w:r w:rsidRPr="00E45CBE">
              <w:rPr>
                <w:bCs/>
                <w:lang w:val="hr-HR"/>
              </w:rPr>
              <w:t>https://os-stefanje.skole.hr/jednostavna-i-javna-nabava/</w:t>
            </w:r>
          </w:p>
        </w:tc>
      </w:tr>
      <w:tr w:rsidR="00633AD5" w:rsidRPr="00633AD5" w14:paraId="411B3501" w14:textId="77777777" w:rsidTr="00353405">
        <w:trPr>
          <w:trHeight w:val="1073"/>
        </w:trPr>
        <w:tc>
          <w:tcPr>
            <w:tcW w:w="4077" w:type="dxa"/>
            <w:tcBorders>
              <w:top w:val="single" w:sz="4" w:space="0" w:color="000000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F20FA" w14:textId="77777777" w:rsidR="00633AD5" w:rsidRPr="00633AD5" w:rsidRDefault="00633AD5" w:rsidP="00633AD5">
            <w:pPr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 xml:space="preserve">Razdoblje provedbe savjetovanja 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11141" w14:textId="7C66D677" w:rsidR="00633AD5" w:rsidRDefault="00CC0BCC" w:rsidP="00633AD5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Savjetovanje s javnošću provedeno je u razdoblju od </w:t>
            </w:r>
            <w:r w:rsidRPr="00CC0BCC">
              <w:rPr>
                <w:bCs/>
                <w:lang w:val="hr-HR"/>
              </w:rPr>
              <w:t>1</w:t>
            </w:r>
            <w:r w:rsidR="00E45CBE">
              <w:rPr>
                <w:bCs/>
                <w:lang w:val="hr-HR"/>
              </w:rPr>
              <w:t>5</w:t>
            </w:r>
            <w:r w:rsidRPr="00CC0BCC">
              <w:rPr>
                <w:bCs/>
                <w:lang w:val="hr-HR"/>
              </w:rPr>
              <w:t>. srpnja 2026. do 1</w:t>
            </w:r>
            <w:r w:rsidR="00E45CBE">
              <w:rPr>
                <w:bCs/>
                <w:lang w:val="hr-HR"/>
              </w:rPr>
              <w:t>3</w:t>
            </w:r>
            <w:r w:rsidRPr="00CC0BCC">
              <w:rPr>
                <w:bCs/>
                <w:lang w:val="hr-HR"/>
              </w:rPr>
              <w:t>. kolovoza 2026.</w:t>
            </w:r>
            <w:r>
              <w:rPr>
                <w:bCs/>
                <w:lang w:val="hr-HR"/>
              </w:rPr>
              <w:t xml:space="preserve"> godine.</w:t>
            </w:r>
          </w:p>
          <w:p w14:paraId="2E9FBCD0" w14:textId="77777777" w:rsidR="00CC0BCC" w:rsidRPr="00633AD5" w:rsidRDefault="00CC0BCC" w:rsidP="00633AD5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Savjetovanje je trajalo 30 dana.</w:t>
            </w:r>
          </w:p>
        </w:tc>
      </w:tr>
      <w:tr w:rsidR="00633AD5" w:rsidRPr="00633AD5" w14:paraId="7D388DC3" w14:textId="77777777" w:rsidTr="00CC0BCC">
        <w:trPr>
          <w:trHeight w:val="794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D3F1B" w14:textId="77777777" w:rsidR="00633AD5" w:rsidRPr="00633AD5" w:rsidRDefault="00633AD5" w:rsidP="00633AD5">
            <w:pPr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 xml:space="preserve">Pregled osnovnih pokazatelja  uključenosti savjetovanja s javnošću 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ABD30" w14:textId="77777777" w:rsidR="00633AD5" w:rsidRPr="00633AD5" w:rsidRDefault="00CC0BCC" w:rsidP="00633AD5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Tijekom savjetovanja nije </w:t>
            </w:r>
            <w:r w:rsidR="00EE428F">
              <w:rPr>
                <w:bCs/>
                <w:lang w:val="hr-HR"/>
              </w:rPr>
              <w:t>bilo zainteresiranih sudionika.</w:t>
            </w:r>
          </w:p>
        </w:tc>
      </w:tr>
      <w:tr w:rsidR="00633AD5" w:rsidRPr="00633AD5" w14:paraId="606C30D7" w14:textId="77777777" w:rsidTr="00CC0BCC">
        <w:trPr>
          <w:trHeight w:val="1134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35BEF" w14:textId="77777777" w:rsidR="00633AD5" w:rsidRPr="00633AD5" w:rsidRDefault="00633AD5" w:rsidP="00633AD5">
            <w:pPr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AE7D1" w14:textId="77777777" w:rsidR="00633AD5" w:rsidRPr="00633AD5" w:rsidRDefault="00CC0BCC" w:rsidP="00633AD5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U postupku savjetovanja nije </w:t>
            </w:r>
            <w:r w:rsidR="005F1BDC">
              <w:rPr>
                <w:bCs/>
                <w:lang w:val="hr-HR"/>
              </w:rPr>
              <w:t>bilo zaprimljenih</w:t>
            </w:r>
            <w:r>
              <w:rPr>
                <w:bCs/>
                <w:lang w:val="hr-HR"/>
              </w:rPr>
              <w:t xml:space="preserve"> mišljenj</w:t>
            </w:r>
            <w:r w:rsidR="005F1BDC">
              <w:rPr>
                <w:bCs/>
                <w:lang w:val="hr-HR"/>
              </w:rPr>
              <w:t>a</w:t>
            </w:r>
            <w:r>
              <w:rPr>
                <w:bCs/>
                <w:lang w:val="hr-HR"/>
              </w:rPr>
              <w:t>, prijedlog</w:t>
            </w:r>
            <w:r w:rsidR="005F1BDC">
              <w:rPr>
                <w:bCs/>
                <w:lang w:val="hr-HR"/>
              </w:rPr>
              <w:t>a</w:t>
            </w:r>
            <w:r>
              <w:rPr>
                <w:bCs/>
                <w:lang w:val="hr-HR"/>
              </w:rPr>
              <w:t xml:space="preserve"> ili primjedb</w:t>
            </w:r>
            <w:r w:rsidR="005F1BDC">
              <w:rPr>
                <w:bCs/>
                <w:lang w:val="hr-HR"/>
              </w:rPr>
              <w:t>i</w:t>
            </w:r>
            <w:r>
              <w:rPr>
                <w:bCs/>
                <w:lang w:val="hr-HR"/>
              </w:rPr>
              <w:t>.</w:t>
            </w:r>
          </w:p>
        </w:tc>
      </w:tr>
      <w:tr w:rsidR="00633AD5" w:rsidRPr="00633AD5" w14:paraId="07A23DE3" w14:textId="77777777" w:rsidTr="00CC0BCC">
        <w:trPr>
          <w:trHeight w:val="567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A81F2" w14:textId="77777777" w:rsidR="00633AD5" w:rsidRPr="00633AD5" w:rsidRDefault="00633AD5" w:rsidP="00633AD5">
            <w:pPr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 xml:space="preserve">Ostali oblici savjetovanja s javnošću 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7F297" w14:textId="77777777" w:rsidR="00633AD5" w:rsidRPr="00633AD5" w:rsidRDefault="00CC0BCC" w:rsidP="00633AD5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/</w:t>
            </w:r>
          </w:p>
        </w:tc>
      </w:tr>
      <w:tr w:rsidR="00633AD5" w:rsidRPr="00633AD5" w14:paraId="054FFA1F" w14:textId="77777777" w:rsidTr="00CC0BCC">
        <w:trPr>
          <w:trHeight w:val="567"/>
        </w:trPr>
        <w:tc>
          <w:tcPr>
            <w:tcW w:w="40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CD553" w14:textId="77777777" w:rsidR="00633AD5" w:rsidRPr="00633AD5" w:rsidRDefault="00633AD5" w:rsidP="00633AD5">
            <w:pPr>
              <w:rPr>
                <w:b/>
                <w:bCs/>
                <w:lang w:val="hr-HR"/>
              </w:rPr>
            </w:pPr>
            <w:r w:rsidRPr="00633AD5">
              <w:rPr>
                <w:b/>
                <w:bCs/>
                <w:lang w:val="hr-HR"/>
              </w:rPr>
              <w:t>Troškovi provedenog savjetovanja</w:t>
            </w:r>
          </w:p>
        </w:tc>
        <w:tc>
          <w:tcPr>
            <w:tcW w:w="516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0C345" w14:textId="77777777" w:rsidR="00633AD5" w:rsidRPr="00633AD5" w:rsidRDefault="00CC0BCC" w:rsidP="00CC0BCC">
            <w:pPr>
              <w:rPr>
                <w:bCs/>
                <w:lang w:val="hr-HR"/>
              </w:rPr>
            </w:pPr>
            <w:r>
              <w:rPr>
                <w:bCs/>
                <w:lang w:val="hr-HR"/>
              </w:rPr>
              <w:t>Nije bilo troškova.</w:t>
            </w:r>
          </w:p>
        </w:tc>
      </w:tr>
    </w:tbl>
    <w:p w14:paraId="683B38BF" w14:textId="77777777" w:rsidR="004E7BDE" w:rsidRDefault="004E7BDE"/>
    <w:sectPr w:rsidR="004E7BDE" w:rsidSect="00B57F8E">
      <w:pgSz w:w="11907" w:h="16840" w:code="9"/>
      <w:pgMar w:top="1440" w:right="1797" w:bottom="1440" w:left="179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AD5"/>
    <w:rsid w:val="00393F62"/>
    <w:rsid w:val="004E7BDE"/>
    <w:rsid w:val="005F1BDC"/>
    <w:rsid w:val="00633AD5"/>
    <w:rsid w:val="00B57F8E"/>
    <w:rsid w:val="00C85A06"/>
    <w:rsid w:val="00CC0BCC"/>
    <w:rsid w:val="00E45CBE"/>
    <w:rsid w:val="00EA6BE8"/>
    <w:rsid w:val="00EE428F"/>
    <w:rsid w:val="00FD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FDD2"/>
  <w15:chartTrackingRefBased/>
  <w15:docId w15:val="{FF027448-A624-46E2-9D60-94E880A1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bb-NG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4</cp:revision>
  <dcterms:created xsi:type="dcterms:W3CDTF">2026-09-09T10:32:00Z</dcterms:created>
  <dcterms:modified xsi:type="dcterms:W3CDTF">2026-09-14T10:24:00Z</dcterms:modified>
  <cp:contentStatus/>
</cp:coreProperties>
</file>